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B12" w:rsidRPr="001D3C73" w:rsidRDefault="000B6B12" w:rsidP="00D36F1E">
      <w:pPr>
        <w:rPr>
          <w:b/>
          <w:color w:val="FFFFFF"/>
        </w:rPr>
      </w:pPr>
      <w:r>
        <w:rPr>
          <w:noProof/>
        </w:rPr>
        <w:pict>
          <v:shape id="PubBanner" o:spid="_x0000_s1026" style="position:absolute;margin-left:18pt;margin-top:-18pt;width:495pt;height:81pt;z-index:-251676160" coordsize="21600,21600" o:spt="100" adj="-11796480,,5400" path="m18785,4525v-101,-634,-291,-1166,-633,-1749c17708,2243,17125,1749,16453,1318,15667,925,14792,583,13816,342,12840,152,11826,,10800,,9735,,8708,152,7732,342,6807,583,5932,925,5159,1318,4474,1749,3891,2243,3409,2776v-291,583,-545,1115,-583,1749l2826,6084,,9152r684,4576l,21600,2826,18684r,-1610c2864,16491,3118,15908,3409,15325v482,-533,1065,-1014,1750,-1458c5932,13474,6807,13145,7732,12891v976,-190,2003,-291,3068,-342c11826,12600,12840,12701,13816,12891v976,254,1851,583,2637,976c17125,14311,17708,14792,18152,15325v342,583,532,1166,633,1749l18785,18684r2815,2916l20928,13728r672,-4576l18785,6084r,-1559xe" fillcolor="#669">
            <v:stroke joinstyle="miter"/>
            <v:shadow on="t" offset="6pt,6pt"/>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10800,0;684,13728;10800,12549;20928,13728" o:connectangles="270,180,90,0" textboxrect="2826,4525,18785,12549"/>
            <v:handles>
              <v:h position="@3,#0" polar="10800,10800"/>
              <v:h position="#2,#1" polar="10800,10800" radiusrange="0,10800"/>
            </v:handles>
            <o:lock v:ext="edit" verticies="t"/>
          </v:shape>
        </w:pict>
      </w:r>
      <w:r>
        <w:rPr>
          <w:b/>
          <w:color w:val="FFFFFF"/>
        </w:rPr>
        <w:t xml:space="preserve">                                                               </w:t>
      </w:r>
      <w:r w:rsidRPr="001D3C73">
        <w:rPr>
          <w:b/>
          <w:color w:val="FFFFFF"/>
        </w:rPr>
        <w:t>АДМИНИСТРАЦИЯ</w:t>
      </w:r>
    </w:p>
    <w:p w:rsidR="000B6B12" w:rsidRPr="001D3C73" w:rsidRDefault="000B6B12" w:rsidP="00D95639">
      <w:pPr>
        <w:jc w:val="center"/>
        <w:rPr>
          <w:b/>
          <w:color w:val="FFFFFF"/>
        </w:rPr>
      </w:pPr>
      <w:r w:rsidRPr="001D3C73">
        <w:rPr>
          <w:b/>
          <w:color w:val="FFFFFF"/>
        </w:rPr>
        <w:t>И    ДУМА    РАДИЩЕВСКОГО    ГОРОДСКОГО    ПОСЕЛЕНИЯ</w:t>
      </w:r>
    </w:p>
    <w:p w:rsidR="000B6B12" w:rsidRDefault="000B6B12" w:rsidP="00D95639">
      <w:pPr>
        <w:rPr>
          <w:b/>
          <w:color w:val="FFFFFF"/>
        </w:rPr>
        <w:sectPr w:rsidR="000B6B12" w:rsidSect="00D36F1E">
          <w:footerReference w:type="even" r:id="rId7"/>
          <w:footerReference w:type="default" r:id="rId8"/>
          <w:type w:val="continuous"/>
          <w:pgSz w:w="11906" w:h="16838"/>
          <w:pgMar w:top="567" w:right="567" w:bottom="567" w:left="567" w:header="709" w:footer="709" w:gutter="0"/>
          <w:pgNumType w:fmt="numberInDash"/>
          <w:cols w:space="709"/>
          <w:docGrid w:linePitch="360"/>
        </w:sectPr>
      </w:pPr>
    </w:p>
    <w:p w:rsidR="000B6B12" w:rsidRPr="001D3C73" w:rsidRDefault="000B6B12" w:rsidP="00D95639">
      <w:pPr>
        <w:rPr>
          <w:b/>
          <w:color w:val="FFFFFF"/>
        </w:rPr>
      </w:pPr>
    </w:p>
    <w:p w:rsidR="000B6B12" w:rsidRDefault="000B6B12" w:rsidP="00D95639">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45pt;margin-top:3.6pt;width:6in;height:35.65pt;z-index:-251675136" adj="9800" fillcolor="#b2b2b2" strokecolor="#33c" strokeweight="1pt">
            <v:fill opacity=".5"/>
            <v:shadow on="t" color="#99f" offset="3pt"/>
            <v:textpath style="font-family:&quot;Arial&quot;;font-weight:bold;v-text-kern:t" trim="t" fitpath="t" string="В Е С Т Н И К"/>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alt="70_000" style="position:absolute;margin-left:-17.85pt;margin-top:10.25pt;width:276.5pt;height:164pt;z-index:-251677184;visibility:visible">
            <v:imagedata r:id="rId9" o:title="" blacklevel="3932f"/>
          </v:shape>
        </w:pict>
      </w:r>
    </w:p>
    <w:p w:rsidR="000B6B12" w:rsidRDefault="000B6B12" w:rsidP="00D95639"/>
    <w:p w:rsidR="000B6B12" w:rsidRDefault="000B6B12" w:rsidP="00D95639"/>
    <w:p w:rsidR="000B6B12" w:rsidRDefault="000B6B12" w:rsidP="00D95639"/>
    <w:p w:rsidR="000B6B12" w:rsidRDefault="000B6B12" w:rsidP="00D95639"/>
    <w:p w:rsidR="000B6B12" w:rsidRDefault="000B6B12" w:rsidP="00D95639"/>
    <w:p w:rsidR="000B6B12" w:rsidRDefault="000B6B12" w:rsidP="00D95639"/>
    <w:p w:rsidR="000B6B12" w:rsidRDefault="000B6B12" w:rsidP="00D95639"/>
    <w:p w:rsidR="000B6B12" w:rsidRDefault="000B6B12" w:rsidP="00D95639"/>
    <w:p w:rsidR="000B6B12" w:rsidRDefault="000B6B12" w:rsidP="00D95639"/>
    <w:p w:rsidR="000B6B12" w:rsidRDefault="000B6B12" w:rsidP="00D95639"/>
    <w:p w:rsidR="000B6B12" w:rsidRDefault="000B6B12" w:rsidP="00D95639"/>
    <w:p w:rsidR="000B6B12" w:rsidRDefault="000B6B12" w:rsidP="00D95639"/>
    <w:p w:rsidR="000B6B12" w:rsidRDefault="000B6B12" w:rsidP="00D95639"/>
    <w:p w:rsidR="000B6B12" w:rsidRDefault="000B6B12" w:rsidP="00D95639">
      <w:r>
        <w:rPr>
          <w:noProof/>
        </w:rPr>
        <w:pict>
          <v:shape id="_x0000_s1029" type="#_x0000_t136" style="position:absolute;margin-left:-17pt;margin-top:6.2pt;width:243pt;height:108pt;z-index:-251674112" adj="10173" fillcolor="#b2b2b2" strokecolor="#33c" strokeweight="1pt">
            <v:fill opacity=".5"/>
            <v:shadow on="t" color="#99f" offset="3pt"/>
            <v:textpath style="font-family:&quot;Arial&quot;;v-text-kern:t" trim="t" fitpath="t" string="РАДИЩЕВСКОГО &#10;МУНИЦИПАЛЬНОГО&#10;ОБРАЗОВАНИЯ"/>
          </v:shape>
        </w:pict>
      </w:r>
    </w:p>
    <w:p w:rsidR="000B6B12" w:rsidRDefault="000B6B12" w:rsidP="00D95639"/>
    <w:p w:rsidR="000B6B12" w:rsidRDefault="000B6B12" w:rsidP="00D95639"/>
    <w:p w:rsidR="000B6B12" w:rsidRDefault="000B6B12" w:rsidP="00D95639"/>
    <w:p w:rsidR="000B6B12" w:rsidRDefault="000B6B12" w:rsidP="00C71BB1">
      <w:pPr>
        <w:jc w:val="center"/>
        <w:rPr>
          <w:sz w:val="28"/>
          <w:szCs w:val="28"/>
          <w:highlight w:val="lightGray"/>
        </w:rPr>
        <w:sectPr w:rsidR="000B6B12" w:rsidSect="00451201">
          <w:type w:val="continuous"/>
          <w:pgSz w:w="11906" w:h="16838"/>
          <w:pgMar w:top="567" w:right="567" w:bottom="567" w:left="567" w:header="709" w:footer="709" w:gutter="0"/>
          <w:cols w:num="2" w:space="709"/>
          <w:docGrid w:linePitch="360"/>
        </w:sectPr>
      </w:pPr>
      <w:r>
        <w:rPr>
          <w:sz w:val="28"/>
          <w:szCs w:val="28"/>
          <w:highlight w:val="lightGray"/>
        </w:rPr>
        <w:t xml:space="preserve"> </w:t>
      </w:r>
    </w:p>
    <w:p w:rsidR="000B6B12" w:rsidRDefault="000B6B12" w:rsidP="00C71BB1">
      <w:pPr>
        <w:jc w:val="center"/>
        <w:rPr>
          <w:sz w:val="28"/>
          <w:szCs w:val="28"/>
          <w:highlight w:val="lightGray"/>
        </w:rPr>
      </w:pPr>
    </w:p>
    <w:p w:rsidR="000B6B12" w:rsidRDefault="000B6B12" w:rsidP="00AA562D">
      <w:pPr>
        <w:rPr>
          <w:sz w:val="28"/>
          <w:szCs w:val="28"/>
          <w:highlight w:val="lightGray"/>
        </w:rPr>
      </w:pPr>
    </w:p>
    <w:p w:rsidR="000B6B12" w:rsidRDefault="000B6B12" w:rsidP="00AA562D">
      <w:pPr>
        <w:rPr>
          <w:sz w:val="28"/>
          <w:szCs w:val="28"/>
          <w:highlight w:val="lightGray"/>
        </w:rPr>
      </w:pPr>
    </w:p>
    <w:p w:rsidR="000B6B12" w:rsidRDefault="000B6B12" w:rsidP="00AA562D">
      <w:pPr>
        <w:rPr>
          <w:sz w:val="28"/>
          <w:szCs w:val="28"/>
          <w:highlight w:val="lightGray"/>
        </w:rPr>
      </w:pPr>
    </w:p>
    <w:p w:rsidR="000B6B12" w:rsidRDefault="000B6B12" w:rsidP="00C71BB1">
      <w:pPr>
        <w:jc w:val="center"/>
        <w:rPr>
          <w:sz w:val="28"/>
          <w:szCs w:val="28"/>
        </w:rPr>
        <w:sectPr w:rsidR="000B6B12" w:rsidSect="00451201">
          <w:type w:val="continuous"/>
          <w:pgSz w:w="11906" w:h="16838"/>
          <w:pgMar w:top="567" w:right="567" w:bottom="567" w:left="567" w:header="709" w:footer="709" w:gutter="0"/>
          <w:cols w:space="709"/>
          <w:docGrid w:linePitch="360"/>
        </w:sectPr>
      </w:pPr>
      <w:r>
        <w:rPr>
          <w:sz w:val="28"/>
          <w:szCs w:val="28"/>
          <w:highlight w:val="lightGray"/>
        </w:rPr>
        <w:t xml:space="preserve">№ </w:t>
      </w:r>
      <w:r>
        <w:rPr>
          <w:b/>
          <w:sz w:val="28"/>
          <w:szCs w:val="28"/>
          <w:highlight w:val="lightGray"/>
        </w:rPr>
        <w:t xml:space="preserve">16 </w:t>
      </w:r>
      <w:r>
        <w:rPr>
          <w:sz w:val="28"/>
          <w:szCs w:val="28"/>
          <w:highlight w:val="lightGray"/>
        </w:rPr>
        <w:t xml:space="preserve">(198)   </w:t>
      </w:r>
      <w:r>
        <w:rPr>
          <w:b/>
          <w:sz w:val="28"/>
          <w:szCs w:val="28"/>
          <w:highlight w:val="lightGray"/>
        </w:rPr>
        <w:t xml:space="preserve">1   августа   </w:t>
      </w:r>
      <w:smartTag w:uri="urn:schemas-microsoft-com:office:smarttags" w:element="metricconverter">
        <w:smartTagPr>
          <w:attr w:name="ProductID" w:val="2015 г"/>
        </w:smartTagPr>
        <w:r>
          <w:rPr>
            <w:b/>
            <w:sz w:val="28"/>
            <w:szCs w:val="28"/>
            <w:highlight w:val="lightGray"/>
          </w:rPr>
          <w:t>2015</w:t>
        </w:r>
        <w:r w:rsidRPr="006A4209">
          <w:rPr>
            <w:b/>
            <w:sz w:val="28"/>
            <w:szCs w:val="28"/>
            <w:highlight w:val="lightGray"/>
          </w:rPr>
          <w:t xml:space="preserve"> г</w:t>
        </w:r>
      </w:smartTag>
      <w:r>
        <w:rPr>
          <w:sz w:val="28"/>
          <w:szCs w:val="28"/>
          <w:highlight w:val="lightGray"/>
        </w:rPr>
        <w:t xml:space="preserve">.   Выходит  </w:t>
      </w:r>
      <w:r w:rsidRPr="00211137">
        <w:rPr>
          <w:sz w:val="28"/>
          <w:szCs w:val="28"/>
          <w:highlight w:val="lightGray"/>
        </w:rPr>
        <w:t xml:space="preserve"> два </w:t>
      </w:r>
      <w:r>
        <w:rPr>
          <w:sz w:val="28"/>
          <w:szCs w:val="28"/>
          <w:highlight w:val="lightGray"/>
        </w:rPr>
        <w:t xml:space="preserve"> </w:t>
      </w:r>
      <w:r w:rsidRPr="00211137">
        <w:rPr>
          <w:sz w:val="28"/>
          <w:szCs w:val="28"/>
          <w:highlight w:val="lightGray"/>
        </w:rPr>
        <w:t xml:space="preserve"> раза   в  </w:t>
      </w:r>
      <w:r>
        <w:rPr>
          <w:sz w:val="28"/>
          <w:szCs w:val="28"/>
          <w:highlight w:val="lightGray"/>
        </w:rPr>
        <w:t xml:space="preserve"> </w:t>
      </w:r>
      <w:r w:rsidRPr="00211137">
        <w:rPr>
          <w:sz w:val="28"/>
          <w:szCs w:val="28"/>
          <w:highlight w:val="lightGray"/>
        </w:rPr>
        <w:t>месяц</w:t>
      </w:r>
    </w:p>
    <w:p w:rsidR="000B6B12" w:rsidRDefault="000B6B12" w:rsidP="00035DC6">
      <w:pPr>
        <w:jc w:val="center"/>
        <w:rPr>
          <w:b/>
          <w:sz w:val="28"/>
          <w:szCs w:val="28"/>
        </w:rPr>
      </w:pPr>
    </w:p>
    <w:p w:rsidR="000B6B12" w:rsidRPr="002941F7" w:rsidRDefault="000B6B12" w:rsidP="00035DC6">
      <w:pPr>
        <w:jc w:val="center"/>
        <w:rPr>
          <w:b/>
          <w:sz w:val="28"/>
          <w:szCs w:val="28"/>
          <w:u w:val="single"/>
        </w:rPr>
      </w:pPr>
      <w:r w:rsidRPr="002941F7">
        <w:rPr>
          <w:b/>
          <w:sz w:val="28"/>
          <w:szCs w:val="28"/>
          <w:u w:val="single"/>
        </w:rPr>
        <w:t>7 августа -День железнодорожника</w:t>
      </w:r>
    </w:p>
    <w:p w:rsidR="000B6B12" w:rsidRPr="004335EA" w:rsidRDefault="000B6B12" w:rsidP="00035DC6">
      <w:pPr>
        <w:jc w:val="center"/>
        <w:rPr>
          <w:b/>
          <w:sz w:val="28"/>
          <w:szCs w:val="28"/>
        </w:rPr>
      </w:pPr>
    </w:p>
    <w:p w:rsidR="000B6B12" w:rsidRPr="004335EA" w:rsidRDefault="000B6B12" w:rsidP="00035DC6">
      <w:pPr>
        <w:jc w:val="center"/>
        <w:rPr>
          <w:sz w:val="28"/>
          <w:szCs w:val="28"/>
        </w:rPr>
      </w:pPr>
      <w:r>
        <w:rPr>
          <w:lang w:eastAsia="en-US"/>
        </w:rPr>
        <w:t xml:space="preserve">          </w:t>
      </w:r>
      <w:r w:rsidRPr="004335EA">
        <w:rPr>
          <w:sz w:val="28"/>
          <w:szCs w:val="28"/>
        </w:rPr>
        <w:t>Календарная дата, в которую отмечаются профессиональные заслуги работников железнодорожного транспорта и достижения отрасли. Ежегодно отмечается в России в первое воскресенье августа.</w:t>
      </w:r>
    </w:p>
    <w:p w:rsidR="000B6B12" w:rsidRPr="00035DC6" w:rsidRDefault="000B6B12" w:rsidP="00035DC6">
      <w:pPr>
        <w:jc w:val="center"/>
        <w:rPr>
          <w:b/>
          <w:sz w:val="28"/>
          <w:szCs w:val="28"/>
        </w:rPr>
      </w:pPr>
      <w:r w:rsidRPr="00035DC6">
        <w:rPr>
          <w:b/>
          <w:sz w:val="28"/>
          <w:szCs w:val="28"/>
        </w:rPr>
        <w:t xml:space="preserve">       Уважаемые  работники Железной дороги!</w:t>
      </w:r>
    </w:p>
    <w:p w:rsidR="000B6B12" w:rsidRPr="00035DC6" w:rsidRDefault="000B6B12" w:rsidP="00035DC6">
      <w:pPr>
        <w:jc w:val="center"/>
        <w:rPr>
          <w:b/>
          <w:sz w:val="28"/>
          <w:szCs w:val="28"/>
        </w:rPr>
      </w:pPr>
      <w:r w:rsidRPr="00035DC6">
        <w:rPr>
          <w:b/>
          <w:sz w:val="28"/>
          <w:szCs w:val="28"/>
        </w:rPr>
        <w:t>Поздравляем вас с профессиональным праздником!</w:t>
      </w:r>
    </w:p>
    <w:p w:rsidR="000B6B12" w:rsidRPr="003759C9" w:rsidRDefault="000B6B12" w:rsidP="00035DC6">
      <w:pPr>
        <w:tabs>
          <w:tab w:val="left" w:pos="1650"/>
        </w:tabs>
        <w:jc w:val="center"/>
      </w:pPr>
      <w:r w:rsidRPr="003759C9">
        <w:t>Радуйтесь  солнцу и мирному небу,</w:t>
      </w:r>
    </w:p>
    <w:p w:rsidR="000B6B12" w:rsidRPr="003759C9" w:rsidRDefault="000B6B12" w:rsidP="00035DC6">
      <w:pPr>
        <w:tabs>
          <w:tab w:val="left" w:pos="1650"/>
        </w:tabs>
        <w:jc w:val="center"/>
      </w:pPr>
      <w:r w:rsidRPr="003759C9">
        <w:t xml:space="preserve">Улыбкам любимых и теплому хлебу, </w:t>
      </w:r>
    </w:p>
    <w:p w:rsidR="000B6B12" w:rsidRPr="003759C9" w:rsidRDefault="000B6B12" w:rsidP="00035DC6">
      <w:pPr>
        <w:tabs>
          <w:tab w:val="left" w:pos="1650"/>
        </w:tabs>
        <w:jc w:val="center"/>
      </w:pPr>
      <w:r w:rsidRPr="003759C9">
        <w:t xml:space="preserve">Творите добро и со злом не робейте,          </w:t>
      </w:r>
    </w:p>
    <w:p w:rsidR="000B6B12" w:rsidRDefault="000B6B12" w:rsidP="00035DC6">
      <w:pPr>
        <w:tabs>
          <w:tab w:val="left" w:pos="1650"/>
        </w:tabs>
        <w:jc w:val="center"/>
      </w:pPr>
      <w:r w:rsidRPr="003759C9">
        <w:t>Цветите всегда и душой не старейте!</w:t>
      </w:r>
    </w:p>
    <w:p w:rsidR="000B6B12" w:rsidRDefault="000B6B12" w:rsidP="00035DC6">
      <w:pPr>
        <w:tabs>
          <w:tab w:val="left" w:pos="1650"/>
        </w:tabs>
        <w:jc w:val="center"/>
      </w:pPr>
      <w:r>
        <w:rPr>
          <w:noProof/>
        </w:rPr>
        <w:pict>
          <v:shape id="Рисунок 23" o:spid="_x0000_s1030" type="#_x0000_t75" alt="http://redday.ru/images/summer/1su/3.jpg" style="position:absolute;left:0;text-align:left;margin-left:208.15pt;margin-top:3pt;width:121.5pt;height:87pt;z-index:251654656;visibility:visible;mso-wrap-distance-left:0;mso-wrap-distance-right:0;mso-position-vertical-relative:line" o:allowoverlap="f">
            <v:imagedata r:id="rId10" o:title="" blacklevel="3277f"/>
          </v:shape>
        </w:pict>
      </w:r>
    </w:p>
    <w:p w:rsidR="000B6B12" w:rsidRDefault="000B6B12" w:rsidP="00035DC6">
      <w:pPr>
        <w:tabs>
          <w:tab w:val="left" w:pos="1650"/>
        </w:tabs>
        <w:jc w:val="center"/>
      </w:pPr>
    </w:p>
    <w:p w:rsidR="000B6B12" w:rsidRDefault="000B6B12" w:rsidP="00035DC6">
      <w:pPr>
        <w:tabs>
          <w:tab w:val="left" w:pos="1650"/>
        </w:tabs>
        <w:jc w:val="center"/>
      </w:pPr>
    </w:p>
    <w:p w:rsidR="000B6B12" w:rsidRDefault="000B6B12" w:rsidP="00035DC6">
      <w:pPr>
        <w:tabs>
          <w:tab w:val="left" w:pos="1650"/>
        </w:tabs>
        <w:jc w:val="center"/>
      </w:pPr>
    </w:p>
    <w:p w:rsidR="000B6B12" w:rsidRDefault="000B6B12" w:rsidP="00035DC6">
      <w:pPr>
        <w:tabs>
          <w:tab w:val="left" w:pos="1650"/>
        </w:tabs>
        <w:jc w:val="center"/>
      </w:pPr>
    </w:p>
    <w:p w:rsidR="000B6B12" w:rsidRPr="001D0D36" w:rsidRDefault="000B6B12" w:rsidP="00035DC6">
      <w:pPr>
        <w:tabs>
          <w:tab w:val="left" w:pos="1650"/>
        </w:tabs>
        <w:jc w:val="center"/>
      </w:pPr>
    </w:p>
    <w:p w:rsidR="000B6B12" w:rsidRPr="001D0D36" w:rsidRDefault="000B6B12" w:rsidP="00035DC6">
      <w:pPr>
        <w:pBdr>
          <w:bottom w:val="dotted" w:sz="24" w:space="1" w:color="auto"/>
        </w:pBdr>
        <w:jc w:val="right"/>
        <w:rPr>
          <w:i/>
          <w:sz w:val="18"/>
          <w:szCs w:val="18"/>
        </w:rPr>
      </w:pPr>
    </w:p>
    <w:p w:rsidR="000B6B12" w:rsidRPr="002941F7" w:rsidRDefault="000B6B12" w:rsidP="002941F7">
      <w:pPr>
        <w:pBdr>
          <w:bottom w:val="dotted" w:sz="24" w:space="1" w:color="auto"/>
        </w:pBdr>
        <w:jc w:val="right"/>
        <w:rPr>
          <w:i/>
          <w:sz w:val="18"/>
          <w:szCs w:val="18"/>
        </w:rPr>
      </w:pPr>
      <w:r w:rsidRPr="00AA562D">
        <w:rPr>
          <w:i/>
          <w:sz w:val="18"/>
          <w:szCs w:val="18"/>
        </w:rPr>
        <w:t>Администрация и Дума</w:t>
      </w:r>
      <w:r>
        <w:rPr>
          <w:i/>
          <w:sz w:val="18"/>
          <w:szCs w:val="18"/>
        </w:rPr>
        <w:t xml:space="preserve"> </w:t>
      </w:r>
      <w:r w:rsidRPr="00AA562D">
        <w:rPr>
          <w:i/>
          <w:sz w:val="18"/>
          <w:szCs w:val="18"/>
        </w:rPr>
        <w:t xml:space="preserve"> Радищевского городского поселения</w:t>
      </w:r>
    </w:p>
    <w:p w:rsidR="000B6B12" w:rsidRDefault="000B6B12" w:rsidP="00B63FCE">
      <w:pPr>
        <w:jc w:val="center"/>
        <w:rPr>
          <w:b/>
          <w:i/>
          <w:sz w:val="28"/>
          <w:szCs w:val="28"/>
        </w:rPr>
      </w:pPr>
    </w:p>
    <w:p w:rsidR="000B6B12" w:rsidRPr="002941F7" w:rsidRDefault="000B6B12" w:rsidP="002941F7">
      <w:pPr>
        <w:jc w:val="center"/>
        <w:rPr>
          <w:rStyle w:val="mmm"/>
          <w:b/>
          <w:sz w:val="28"/>
          <w:szCs w:val="28"/>
          <w:u w:val="single"/>
        </w:rPr>
      </w:pPr>
      <w:r>
        <w:rPr>
          <w:noProof/>
        </w:rPr>
        <w:pict>
          <v:shape id="fImg1" o:spid="_x0000_s1031" type="#_x0000_t75" alt="fizkult" style="position:absolute;left:0;text-align:left;margin-left:447.15pt;margin-top:2.2pt;width:96.5pt;height:146.2pt;z-index:251673088;visibility:visible;mso-wrap-distance-left:3.75pt;mso-wrap-distance-top:1.5pt;mso-wrap-distance-right:3.75pt;mso-wrap-distance-bottom:1.5pt;mso-position-vertical-relative:line" o:allowoverlap="f">
            <v:imagedata r:id="rId11" o:title=""/>
            <w10:wrap type="square"/>
          </v:shape>
        </w:pict>
      </w:r>
      <w:r>
        <w:rPr>
          <w:rStyle w:val="Strong"/>
          <w:sz w:val="28"/>
          <w:szCs w:val="28"/>
          <w:u w:val="single"/>
        </w:rPr>
        <w:t xml:space="preserve">11 </w:t>
      </w:r>
      <w:r w:rsidRPr="002941F7">
        <w:rPr>
          <w:rStyle w:val="Strong"/>
          <w:sz w:val="28"/>
          <w:szCs w:val="28"/>
          <w:u w:val="single"/>
        </w:rPr>
        <w:t>августа -</w:t>
      </w:r>
      <w:r w:rsidRPr="002941F7">
        <w:rPr>
          <w:rStyle w:val="mmm"/>
          <w:b/>
          <w:sz w:val="28"/>
          <w:szCs w:val="28"/>
          <w:u w:val="single"/>
        </w:rPr>
        <w:t xml:space="preserve"> </w:t>
      </w:r>
      <w:hyperlink r:id="rId12" w:history="1">
        <w:r w:rsidRPr="002941F7">
          <w:rPr>
            <w:rStyle w:val="mmm"/>
            <w:b/>
            <w:sz w:val="28"/>
            <w:szCs w:val="28"/>
            <w:u w:val="single"/>
          </w:rPr>
          <w:t>День физкультурника</w:t>
        </w:r>
      </w:hyperlink>
    </w:p>
    <w:p w:rsidR="000B6B12" w:rsidRPr="001D0D36" w:rsidRDefault="000B6B12" w:rsidP="002941F7">
      <w:pPr>
        <w:jc w:val="center"/>
        <w:rPr>
          <w:rStyle w:val="mmm"/>
          <w:b/>
          <w:sz w:val="28"/>
          <w:szCs w:val="28"/>
          <w:u w:val="single"/>
        </w:rPr>
      </w:pPr>
    </w:p>
    <w:p w:rsidR="000B6B12" w:rsidRPr="004335EA" w:rsidRDefault="000B6B12" w:rsidP="002941F7">
      <w:pPr>
        <w:jc w:val="center"/>
        <w:rPr>
          <w:sz w:val="28"/>
          <w:szCs w:val="28"/>
        </w:rPr>
      </w:pPr>
      <w:r w:rsidRPr="004335EA">
        <w:rPr>
          <w:sz w:val="28"/>
          <w:szCs w:val="28"/>
        </w:rPr>
        <w:t>День физкультурника довольно популярный праздник в нашей стране, профессия физкультурника популярна и уважаема.  Люди, посвятившие свою жизнь спорту, стали известными и знаменитыми во всей стране. Мы  поздравляем  всех, кто связал свою жизнь со спортом с этим  замечательным праздником!</w:t>
      </w:r>
    </w:p>
    <w:p w:rsidR="000B6B12" w:rsidRPr="0008451E" w:rsidRDefault="000B6B12" w:rsidP="002941F7">
      <w:pPr>
        <w:jc w:val="center"/>
      </w:pPr>
      <w:r w:rsidRPr="0008451E">
        <w:t>Пусть хорошее, пусть  прекрасное в Вашей жизни будет всегда-</w:t>
      </w:r>
    </w:p>
    <w:p w:rsidR="000B6B12" w:rsidRPr="0008451E" w:rsidRDefault="000B6B12" w:rsidP="002941F7">
      <w:pPr>
        <w:jc w:val="center"/>
      </w:pPr>
      <w:r w:rsidRPr="0008451E">
        <w:t>Утро доброе, небо ясное, но, а пасмурных дней  никогда!</w:t>
      </w:r>
    </w:p>
    <w:p w:rsidR="000B6B12" w:rsidRDefault="000B6B12" w:rsidP="002941F7">
      <w:pPr>
        <w:jc w:val="center"/>
        <w:rPr>
          <w:b/>
          <w:i/>
          <w:sz w:val="28"/>
          <w:szCs w:val="28"/>
        </w:rPr>
      </w:pPr>
    </w:p>
    <w:p w:rsidR="000B6B12" w:rsidRPr="00A01C7E" w:rsidRDefault="000B6B12" w:rsidP="002941F7">
      <w:pPr>
        <w:rPr>
          <w:i/>
          <w:sz w:val="18"/>
          <w:szCs w:val="18"/>
        </w:rPr>
      </w:pPr>
    </w:p>
    <w:p w:rsidR="000B6B12" w:rsidRDefault="000B6B12" w:rsidP="002941F7">
      <w:pPr>
        <w:pBdr>
          <w:bottom w:val="dotted" w:sz="24" w:space="1" w:color="auto"/>
        </w:pBdr>
        <w:jc w:val="right"/>
        <w:rPr>
          <w:i/>
          <w:sz w:val="18"/>
          <w:szCs w:val="18"/>
        </w:rPr>
      </w:pPr>
      <w:r w:rsidRPr="00A01C7E">
        <w:rPr>
          <w:i/>
          <w:sz w:val="18"/>
          <w:szCs w:val="18"/>
        </w:rPr>
        <w:t>Администрация и Дума</w:t>
      </w:r>
      <w:r>
        <w:rPr>
          <w:i/>
          <w:sz w:val="18"/>
          <w:szCs w:val="18"/>
        </w:rPr>
        <w:t xml:space="preserve"> </w:t>
      </w:r>
      <w:r w:rsidRPr="00A01C7E">
        <w:rPr>
          <w:i/>
          <w:sz w:val="18"/>
          <w:szCs w:val="18"/>
        </w:rPr>
        <w:t xml:space="preserve"> Радищевского городского поселения</w:t>
      </w:r>
    </w:p>
    <w:p w:rsidR="000B6B12" w:rsidRPr="001D20C6" w:rsidRDefault="000B6B12" w:rsidP="00022493">
      <w:pPr>
        <w:jc w:val="both"/>
        <w:rPr>
          <w:i/>
          <w:sz w:val="18"/>
          <w:szCs w:val="18"/>
        </w:rPr>
      </w:pPr>
    </w:p>
    <w:p w:rsidR="000B6B12" w:rsidRPr="000D70A8" w:rsidRDefault="000B6B12" w:rsidP="00022493">
      <w:pPr>
        <w:jc w:val="both"/>
        <w:rPr>
          <w:i/>
          <w:sz w:val="18"/>
          <w:szCs w:val="18"/>
        </w:rPr>
        <w:sectPr w:rsidR="000B6B12" w:rsidRPr="000D70A8" w:rsidSect="00A01C7E">
          <w:type w:val="continuous"/>
          <w:pgSz w:w="11906" w:h="16838"/>
          <w:pgMar w:top="567" w:right="567" w:bottom="567" w:left="567" w:header="709" w:footer="709" w:gutter="0"/>
          <w:cols w:space="709"/>
          <w:docGrid w:linePitch="360"/>
        </w:sectPr>
      </w:pPr>
    </w:p>
    <w:p w:rsidR="000B6B12" w:rsidRPr="0010676B" w:rsidRDefault="000B6B12" w:rsidP="00035DC6">
      <w:pPr>
        <w:jc w:val="both"/>
        <w:rPr>
          <w:sz w:val="20"/>
          <w:szCs w:val="20"/>
        </w:rPr>
      </w:pPr>
      <w:r w:rsidRPr="0010676B">
        <w:rPr>
          <w:b/>
          <w:sz w:val="20"/>
          <w:szCs w:val="20"/>
        </w:rPr>
        <w:t xml:space="preserve">      Август - (</w:t>
      </w:r>
      <w:r w:rsidRPr="0010676B">
        <w:rPr>
          <w:sz w:val="20"/>
          <w:szCs w:val="20"/>
        </w:rPr>
        <w:t xml:space="preserve">лат. Augustus) месяц, назван в честь Октавиана Августа. До этого он назывался секстилис. </w:t>
      </w:r>
    </w:p>
    <w:p w:rsidR="000B6B12" w:rsidRPr="0010676B" w:rsidRDefault="000B6B12" w:rsidP="00035DC6">
      <w:pPr>
        <w:pStyle w:val="NormalWeb"/>
        <w:jc w:val="both"/>
      </w:pPr>
      <w:r w:rsidRPr="0010676B">
        <w:t xml:space="preserve">      В Древней Руси он назывался зарев, зорничник - от сияния зарниц, "заря", "созревать"; серпень - от слова "серп" - пора уборки хлебов. Украинское название - серпень. </w:t>
      </w:r>
    </w:p>
    <w:p w:rsidR="000B6B12" w:rsidRPr="0010676B" w:rsidRDefault="000B6B12" w:rsidP="00035DC6">
      <w:pPr>
        <w:pStyle w:val="NormalWeb"/>
        <w:jc w:val="both"/>
      </w:pPr>
      <w:r w:rsidRPr="0010676B">
        <w:t xml:space="preserve">     Также - жнивень, разносол и густоед. </w:t>
      </w:r>
    </w:p>
    <w:p w:rsidR="000B6B12" w:rsidRPr="0010676B" w:rsidRDefault="000B6B12" w:rsidP="00035DC6">
      <w:pPr>
        <w:pStyle w:val="NormalWeb"/>
        <w:jc w:val="both"/>
      </w:pPr>
      <w:r w:rsidRPr="0010676B">
        <w:t xml:space="preserve">    АВГУСТ  (по Далю) м. название осьмого месяца в году, стар. серпень, зарев; влад. густарь, всего обильно, густо едят. Августский, августовый, августовский, к августу относящийся. В августе - серпы греют, вода холодит. Овсы да льны в августе смотри, ранее они ненадежны. Мужику в августе три заботы: и косить, и пахать, и сеять. Август крушит, да после тешит. Август - каторга, да после будет мятовка. Августа капуста, а марта осетр. Бабам в августе праздник, жатва, а с сентября и бабье лето. Август-собериха или припасиха. Августейший, почет, величанье, титло Государя и Его семейства; с лат. augustus, славный, прославленный. Самое название месяца дано было в честь римского имп. Августа. </w:t>
      </w:r>
    </w:p>
    <w:p w:rsidR="000B6B12" w:rsidRPr="0010676B" w:rsidRDefault="000B6B12" w:rsidP="00035DC6">
      <w:pPr>
        <w:pStyle w:val="NormalWeb"/>
        <w:pBdr>
          <w:bottom w:val="single" w:sz="12" w:space="1" w:color="auto"/>
        </w:pBdr>
      </w:pPr>
      <w:r w:rsidRPr="0010676B">
        <w:t xml:space="preserve">       Этот месяц представляет страдную пору для крестьянина, которому приходится и косить, и пахать, и сеять под озимое. </w:t>
      </w:r>
    </w:p>
    <w:p w:rsidR="000B6B12" w:rsidRPr="0010676B" w:rsidRDefault="000B6B12" w:rsidP="0010676B">
      <w:pPr>
        <w:rPr>
          <w:sz w:val="10"/>
          <w:szCs w:val="10"/>
        </w:rPr>
      </w:pPr>
    </w:p>
    <w:p w:rsidR="000B6B12" w:rsidRPr="0010676B" w:rsidRDefault="000B6B12" w:rsidP="00022493">
      <w:pPr>
        <w:pStyle w:val="Heading2"/>
        <w:jc w:val="center"/>
        <w:rPr>
          <w:b/>
          <w:sz w:val="20"/>
        </w:rPr>
      </w:pPr>
      <w:r w:rsidRPr="0010676B">
        <w:rPr>
          <w:b/>
          <w:sz w:val="20"/>
        </w:rPr>
        <w:t>2 августа-</w:t>
      </w:r>
    </w:p>
    <w:p w:rsidR="000B6B12" w:rsidRPr="0010676B" w:rsidRDefault="000B6B12" w:rsidP="00035DC6">
      <w:pPr>
        <w:pStyle w:val="Heading2"/>
        <w:jc w:val="center"/>
        <w:rPr>
          <w:b/>
          <w:sz w:val="20"/>
        </w:rPr>
      </w:pPr>
      <w:r w:rsidRPr="0010676B">
        <w:rPr>
          <w:b/>
          <w:sz w:val="20"/>
        </w:rPr>
        <w:t>День воздушно-</w:t>
      </w:r>
      <w:r>
        <w:rPr>
          <w:noProof/>
        </w:rPr>
        <w:pict>
          <v:shape id="Рисунок 20" o:spid="_x0000_s1032" type="#_x0000_t75" alt="http://redday.ru/images/summer/08-02/2.jpg" style="position:absolute;left:0;text-align:left;margin-left:298pt;margin-top:21.6pt;width:114.5pt;height:76pt;z-index:251651584;visibility:visible;mso-wrap-distance-left:0;mso-wrap-distance-right:0;mso-position-horizontal:right;mso-position-horizontal-relative:text;mso-position-vertical-relative:line" o:allowoverlap="f">
            <v:imagedata r:id="rId13" o:title="" gain="72818f" blacklevel="3277f"/>
            <w10:wrap type="square"/>
          </v:shape>
        </w:pict>
      </w:r>
      <w:r w:rsidRPr="0010676B">
        <w:rPr>
          <w:b/>
          <w:sz w:val="20"/>
        </w:rPr>
        <w:t>десантных войск</w:t>
      </w:r>
    </w:p>
    <w:p w:rsidR="000B6B12" w:rsidRPr="0010676B" w:rsidRDefault="000B6B12" w:rsidP="00035DC6">
      <w:pPr>
        <w:pStyle w:val="NormalWeb"/>
        <w:jc w:val="both"/>
      </w:pPr>
      <w:r w:rsidRPr="0010676B">
        <w:t xml:space="preserve">   Воздушно-десантные войска (ВДВ) - "крылатая пехота", "голубые береты" - какими только эпитетами не награждали гвардейцев-десантников, но всегда, во все времена и при любых обстоятельствах неизменно оставались сила, мужество и надёжность людей, живущих по принципу: "НИКТО КРОМЕ НАС!". </w:t>
      </w:r>
    </w:p>
    <w:p w:rsidR="000B6B12" w:rsidRPr="0010676B" w:rsidRDefault="000B6B12" w:rsidP="00035DC6">
      <w:pPr>
        <w:pStyle w:val="NormalWeb"/>
        <w:jc w:val="both"/>
      </w:pPr>
      <w:r w:rsidRPr="0010676B">
        <w:t xml:space="preserve">      С первого дня своего существования, со 2 августа 1930 года, когда на учениях Московского военного округа впервые было выброшено парашютным способом десантное подразделение, ВДВ стали войсками "передового рубежа", способными выполнить любую задачу, сколь невозможной она не считалась бы. </w:t>
      </w:r>
    </w:p>
    <w:p w:rsidR="000B6B12" w:rsidRPr="0010676B" w:rsidRDefault="000B6B12" w:rsidP="00035DC6">
      <w:pPr>
        <w:pStyle w:val="NormalWeb"/>
        <w:jc w:val="both"/>
      </w:pPr>
      <w:r w:rsidRPr="0010676B">
        <w:t xml:space="preserve">      Чтобы понять тайну десантного братства, нужно на себе испытать тяжёлую, зачастую смертельно опасную службу в "крылатой пехоте", с ее неизменными горестями и радостями, тяготами ратной учебы и ни с чем не сравнимыми мгновениями полета под куполом парашюта. Боевое десантное братство - это чувство локтя в общем строю, готовность всегда прийти на помощь, прикрыть собой от пули товарища, вцепившись в стропы, держать </w:t>
      </w:r>
      <w:r>
        <w:rPr>
          <w:noProof/>
        </w:rPr>
        <w:pict>
          <v:shape id="Рисунок 21" o:spid="_x0000_s1033" type="#_x0000_t75" alt="http://redday.ru/images/summer/08-02/3.jpg" style="position:absolute;left:0;text-align:left;margin-left:9pt;margin-top:4.95pt;width:132.5pt;height:101pt;z-index:251652608;visibility:visible;mso-wrap-distance-left:0;mso-wrap-distance-right:0;mso-position-horizontal-relative:text;mso-position-vertical-relative:line" o:allowoverlap="f">
            <v:imagedata r:id="rId14" o:title=""/>
            <w10:wrap type="square"/>
          </v:shape>
        </w:pict>
      </w:r>
      <w:r w:rsidRPr="0010676B">
        <w:t xml:space="preserve">погасший купол друга - десантника.    Десантное братство - это ни с чем не сравнимое чувство единения десантников всех поколений, от убеленных сединами воинов - фронтовиков до безусых мальчишек, только что совершивших свой первый прыжок с парашютом. </w:t>
      </w:r>
    </w:p>
    <w:p w:rsidR="000B6B12" w:rsidRPr="0010676B" w:rsidRDefault="000B6B12" w:rsidP="00035DC6">
      <w:pPr>
        <w:pStyle w:val="NormalWeb"/>
        <w:jc w:val="both"/>
      </w:pPr>
      <w:r w:rsidRPr="0010676B">
        <w:t xml:space="preserve">      По своему боевому предназначению, смыслу и традициям, ВДВ всегда там, где трудно, практически невозможно. Ведь не зря поется: "Есть десантные войска, и нет задач невыполнимых... ". Горные тропы Афганской войны, "горячие точки", "миротворческие операции", Чеченская война - везде десантники были первыми, везде они были победителями. </w:t>
      </w:r>
    </w:p>
    <w:p w:rsidR="000B6B12" w:rsidRPr="0010676B" w:rsidRDefault="000B6B12" w:rsidP="00035DC6">
      <w:pPr>
        <w:pStyle w:val="NormalWeb"/>
        <w:jc w:val="both"/>
      </w:pPr>
      <w:r w:rsidRPr="0010676B">
        <w:t xml:space="preserve">       "ВДВ - Войска Дяди Васи", - так сами десантники говорят о себе, и в этой фразе заключена готовность в любое время дня и ночи выполнить приказ, особая гордость за принадлежность к десантному братству и особая любовь, и уважение, к человеку, отдавшему войскам всего себя - Командующему Воздушно-десантными войсками генералу армии Василию Филипповичу Маргелову - человеку-легенде, десантнику № 1. Именно его железная сила воли, упорство и настойчивость в достижении поставленной цели позволили совершить широкомасштабное перевооружение войск, внедрить новые способы и средства десантирования, создать потенциал решения задач практически в любой точке земного шара. </w:t>
      </w:r>
    </w:p>
    <w:p w:rsidR="000B6B12" w:rsidRPr="0010676B" w:rsidRDefault="000B6B12" w:rsidP="00035DC6">
      <w:pPr>
        <w:pStyle w:val="NormalWeb"/>
        <w:pBdr>
          <w:bottom w:val="single" w:sz="12" w:space="1" w:color="auto"/>
        </w:pBdr>
        <w:jc w:val="both"/>
      </w:pPr>
      <w:r w:rsidRPr="0010676B">
        <w:t xml:space="preserve">          За всю историю своего существования Воздушно-десантные войска вписали немало ярких страниц мужества, доблести и чести в книгу ратной истории армии Отечества. Миллионы и миллионы граждан страны прошли суровую школу десантной службы, и не зря 2 августа стало всенародным праздником. </w:t>
      </w:r>
    </w:p>
    <w:p w:rsidR="000B6B12" w:rsidRPr="0010676B" w:rsidRDefault="000B6B12" w:rsidP="007961EE">
      <w:pPr>
        <w:pStyle w:val="NormalWeb"/>
        <w:jc w:val="center"/>
        <w:rPr>
          <w:sz w:val="10"/>
          <w:szCs w:val="10"/>
        </w:rPr>
      </w:pPr>
    </w:p>
    <w:p w:rsidR="000B6B12" w:rsidRPr="0010676B" w:rsidRDefault="000B6B12" w:rsidP="00035DC6">
      <w:pPr>
        <w:pStyle w:val="Heading2"/>
        <w:jc w:val="center"/>
        <w:rPr>
          <w:b/>
          <w:sz w:val="20"/>
        </w:rPr>
      </w:pPr>
      <w:r w:rsidRPr="0010676B">
        <w:rPr>
          <w:b/>
          <w:sz w:val="20"/>
        </w:rPr>
        <w:t>День Ильи Пророка</w:t>
      </w:r>
    </w:p>
    <w:p w:rsidR="000B6B12" w:rsidRPr="0010676B" w:rsidRDefault="000B6B12" w:rsidP="00035DC6">
      <w:pPr>
        <w:pStyle w:val="NormalWeb"/>
        <w:jc w:val="both"/>
      </w:pPr>
      <w:r w:rsidRPr="0010676B">
        <w:t xml:space="preserve">        День Ильи Пророка, святого, пользовавшегося особым уважением и почитанием среди русского народа, - один из праздников, о котором народ не забывал никогда. Этот день для деревенского жителя был поворотным моментом в хозяйственных делах. </w:t>
      </w:r>
    </w:p>
    <w:p w:rsidR="000B6B12" w:rsidRPr="0010676B" w:rsidRDefault="000B6B12" w:rsidP="00035DC6">
      <w:pPr>
        <w:pStyle w:val="NormalWeb"/>
        <w:jc w:val="both"/>
      </w:pPr>
      <w:r>
        <w:rPr>
          <w:noProof/>
        </w:rPr>
        <w:pict>
          <v:shape id="Рисунок 22" o:spid="_x0000_s1034" type="#_x0000_t75" alt="http://redday.ru/images/summer/08-02/1.jpg" style="position:absolute;left:0;text-align:left;margin-left:253.4pt;margin-top:.55pt;width:103.35pt;height:130pt;z-index:251653632;visibility:visible;mso-wrap-distance-left:0;mso-wrap-distance-right:0;mso-position-horizontal:right;mso-position-vertical-relative:line" wrapcoords="-157 0 -157 21475 21600 21475 21600 0 -157 0" o:allowoverlap="f">
            <v:imagedata r:id="rId15" o:title="" blacklevel="3277f"/>
            <w10:wrap type="through"/>
          </v:shape>
        </w:pict>
      </w:r>
      <w:r w:rsidRPr="0010676B">
        <w:t xml:space="preserve">      Считалось, что начиная с Ильина дня вода в реках и озерах становится такой холодной, что после него купаться не стоит. Грозы на Ильин день считались целебными - "ильинскую" дождевую воду собирали и умывались ею. С ее же помощью смывали злой след от дурного глаза. </w:t>
      </w:r>
    </w:p>
    <w:p w:rsidR="000B6B12" w:rsidRPr="0010676B" w:rsidRDefault="000B6B12" w:rsidP="00035DC6">
      <w:pPr>
        <w:pStyle w:val="NormalWeb"/>
        <w:jc w:val="both"/>
      </w:pPr>
      <w:r w:rsidRPr="0010676B">
        <w:t xml:space="preserve">     Образ пророка Илии окружен ореолом величия и мощи. За свою святую жизнь на земле - а жил он в Палестине, за 900 лет до Христа - Илия был взят живым на небо в огненной колеснице. </w:t>
      </w:r>
    </w:p>
    <w:p w:rsidR="000B6B12" w:rsidRPr="0010676B" w:rsidRDefault="000B6B12" w:rsidP="00035DC6">
      <w:pPr>
        <w:pStyle w:val="NormalWeb"/>
        <w:jc w:val="both"/>
      </w:pPr>
      <w:r w:rsidRPr="0010676B">
        <w:t xml:space="preserve">       Святой Илия является небесным покровителем российских ВДВ</w:t>
      </w:r>
    </w:p>
    <w:p w:rsidR="000B6B12" w:rsidRPr="0010676B" w:rsidRDefault="000B6B12" w:rsidP="00035DC6">
      <w:pPr>
        <w:pStyle w:val="NormalWeb"/>
        <w:jc w:val="both"/>
      </w:pPr>
      <w:r w:rsidRPr="0010676B">
        <w:t xml:space="preserve">        20 июня после крещения Руси стал днем Ильи Пророка, и ему вручили власть над громами. Интересно, что христианский Запад, не менее русских чтивший Илью, Громовником его не считал, а молнии отдал в ведомство Сатаны. По сути дела, Илья Пророк для русских православных мужичков XIX столетия был отнюдь не ветхозаветным поборником культа Иеговы. Иной крестьянин из какого-нибудь Ильинского прихода еще бы и обиделся б смертно, намекни ему кто, что Илья   Пророк был евреем. Нет, этот пророк, слившийся в сознании русских людей с былинным Ильей Муромцем, был ездящим на колеснице  Громовержцем, преследующим нечисть, дающим дождь на поля; чествовали его не столько молитвой и свечечкой, сколько ритуальными плясками («попляшу святому Илье!») и забиванием в складчину откормленного бычка в тот самый день, 20 июня. Проще говоря, только имя отличало мужицкого Громовника Илью от древнего Перуна, и только имя сближало его с ветхозаветным фанатиком.</w:t>
      </w:r>
    </w:p>
    <w:p w:rsidR="000B6B12" w:rsidRPr="0010676B" w:rsidRDefault="000B6B12" w:rsidP="00035DC6">
      <w:pPr>
        <w:pStyle w:val="NormalWeb"/>
        <w:jc w:val="both"/>
      </w:pPr>
      <w:r w:rsidRPr="0010676B">
        <w:t xml:space="preserve">            Илья - один из библейских пророков, которые предсказали и подготовили приход на землю Христа и нового вероучения. Образ пророка Ильи был запечатлен в Ветхом Завете. Согласно легенде, отцу его было видение: младенца Илью некие мужи "повивали огнем" и давали ему вместо пищи - огненный пламень. </w:t>
      </w:r>
    </w:p>
    <w:p w:rsidR="000B6B12" w:rsidRPr="0010676B" w:rsidRDefault="000B6B12" w:rsidP="00035DC6">
      <w:pPr>
        <w:pStyle w:val="NormalWeb"/>
        <w:jc w:val="both"/>
      </w:pPr>
      <w:r w:rsidRPr="0010676B">
        <w:t xml:space="preserve">        Главным подвигом Ильи была его борьба против отступника Ахава, который предался богу Ваалу. Чтобы вернуть Ахава к богу Иегове, Илья предрек: не будет ни росы, ни дождя, пока он, Илья, не скажет обратное. Предреченное - исполнилось, начались засуха и голод, продолжавшеиеся три с полововиной года. </w:t>
      </w:r>
    </w:p>
    <w:p w:rsidR="000B6B12" w:rsidRPr="0010676B" w:rsidRDefault="000B6B12" w:rsidP="00035DC6">
      <w:pPr>
        <w:pStyle w:val="NormalWeb"/>
        <w:jc w:val="both"/>
      </w:pPr>
      <w:r w:rsidRPr="0010676B">
        <w:t xml:space="preserve">        Илья в это время пребывал в добровольном изгнании, и если верить рассказу о нем - жил в уединении, и вороны приносили ему еду. </w:t>
      </w:r>
    </w:p>
    <w:p w:rsidR="000B6B12" w:rsidRPr="0010676B" w:rsidRDefault="000B6B12" w:rsidP="00035DC6">
      <w:pPr>
        <w:pStyle w:val="NormalWeb"/>
        <w:jc w:val="both"/>
      </w:pPr>
      <w:r w:rsidRPr="0010676B">
        <w:t xml:space="preserve">        Спустя три года Илья бросил Ахаву вызов: кто из них в силах остановить голод. Ахав собрал 850 жрецов Ваала, Илья же действовал в одиночку - и победил, вызвав потоки дождя. </w:t>
      </w:r>
    </w:p>
    <w:p w:rsidR="000B6B12" w:rsidRPr="0010676B" w:rsidRDefault="000B6B12" w:rsidP="00035DC6">
      <w:pPr>
        <w:pStyle w:val="NormalWeb"/>
        <w:jc w:val="both"/>
      </w:pPr>
      <w:r w:rsidRPr="0010676B">
        <w:t xml:space="preserve">      Когда царь пытался схватить пророка, огонь небесный палил воинов, а последний посланный царем отряд перешел на сторону Ильи. </w:t>
      </w:r>
    </w:p>
    <w:p w:rsidR="000B6B12" w:rsidRPr="0010676B" w:rsidRDefault="000B6B12" w:rsidP="00035DC6">
      <w:pPr>
        <w:pStyle w:val="NormalWeb"/>
        <w:jc w:val="both"/>
      </w:pPr>
      <w:r w:rsidRPr="0010676B">
        <w:t xml:space="preserve">      По легенде Илья был перенесен в вечность, "на небо", не изведав смерти. Он явился вместе со слугой и учеником своим Елисеем к реке Иордан, ударил по ней своей "милотией"(плащом) - воды расступились, и странники перешли по сухому дну. Тут явилась огненная колесница, запряженная огненными конями, и поднявшийся вихрь понес Илью на небо. </w:t>
      </w:r>
    </w:p>
    <w:p w:rsidR="000B6B12" w:rsidRPr="0010676B" w:rsidRDefault="000B6B12" w:rsidP="00035DC6">
      <w:pPr>
        <w:pStyle w:val="NormalWeb"/>
        <w:jc w:val="both"/>
      </w:pPr>
      <w:r w:rsidRPr="0010676B">
        <w:t xml:space="preserve">         День Ильи Пророка 20 июля (по новому стилю - 2 августа) признавался Церковью как один из великих праздников. На иконах Илья представал запечатленным в два разные момента своей жизни - и в совсем разных обликах. </w:t>
      </w:r>
    </w:p>
    <w:p w:rsidR="000B6B12" w:rsidRPr="0010676B" w:rsidRDefault="000B6B12" w:rsidP="00035DC6">
      <w:pPr>
        <w:pStyle w:val="NormalWeb"/>
        <w:jc w:val="both"/>
      </w:pPr>
      <w:r w:rsidRPr="0010676B">
        <w:t xml:space="preserve">          Первый - один на камне в пустыне, погруженный в думы. Сверху спускается ворон, несущий ему еду. </w:t>
      </w:r>
    </w:p>
    <w:p w:rsidR="000B6B12" w:rsidRPr="0010676B" w:rsidRDefault="000B6B12" w:rsidP="00035DC6">
      <w:pPr>
        <w:pStyle w:val="NormalWeb"/>
        <w:jc w:val="both"/>
      </w:pPr>
      <w:r w:rsidRPr="0010676B">
        <w:t xml:space="preserve">         Второй - Илья на иконах, изображающих момент вознесения его на небо. Колесница, мчащиеся кони, сам пророк в повозке охвачены огненным облаком. Илья протягивает руки к небу или, как на других иконах, бросает последний взгляд вниз и передает милотию своему ученику и последователю Елисею. Тот иногда изображен, цепляющимся за одежды учителя. </w:t>
      </w:r>
    </w:p>
    <w:p w:rsidR="000B6B12" w:rsidRPr="0010676B" w:rsidRDefault="000B6B12" w:rsidP="00035DC6">
      <w:pPr>
        <w:pStyle w:val="NormalWeb"/>
        <w:jc w:val="both"/>
      </w:pPr>
      <w:r w:rsidRPr="0010676B">
        <w:t xml:space="preserve">          Таков церковный христианский образ Ильи, А в представлении народа Илья причудливо вобрал в себя трактовки ветхозаветные и христианские с густым налетом языческих представлений. </w:t>
      </w:r>
    </w:p>
    <w:p w:rsidR="000B6B12" w:rsidRPr="0010676B" w:rsidRDefault="000B6B12" w:rsidP="00035DC6">
      <w:pPr>
        <w:pStyle w:val="NormalWeb"/>
        <w:jc w:val="both"/>
      </w:pPr>
      <w:r w:rsidRPr="0010676B">
        <w:t xml:space="preserve">        В народном представлении Илья Пророк был Громобоем, Громовержцем. Местом обитания Громобоя считалось небо. По беспредельным небесным владениям пророк разъезжал на колеснице, всегда охваченной пламенем, запряженной конями или четырьмя огненными змеями. Грохот колесницы отождествлялся в ушах людей с громом небесным. </w:t>
      </w:r>
    </w:p>
    <w:p w:rsidR="000B6B12" w:rsidRPr="0010676B" w:rsidRDefault="000B6B12" w:rsidP="0010676B">
      <w:pPr>
        <w:pStyle w:val="NormalWeb"/>
        <w:pBdr>
          <w:bottom w:val="single" w:sz="12" w:space="1" w:color="auto"/>
        </w:pBdr>
        <w:spacing w:before="0" w:after="0"/>
        <w:jc w:val="both"/>
      </w:pPr>
      <w:r w:rsidRPr="0010676B">
        <w:t xml:space="preserve">       Громов у него было двенадцать. В руках он держал огненные стрелы (либо золотой меч), - и, когда размахивал ими или метал во врагов, это молнии блистали. Молнии также могли получаться от искр, высекавшихся копытами бегущих коней пророка. </w:t>
      </w:r>
    </w:p>
    <w:p w:rsidR="000B6B12" w:rsidRPr="0010676B" w:rsidRDefault="000B6B12" w:rsidP="0010676B">
      <w:pPr>
        <w:pStyle w:val="NormalWeb"/>
        <w:spacing w:before="0" w:after="0"/>
        <w:jc w:val="center"/>
        <w:rPr>
          <w:sz w:val="10"/>
          <w:szCs w:val="10"/>
        </w:rPr>
      </w:pPr>
    </w:p>
    <w:p w:rsidR="000B6B12" w:rsidRPr="0010676B" w:rsidRDefault="000B6B12" w:rsidP="0010676B">
      <w:pPr>
        <w:pStyle w:val="Heading2"/>
        <w:jc w:val="center"/>
        <w:rPr>
          <w:b/>
          <w:sz w:val="20"/>
        </w:rPr>
      </w:pPr>
      <w:r w:rsidRPr="0010676B">
        <w:rPr>
          <w:b/>
          <w:sz w:val="20"/>
        </w:rPr>
        <w:t>5 августа - День железнодорожника</w:t>
      </w:r>
    </w:p>
    <w:p w:rsidR="000B6B12" w:rsidRPr="0010676B" w:rsidRDefault="000B6B12" w:rsidP="00035DC6">
      <w:pPr>
        <w:pStyle w:val="NormalWeb"/>
        <w:jc w:val="both"/>
      </w:pPr>
      <w:r w:rsidRPr="0010676B">
        <w:t xml:space="preserve">    День железнодорожника - один из первых российских профессиональных праздников.      Праздновался он ежегодно 25 июня вплоть до 1917 года. Праздник был учрежден в 1896 году и приурочен ко дню рождения императора Николая I, при котором началось строительство железных дорог в Российской империи. В этот день железнодорожники отдыхали, а вечером, как правило, в зале Павловского вокзала Царскосельской железной дороги устраивался торжественный прием с концертом. </w:t>
      </w:r>
    </w:p>
    <w:p w:rsidR="000B6B12" w:rsidRPr="0010676B" w:rsidRDefault="000B6B12" w:rsidP="00035DC6">
      <w:pPr>
        <w:pStyle w:val="NormalWeb"/>
        <w:jc w:val="both"/>
      </w:pPr>
      <w:r w:rsidRPr="0010676B">
        <w:t xml:space="preserve">      Журнал "Железнодорожное цело" в ” 29-30 за 1897 год так описывал это мероприятие: "День 25 июня по почину прошлого года был праздником железнодорожного ведомства. Чествование этого дня установлено приказом по Министерству путей сообщения от 9 июля 1896 года за ” 68 следующего содержания: "Государь Император в ознаменование дня рождения Императора Николая I, державной волею коего положено начало сооружения и эксплуатации железных дорог в России, по всеподданнейшему докладу нашему, 28 июня сего года Высочайше повелеть изволил: установить ежегодное празднование годовщины Императора Николая I всеми центральными и местными учреждениями, заведывающими железными дорогами в России. О таковой Высочайшей воле объявлено по ведомству путей сообщения. Министр путей сообщения князь М. Хилков". </w:t>
      </w:r>
    </w:p>
    <w:p w:rsidR="000B6B12" w:rsidRPr="0010676B" w:rsidRDefault="000B6B12" w:rsidP="00035DC6">
      <w:pPr>
        <w:pStyle w:val="NormalWeb"/>
        <w:jc w:val="both"/>
      </w:pPr>
      <w:r w:rsidRPr="0010676B">
        <w:t xml:space="preserve">       После Октябрьской революции праздник был забыт почти на двадцать лет. Традиция чествовать железнодорожников возродилась в России лишь в 1936 году. Причем произошло это почти случайно, по личному распоряжению Сталина. 25-29 июля 1935 года в Москве прошло совещание работников железнодорожного транспорта, после которого на приеме в Кремле Сталин лично поблагодарил их за достижения: "Разрешите провозгласить тост за ваши успехи, которые несомненны и за которые вы заслужили настоящую товарищескую похвалу.         Разрешите провозгласить тост за те достижения, которых еще нет у вас, но которые обязательно должны быть, за то, чтобы все вы, от стрелочника до наркома, сделали все необходимое и подняли транспорт, который идет уже в гору, но идет еще покачиваясь, за то, чтобы транспорт был четко работающим, исправно действующим, точным, как хороший часовой механизм, конвейером! За всех вас и за вашего наркома, товарищи!" 29 июля 1936 года вышел экстренный выпуск газеты "Гудок". Его открывало постановление правительства СССР "О праздновании Дня железнодорожного транспорта Советского Союза". День железнодорожника был объявлен всенародным </w:t>
      </w:r>
      <w:r>
        <w:rPr>
          <w:noProof/>
        </w:rPr>
        <w:pict>
          <v:shape id="_x0000_s1035" type="#_x0000_t75" alt="http://redday.ru/images/summer/1su/3.jpg" style="position:absolute;left:0;text-align:left;margin-left:82pt;margin-top:31.05pt;width:162pt;height:116pt;z-index:251655680;visibility:visible;mso-wrap-distance-left:0;mso-wrap-distance-right:0;mso-position-horizontal-relative:text;mso-position-vertical-relative:line" o:allowoverlap="f">
            <v:imagedata r:id="rId10" o:title="" gain="1.25" blacklevel="9830f"/>
            <w10:wrap type="square"/>
          </v:shape>
        </w:pict>
      </w:r>
      <w:r w:rsidRPr="0010676B">
        <w:t xml:space="preserve">праздником, первое его празднование было в кратчайшие сроки организовано по всей стране. </w:t>
      </w:r>
    </w:p>
    <w:p w:rsidR="000B6B12" w:rsidRPr="0010676B" w:rsidRDefault="000B6B12" w:rsidP="00035DC6">
      <w:pPr>
        <w:pStyle w:val="NormalWeb"/>
        <w:jc w:val="both"/>
      </w:pPr>
      <w:r w:rsidRPr="0010676B">
        <w:t xml:space="preserve">            Сегодня в России железные дороги - самый популярный и доступный транспорт. А, следовательно, играет очень важную в жизни нашего государства. На его долю приходится 39% совокупного грузооборота (с учетом трубопроводного транспорта) и свыше 41% пассажирооборота, перевозит свыше 1,3 млрд. пассажиров и 1,2 млрд. тонн грузов в год. </w:t>
      </w:r>
    </w:p>
    <w:p w:rsidR="000B6B12" w:rsidRPr="0010676B" w:rsidRDefault="000B6B12" w:rsidP="0010676B">
      <w:pPr>
        <w:pStyle w:val="NormalWeb"/>
        <w:jc w:val="both"/>
      </w:pPr>
      <w:r w:rsidRPr="0010676B">
        <w:t xml:space="preserve">             Честь и слава всем работникам и любым людям, способствующем</w:t>
      </w:r>
      <w:r>
        <w:t xml:space="preserve"> развитию наших железных дорог!</w:t>
      </w:r>
    </w:p>
    <w:p w:rsidR="000B6B12" w:rsidRDefault="000B6B12" w:rsidP="00C62F34">
      <w:pPr>
        <w:pStyle w:val="NormalWeb"/>
        <w:jc w:val="center"/>
      </w:pPr>
      <w:r>
        <w:t>__________________________________________________</w:t>
      </w:r>
    </w:p>
    <w:p w:rsidR="000B6B12" w:rsidRPr="0010676B" w:rsidRDefault="000B6B12" w:rsidP="00C62F34">
      <w:pPr>
        <w:pStyle w:val="Heading2"/>
        <w:jc w:val="center"/>
        <w:rPr>
          <w:b/>
          <w:sz w:val="20"/>
        </w:rPr>
      </w:pPr>
      <w:r w:rsidRPr="0010676B">
        <w:rPr>
          <w:b/>
          <w:sz w:val="20"/>
        </w:rPr>
        <w:t>11 августа - День физкультурника</w:t>
      </w:r>
    </w:p>
    <w:p w:rsidR="000B6B12" w:rsidRPr="0010676B" w:rsidRDefault="000B6B12" w:rsidP="0010676B">
      <w:pPr>
        <w:pStyle w:val="NormalWeb"/>
        <w:ind w:firstLine="708"/>
        <w:jc w:val="both"/>
      </w:pPr>
      <w:r>
        <w:rPr>
          <w:noProof/>
        </w:rPr>
        <w:pict>
          <v:shape id="_x0000_s1036" type="#_x0000_t75" alt="" style="position:absolute;left:0;text-align:left;margin-left:-128pt;margin-top:0;width:24pt;height:24pt;z-index:251674112;mso-wrap-distance-left:0;mso-wrap-distance-right:0;mso-position-horizontal:right;mso-position-vertical-relative:line" o:allowoverlap="f">
            <w10:wrap type="square"/>
          </v:shape>
        </w:pict>
      </w:r>
      <w:r w:rsidRPr="0010676B">
        <w:t>День физкул</w:t>
      </w:r>
      <w:r>
        <w:t xml:space="preserve">ьтурника отмечается в России во </w:t>
      </w:r>
      <w:r w:rsidRPr="0010676B">
        <w:t xml:space="preserve">вторую субботу августа на основании Указа Президиума Верховного Совета СССР от 01.10.80 № 3018-Х «О праздничных и памятных днях», в редакции Указа Верховного Совета СССР от 01.11 88 № 9724-XI «О внесении изменений в законодательство СССР о праздничных и памятных днях». </w:t>
      </w:r>
    </w:p>
    <w:p w:rsidR="000B6B12" w:rsidRPr="0010676B" w:rsidRDefault="000B6B12" w:rsidP="00C62F34">
      <w:pPr>
        <w:pStyle w:val="NormalWeb"/>
        <w:jc w:val="both"/>
      </w:pPr>
      <w:r>
        <w:rPr>
          <w:noProof/>
        </w:rPr>
        <w:pict>
          <v:shape id="Рисунок 4" o:spid="_x0000_s1037" type="#_x0000_t75" style="position:absolute;left:0;text-align:left;margin-left:0;margin-top:29.5pt;width:122.1pt;height:129.6pt;z-index:-251640320;visibility:visible" wrapcoords="-133 0 -133 21475 21600 21475 21600 0 -133 0">
            <v:imagedata r:id="rId16" o:title=""/>
            <w10:wrap type="tight"/>
          </v:shape>
        </w:pict>
      </w:r>
      <w:r w:rsidRPr="0010676B">
        <w:t xml:space="preserve">       Этот праздник получил широкое распространение в первые десятилетия Советской власти, когда коммунистические пропагандисты внедрили лозунг: «В здоровом теле - здоровый дух». </w:t>
      </w:r>
    </w:p>
    <w:p w:rsidR="000B6B12" w:rsidRPr="0010676B" w:rsidRDefault="000B6B12" w:rsidP="00C62F34">
      <w:pPr>
        <w:pStyle w:val="NormalWeb"/>
        <w:jc w:val="both"/>
      </w:pPr>
      <w:r w:rsidRPr="0010676B">
        <w:t xml:space="preserve">       Спортсмены стали одними из наиболее популярных людей в стране. Ни одна праздничная демонстрация не проходила без участия гимнастов, футболистов и других представителей спортивной братии. В университетах и институтах начали открываться физкультурные факультеты, а позднее целые учебные заведения готовили будущих физкультурников. </w:t>
      </w:r>
    </w:p>
    <w:p w:rsidR="000B6B12" w:rsidRPr="0010676B" w:rsidRDefault="000B6B12" w:rsidP="00C62F34">
      <w:pPr>
        <w:pStyle w:val="NormalWeb"/>
        <w:pBdr>
          <w:bottom w:val="single" w:sz="12" w:space="1" w:color="auto"/>
        </w:pBdr>
        <w:jc w:val="both"/>
      </w:pPr>
      <w:r w:rsidRPr="0010676B">
        <w:t xml:space="preserve">        Именно когда власть осознала, что здоровая нация не может существовать без широкого приобщения к физической культуре, эта профессия стала востребованной и популярной. </w:t>
      </w:r>
    </w:p>
    <w:p w:rsidR="000B6B12" w:rsidRPr="0010676B" w:rsidRDefault="000B6B12" w:rsidP="0010676B">
      <w:pPr>
        <w:jc w:val="center"/>
        <w:outlineLvl w:val="1"/>
        <w:rPr>
          <w:b/>
          <w:bCs/>
          <w:sz w:val="20"/>
          <w:szCs w:val="20"/>
        </w:rPr>
      </w:pPr>
      <w:r w:rsidRPr="0010676B">
        <w:rPr>
          <w:b/>
          <w:bCs/>
          <w:sz w:val="20"/>
          <w:szCs w:val="20"/>
        </w:rPr>
        <w:t>Медовый спас</w:t>
      </w:r>
    </w:p>
    <w:p w:rsidR="000B6B12" w:rsidRPr="0010676B" w:rsidRDefault="000B6B12" w:rsidP="0010676B">
      <w:pPr>
        <w:pStyle w:val="NormalWeb"/>
        <w:spacing w:before="0" w:after="0"/>
        <w:jc w:val="both"/>
      </w:pPr>
      <w:r w:rsidRPr="0010676B">
        <w:t xml:space="preserve">    14 августа (1 августа по церковному календарю) день, изобилующий для Православной Церкви событиями. </w:t>
      </w:r>
    </w:p>
    <w:p w:rsidR="000B6B12" w:rsidRPr="0010676B" w:rsidRDefault="000B6B12" w:rsidP="00C62F34">
      <w:pPr>
        <w:pStyle w:val="NormalWeb"/>
        <w:jc w:val="both"/>
      </w:pPr>
      <w:r w:rsidRPr="0010676B">
        <w:t xml:space="preserve">       Основной праздник этого дня называется "Происхождение (изнесение) честных древ Животворящего Креста Господня". Впрочем, таинственное выражение "происхождение древ Креста" обозначает просто крестный ход. </w:t>
      </w:r>
      <w:r>
        <w:rPr>
          <w:noProof/>
        </w:rPr>
        <w:pict>
          <v:shape id="Рисунок 1" o:spid="_x0000_s1038" type="#_x0000_t75" style="position:absolute;left:0;text-align:left;margin-left:1.15pt;margin-top:63.5pt;width:135.5pt;height:131pt;z-index:251675136;visibility:visible;mso-position-horizontal-relative:text;mso-position-vertical-relative:text" wrapcoords="-119 0 -119 21477 21600 21477 21600 0 -119 0">
            <v:imagedata r:id="rId17" o:title=""/>
            <w10:wrap type="through"/>
          </v:shape>
        </w:pict>
      </w:r>
    </w:p>
    <w:p w:rsidR="000B6B12" w:rsidRPr="0010676B" w:rsidRDefault="000B6B12" w:rsidP="00C62F34">
      <w:pPr>
        <w:pStyle w:val="NormalWeb"/>
        <w:jc w:val="both"/>
      </w:pPr>
      <w:r w:rsidRPr="0010676B">
        <w:t xml:space="preserve">          В греческом часослове 1897 года так объясняется происхождение этого праздника: "По причине болезней, весьма часто бывавших в августе, издревле утвердился в Константинополе обычай износить Честное Древо Креста на дороги и улицы для освящения мест и в отвращение болезней. Накануне, износя его из царской сокровищницы, полагали на святой трапезе Великой Церкви (в честь Святой Софии-Премудрости Божией). С настоящего дня и далее, до Успения Пресвятой Богородицы, творя литии по всему городу, предлагали его потом народу для поклонения. Это и есть предъисхождение Честного Креста". </w:t>
      </w:r>
    </w:p>
    <w:p w:rsidR="000B6B12" w:rsidRPr="0010676B" w:rsidRDefault="000B6B12" w:rsidP="00C62F34">
      <w:pPr>
        <w:pStyle w:val="NormalWeb"/>
        <w:jc w:val="both"/>
      </w:pPr>
      <w:r w:rsidRPr="0010676B">
        <w:t xml:space="preserve">            В Русской Православной Церкви этот праздник соединился с воспоминанием Крещения Руси в 988 году. Упоминание о дне Крещения Руси сохранилось в Хронографах XVI века: "Крестися князь великий Владимир Киевский и вся Русь августа I". В "Сказании действенных чинов святыя соборныя и апостольский великия церкви Успения", составленном в 1627 году по повелению патриарха Московского и всея Руси Филарета, дается такое объяснение праздника 1 августа: "А на происхождение в день Честного Креста бывает ход освящения ради водного и просвещения ради людского, по всем градам и весем". </w:t>
      </w:r>
    </w:p>
    <w:p w:rsidR="000B6B12" w:rsidRPr="0010676B" w:rsidRDefault="000B6B12" w:rsidP="00C62F34">
      <w:pPr>
        <w:pStyle w:val="NormalWeb"/>
        <w:jc w:val="both"/>
      </w:pPr>
      <w:r w:rsidRPr="0010676B">
        <w:t xml:space="preserve">             В этот день же установлен праздник Всемилостивому Спасу Христу Богу и Пресвятой Богородице в честь победы в 1164 году великого князя Андрея Боголюбского в походе против поволжских болгар и греческого императора Михаила над сарацинами. </w:t>
      </w:r>
    </w:p>
    <w:p w:rsidR="000B6B12" w:rsidRPr="00E27267" w:rsidRDefault="000B6B12" w:rsidP="00E04151">
      <w:pPr>
        <w:pStyle w:val="NormalWeb"/>
        <w:pBdr>
          <w:bottom w:val="single" w:sz="12" w:space="1" w:color="auto"/>
        </w:pBdr>
        <w:jc w:val="both"/>
      </w:pPr>
      <w:r w:rsidRPr="0010676B">
        <w:t xml:space="preserve">           По принятому в Православной Церкви чину в этот день совершается поклонение Кресту (по чину  Крестопоклонной недели Великого поста) и малое освящение воды. Вместе с освящением воды освящается также мед нового сбора (отсюда народное название праздника - медовый Спас). </w:t>
      </w:r>
    </w:p>
    <w:p w:rsidR="000B6B12" w:rsidRPr="00E04151" w:rsidRDefault="000B6B12" w:rsidP="00E27267">
      <w:pPr>
        <w:shd w:val="clear" w:color="auto" w:fill="FFFFFF"/>
        <w:rPr>
          <w:color w:val="000000"/>
          <w:sz w:val="16"/>
          <w:szCs w:val="16"/>
        </w:rPr>
      </w:pPr>
    </w:p>
    <w:p w:rsidR="000B6B12" w:rsidRPr="00BE2161" w:rsidRDefault="000B6B12" w:rsidP="00E04151">
      <w:pPr>
        <w:tabs>
          <w:tab w:val="center" w:pos="4819"/>
          <w:tab w:val="left" w:pos="8835"/>
        </w:tabs>
        <w:jc w:val="center"/>
      </w:pPr>
      <w:r w:rsidRPr="00BE2161">
        <w:t>Российская Федерация</w:t>
      </w:r>
    </w:p>
    <w:p w:rsidR="000B6B12" w:rsidRPr="00BE2161" w:rsidRDefault="000B6B12" w:rsidP="00E04151">
      <w:pPr>
        <w:tabs>
          <w:tab w:val="center" w:pos="4819"/>
          <w:tab w:val="left" w:pos="8400"/>
        </w:tabs>
        <w:jc w:val="center"/>
      </w:pPr>
      <w:r w:rsidRPr="00BE2161">
        <w:t>Иркутская область</w:t>
      </w:r>
    </w:p>
    <w:p w:rsidR="000B6B12" w:rsidRPr="00BE2161" w:rsidRDefault="000B6B12" w:rsidP="00E04151">
      <w:pPr>
        <w:jc w:val="center"/>
      </w:pPr>
      <w:r w:rsidRPr="00BE2161">
        <w:t>Нижнеилимский муниципальный район</w:t>
      </w:r>
    </w:p>
    <w:p w:rsidR="000B6B12" w:rsidRPr="00BE2161" w:rsidRDefault="000B6B12" w:rsidP="00E04151">
      <w:pPr>
        <w:pBdr>
          <w:bottom w:val="single" w:sz="12" w:space="1" w:color="auto"/>
        </w:pBdr>
        <w:jc w:val="center"/>
        <w:rPr>
          <w:b/>
        </w:rPr>
      </w:pPr>
      <w:r w:rsidRPr="00BE2161">
        <w:rPr>
          <w:b/>
        </w:rPr>
        <w:t>АДМИНИСТРАЦИЯ РАДИЩЕВСКОГО ГОРОДСКОГО ПОСЕЛЕНИЯ</w:t>
      </w:r>
    </w:p>
    <w:p w:rsidR="000B6B12" w:rsidRPr="00BE2161" w:rsidRDefault="000B6B12" w:rsidP="00E04151">
      <w:pPr>
        <w:jc w:val="center"/>
        <w:rPr>
          <w:b/>
        </w:rPr>
      </w:pPr>
      <w:r w:rsidRPr="00BE2161">
        <w:rPr>
          <w:b/>
        </w:rPr>
        <w:t>ПОСТАНОВЛЕНИЕ</w:t>
      </w:r>
      <w:r w:rsidRPr="00BE2161">
        <w:rPr>
          <w:b/>
        </w:rPr>
        <w:tab/>
      </w:r>
    </w:p>
    <w:p w:rsidR="000B6B12" w:rsidRPr="00E04151" w:rsidRDefault="000B6B12" w:rsidP="00E04151">
      <w:pPr>
        <w:jc w:val="center"/>
        <w:rPr>
          <w:sz w:val="20"/>
          <w:szCs w:val="20"/>
        </w:rPr>
      </w:pPr>
    </w:p>
    <w:p w:rsidR="000B6B12" w:rsidRPr="00E04151" w:rsidRDefault="000B6B12" w:rsidP="00E04151">
      <w:pPr>
        <w:jc w:val="both"/>
        <w:rPr>
          <w:sz w:val="20"/>
          <w:szCs w:val="20"/>
        </w:rPr>
      </w:pPr>
      <w:r w:rsidRPr="00E04151">
        <w:rPr>
          <w:sz w:val="20"/>
          <w:szCs w:val="20"/>
        </w:rPr>
        <w:t>От  21.07.2015г. № 67</w:t>
      </w:r>
    </w:p>
    <w:p w:rsidR="000B6B12" w:rsidRPr="00E04151" w:rsidRDefault="000B6B12" w:rsidP="00E04151">
      <w:pPr>
        <w:jc w:val="both"/>
        <w:rPr>
          <w:sz w:val="20"/>
          <w:szCs w:val="20"/>
        </w:rPr>
      </w:pPr>
      <w:r w:rsidRPr="00E04151">
        <w:rPr>
          <w:sz w:val="20"/>
          <w:szCs w:val="20"/>
        </w:rPr>
        <w:t>р.п. Радищев</w:t>
      </w:r>
    </w:p>
    <w:p w:rsidR="000B6B12" w:rsidRPr="00E04151" w:rsidRDefault="000B6B12" w:rsidP="00E04151">
      <w:pPr>
        <w:jc w:val="both"/>
        <w:rPr>
          <w:sz w:val="20"/>
          <w:szCs w:val="20"/>
        </w:rPr>
      </w:pPr>
    </w:p>
    <w:p w:rsidR="000B6B12" w:rsidRPr="00E04151" w:rsidRDefault="000B6B12" w:rsidP="00E04151">
      <w:pPr>
        <w:pStyle w:val="Heading2"/>
        <w:jc w:val="both"/>
        <w:rPr>
          <w:sz w:val="20"/>
        </w:rPr>
      </w:pPr>
      <w:r w:rsidRPr="00E04151">
        <w:rPr>
          <w:sz w:val="20"/>
        </w:rPr>
        <w:t xml:space="preserve">«Об утверждении Положения о порядке </w:t>
      </w:r>
    </w:p>
    <w:p w:rsidR="000B6B12" w:rsidRPr="00E04151" w:rsidRDefault="000B6B12" w:rsidP="00E04151">
      <w:pPr>
        <w:pStyle w:val="Heading2"/>
        <w:jc w:val="both"/>
        <w:rPr>
          <w:sz w:val="20"/>
        </w:rPr>
      </w:pPr>
      <w:r w:rsidRPr="00E04151">
        <w:rPr>
          <w:sz w:val="20"/>
        </w:rPr>
        <w:t>и сроках составления проекта бюджета</w:t>
      </w:r>
    </w:p>
    <w:p w:rsidR="000B6B12" w:rsidRPr="00E04151" w:rsidRDefault="000B6B12" w:rsidP="00E04151">
      <w:pPr>
        <w:tabs>
          <w:tab w:val="left" w:pos="8640"/>
        </w:tabs>
        <w:jc w:val="both"/>
        <w:rPr>
          <w:sz w:val="20"/>
          <w:szCs w:val="20"/>
        </w:rPr>
      </w:pPr>
      <w:r w:rsidRPr="00E04151">
        <w:rPr>
          <w:sz w:val="20"/>
          <w:szCs w:val="20"/>
        </w:rPr>
        <w:t xml:space="preserve">Радищевского МО и порядке работы над документами и </w:t>
      </w:r>
    </w:p>
    <w:p w:rsidR="000B6B12" w:rsidRPr="00E04151" w:rsidRDefault="000B6B12" w:rsidP="00E04151">
      <w:pPr>
        <w:tabs>
          <w:tab w:val="left" w:pos="8640"/>
        </w:tabs>
        <w:jc w:val="both"/>
        <w:rPr>
          <w:sz w:val="20"/>
          <w:szCs w:val="20"/>
        </w:rPr>
      </w:pPr>
      <w:r w:rsidRPr="00E04151">
        <w:rPr>
          <w:sz w:val="20"/>
          <w:szCs w:val="20"/>
        </w:rPr>
        <w:t>материалами, предоставляемыми в Думу поселения</w:t>
      </w:r>
    </w:p>
    <w:p w:rsidR="000B6B12" w:rsidRPr="00E04151" w:rsidRDefault="000B6B12" w:rsidP="00E04151">
      <w:pPr>
        <w:tabs>
          <w:tab w:val="left" w:pos="8640"/>
        </w:tabs>
        <w:jc w:val="both"/>
        <w:rPr>
          <w:sz w:val="20"/>
          <w:szCs w:val="20"/>
        </w:rPr>
      </w:pPr>
      <w:r w:rsidRPr="00E04151">
        <w:rPr>
          <w:sz w:val="20"/>
          <w:szCs w:val="20"/>
        </w:rPr>
        <w:t xml:space="preserve">одновременно с проектом бюджета поселения» </w:t>
      </w:r>
    </w:p>
    <w:p w:rsidR="000B6B12" w:rsidRPr="00E04151" w:rsidRDefault="000B6B12" w:rsidP="00E04151">
      <w:pPr>
        <w:jc w:val="both"/>
        <w:rPr>
          <w:sz w:val="20"/>
          <w:szCs w:val="20"/>
        </w:rPr>
      </w:pPr>
    </w:p>
    <w:p w:rsidR="000B6B12" w:rsidRPr="00E04151" w:rsidRDefault="000B6B12" w:rsidP="00E04151">
      <w:pPr>
        <w:jc w:val="both"/>
        <w:rPr>
          <w:sz w:val="20"/>
          <w:szCs w:val="20"/>
        </w:rPr>
      </w:pPr>
      <w:r w:rsidRPr="00E04151">
        <w:rPr>
          <w:sz w:val="20"/>
          <w:szCs w:val="20"/>
        </w:rPr>
        <w:t>В соответствии со статьями 169  Бюджетного Кодекса  Российской Федерации и Решением Думы Радищевского городского поселения «Об утверждении Положения о бюджетном процессе в Радищевском МО», Администрация Радищевского городского поселения</w:t>
      </w:r>
    </w:p>
    <w:p w:rsidR="000B6B12" w:rsidRPr="00E04151" w:rsidRDefault="000B6B12" w:rsidP="00E04151">
      <w:pPr>
        <w:pStyle w:val="BodyText3"/>
        <w:ind w:left="709" w:firstLine="425"/>
        <w:rPr>
          <w:sz w:val="20"/>
        </w:rPr>
      </w:pPr>
    </w:p>
    <w:p w:rsidR="000B6B12" w:rsidRPr="00E04151" w:rsidRDefault="000B6B12" w:rsidP="00E04151">
      <w:pPr>
        <w:pStyle w:val="BodyText3"/>
        <w:ind w:left="709" w:firstLine="425"/>
        <w:rPr>
          <w:sz w:val="20"/>
        </w:rPr>
      </w:pPr>
      <w:r w:rsidRPr="00E04151">
        <w:rPr>
          <w:sz w:val="20"/>
        </w:rPr>
        <w:t>П О С Т А Н О В Л Я Е Т:</w:t>
      </w:r>
    </w:p>
    <w:p w:rsidR="000B6B12" w:rsidRPr="00E04151" w:rsidRDefault="000B6B12" w:rsidP="00E04151">
      <w:pPr>
        <w:pStyle w:val="BodyText3"/>
        <w:ind w:left="709" w:right="-142" w:firstLine="425"/>
        <w:jc w:val="center"/>
        <w:rPr>
          <w:sz w:val="20"/>
        </w:rPr>
      </w:pPr>
    </w:p>
    <w:p w:rsidR="000B6B12" w:rsidRPr="00E04151" w:rsidRDefault="000B6B12" w:rsidP="00E04151">
      <w:pPr>
        <w:pStyle w:val="NormalWeb"/>
        <w:spacing w:before="0" w:after="0"/>
        <w:ind w:right="21"/>
        <w:jc w:val="both"/>
      </w:pPr>
      <w:r w:rsidRPr="00E04151">
        <w:t>1. Утвердить Положение о порядке и сроках составления проекта бюджета Радищевского муниципального образования и порядке работы над документами и материалами, предоставляемыми в Думу Радищевского муниципального образования одновременно с проектом бюджета поселения (прилагается).</w:t>
      </w:r>
    </w:p>
    <w:p w:rsidR="000B6B12" w:rsidRPr="00E04151" w:rsidRDefault="000B6B12" w:rsidP="00E04151">
      <w:pPr>
        <w:autoSpaceDE w:val="0"/>
        <w:autoSpaceDN w:val="0"/>
        <w:adjustRightInd w:val="0"/>
        <w:jc w:val="both"/>
        <w:outlineLvl w:val="3"/>
        <w:rPr>
          <w:sz w:val="20"/>
          <w:szCs w:val="20"/>
        </w:rPr>
      </w:pPr>
      <w:r w:rsidRPr="00E04151">
        <w:rPr>
          <w:sz w:val="20"/>
          <w:szCs w:val="20"/>
        </w:rPr>
        <w:t>2. Ведущему специалисту Администрации РГП Дементьевой С.В. обеспечить выполнение вышеуказанного Положения при составлении проекта бюджета Радищевского муниципального образования на 2016 год и на плановый период 2017 и 2018 годов.</w:t>
      </w:r>
    </w:p>
    <w:p w:rsidR="000B6B12" w:rsidRPr="00E04151" w:rsidRDefault="000B6B12" w:rsidP="00E04151">
      <w:pPr>
        <w:pStyle w:val="NormalWeb"/>
        <w:spacing w:before="0" w:after="0"/>
        <w:ind w:right="-6"/>
        <w:jc w:val="both"/>
      </w:pPr>
      <w:r w:rsidRPr="00E04151">
        <w:t>3.  Считать утратившим силу постановление администрации № 52 от 23 июля 2014 года «Об утверждении Положения о порядке и сроках составления проекта бюджета Радищевского муниципального образования и порядке работы над документами и материалами, предоставляемыми в Думу Радищевского городского поселения одновременно с проектом бюджета района».</w:t>
      </w:r>
    </w:p>
    <w:p w:rsidR="000B6B12" w:rsidRPr="00E04151" w:rsidRDefault="000B6B12" w:rsidP="00E04151">
      <w:pPr>
        <w:tabs>
          <w:tab w:val="left" w:pos="426"/>
        </w:tabs>
        <w:autoSpaceDE w:val="0"/>
        <w:autoSpaceDN w:val="0"/>
        <w:adjustRightInd w:val="0"/>
        <w:jc w:val="both"/>
        <w:outlineLvl w:val="3"/>
        <w:rPr>
          <w:sz w:val="20"/>
          <w:szCs w:val="20"/>
        </w:rPr>
      </w:pPr>
      <w:r w:rsidRPr="00E04151">
        <w:rPr>
          <w:sz w:val="20"/>
          <w:szCs w:val="20"/>
        </w:rPr>
        <w:t>4.  Опубликовать данное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0B6B12" w:rsidRPr="00E04151" w:rsidRDefault="000B6B12" w:rsidP="00E04151">
      <w:pPr>
        <w:tabs>
          <w:tab w:val="left" w:pos="426"/>
        </w:tabs>
        <w:autoSpaceDE w:val="0"/>
        <w:autoSpaceDN w:val="0"/>
        <w:adjustRightInd w:val="0"/>
        <w:jc w:val="both"/>
        <w:outlineLvl w:val="3"/>
        <w:rPr>
          <w:sz w:val="20"/>
          <w:szCs w:val="20"/>
        </w:rPr>
      </w:pPr>
      <w:r w:rsidRPr="00E04151">
        <w:rPr>
          <w:sz w:val="20"/>
          <w:szCs w:val="20"/>
        </w:rPr>
        <w:t>5. Контроль за исполнением данного постановления оставляю за собой.</w:t>
      </w:r>
    </w:p>
    <w:p w:rsidR="000B6B12" w:rsidRPr="00E04151" w:rsidRDefault="000B6B12" w:rsidP="00E04151">
      <w:pPr>
        <w:autoSpaceDE w:val="0"/>
        <w:autoSpaceDN w:val="0"/>
        <w:adjustRightInd w:val="0"/>
        <w:jc w:val="both"/>
        <w:outlineLvl w:val="3"/>
        <w:rPr>
          <w:sz w:val="20"/>
          <w:szCs w:val="20"/>
        </w:rPr>
      </w:pPr>
    </w:p>
    <w:p w:rsidR="000B6B12" w:rsidRPr="00E04151" w:rsidRDefault="000B6B12" w:rsidP="00E04151">
      <w:pPr>
        <w:jc w:val="both"/>
        <w:rPr>
          <w:sz w:val="20"/>
          <w:szCs w:val="20"/>
        </w:rPr>
      </w:pPr>
      <w:r w:rsidRPr="00E04151">
        <w:rPr>
          <w:sz w:val="20"/>
          <w:szCs w:val="20"/>
        </w:rPr>
        <w:t>Глава Радищевского</w:t>
      </w:r>
      <w:r>
        <w:rPr>
          <w:sz w:val="20"/>
          <w:szCs w:val="20"/>
        </w:rPr>
        <w:t xml:space="preserve"> </w:t>
      </w:r>
    </w:p>
    <w:p w:rsidR="000B6B12" w:rsidRPr="00E04151" w:rsidRDefault="000B6B12" w:rsidP="00E04151">
      <w:pPr>
        <w:jc w:val="both"/>
        <w:rPr>
          <w:sz w:val="20"/>
          <w:szCs w:val="20"/>
        </w:rPr>
      </w:pPr>
      <w:r>
        <w:rPr>
          <w:sz w:val="20"/>
          <w:szCs w:val="20"/>
        </w:rPr>
        <w:t>м</w:t>
      </w:r>
      <w:r w:rsidRPr="00E04151">
        <w:rPr>
          <w:sz w:val="20"/>
          <w:szCs w:val="20"/>
        </w:rPr>
        <w:t>униципального образования</w:t>
      </w:r>
      <w:r>
        <w:rPr>
          <w:sz w:val="20"/>
          <w:szCs w:val="20"/>
        </w:rPr>
        <w:tab/>
      </w:r>
      <w:r>
        <w:rPr>
          <w:sz w:val="20"/>
          <w:szCs w:val="20"/>
        </w:rPr>
        <w:tab/>
      </w:r>
      <w:r w:rsidRPr="00E04151">
        <w:rPr>
          <w:sz w:val="20"/>
          <w:szCs w:val="20"/>
        </w:rPr>
        <w:t>Воробьева В.П.</w:t>
      </w:r>
    </w:p>
    <w:p w:rsidR="000B6B12" w:rsidRPr="00E04151" w:rsidRDefault="000B6B12" w:rsidP="00E04151">
      <w:pPr>
        <w:ind w:left="709" w:firstLine="425"/>
        <w:jc w:val="both"/>
        <w:rPr>
          <w:sz w:val="20"/>
          <w:szCs w:val="20"/>
        </w:rPr>
      </w:pPr>
    </w:p>
    <w:p w:rsidR="000B6B12" w:rsidRPr="00E04151" w:rsidRDefault="000B6B12" w:rsidP="00E04151">
      <w:pPr>
        <w:tabs>
          <w:tab w:val="left" w:pos="8640"/>
        </w:tabs>
        <w:jc w:val="right"/>
        <w:rPr>
          <w:sz w:val="16"/>
          <w:szCs w:val="16"/>
        </w:rPr>
      </w:pPr>
      <w:r w:rsidRPr="00E04151">
        <w:rPr>
          <w:sz w:val="16"/>
          <w:szCs w:val="16"/>
        </w:rPr>
        <w:t xml:space="preserve">Приложение </w:t>
      </w:r>
    </w:p>
    <w:p w:rsidR="000B6B12" w:rsidRPr="00E04151" w:rsidRDefault="000B6B12" w:rsidP="00E04151">
      <w:pPr>
        <w:tabs>
          <w:tab w:val="left" w:pos="8640"/>
        </w:tabs>
        <w:jc w:val="right"/>
        <w:rPr>
          <w:color w:val="FF0000"/>
          <w:sz w:val="16"/>
          <w:szCs w:val="16"/>
        </w:rPr>
      </w:pPr>
      <w:r w:rsidRPr="00E04151">
        <w:rPr>
          <w:sz w:val="16"/>
          <w:szCs w:val="16"/>
        </w:rPr>
        <w:t xml:space="preserve"> к постановлению </w:t>
      </w:r>
      <w:r w:rsidRPr="00E04151">
        <w:rPr>
          <w:color w:val="FF0000"/>
          <w:sz w:val="16"/>
          <w:szCs w:val="16"/>
        </w:rPr>
        <w:t xml:space="preserve">администрации </w:t>
      </w:r>
    </w:p>
    <w:p w:rsidR="000B6B12" w:rsidRPr="00E04151" w:rsidRDefault="000B6B12" w:rsidP="00E04151">
      <w:pPr>
        <w:tabs>
          <w:tab w:val="left" w:pos="8640"/>
        </w:tabs>
        <w:jc w:val="right"/>
        <w:rPr>
          <w:color w:val="FF0000"/>
          <w:sz w:val="16"/>
          <w:szCs w:val="16"/>
        </w:rPr>
      </w:pPr>
      <w:r w:rsidRPr="00E04151">
        <w:rPr>
          <w:color w:val="FF0000"/>
          <w:sz w:val="16"/>
          <w:szCs w:val="16"/>
        </w:rPr>
        <w:t xml:space="preserve">Радищевского городского поселения </w:t>
      </w:r>
    </w:p>
    <w:p w:rsidR="000B6B12" w:rsidRPr="00E04151" w:rsidRDefault="000B6B12" w:rsidP="00E04151">
      <w:pPr>
        <w:tabs>
          <w:tab w:val="left" w:pos="8640"/>
        </w:tabs>
        <w:jc w:val="right"/>
        <w:rPr>
          <w:sz w:val="16"/>
          <w:szCs w:val="16"/>
        </w:rPr>
      </w:pPr>
      <w:r w:rsidRPr="00E04151">
        <w:rPr>
          <w:sz w:val="16"/>
          <w:szCs w:val="16"/>
        </w:rPr>
        <w:t>От 21.07. 2015 г. № 67</w:t>
      </w:r>
    </w:p>
    <w:p w:rsidR="000B6B12" w:rsidRPr="00E04151" w:rsidRDefault="000B6B12" w:rsidP="00E04151">
      <w:pPr>
        <w:tabs>
          <w:tab w:val="left" w:pos="8640"/>
        </w:tabs>
        <w:jc w:val="right"/>
        <w:rPr>
          <w:sz w:val="20"/>
          <w:szCs w:val="20"/>
        </w:rPr>
      </w:pPr>
    </w:p>
    <w:p w:rsidR="000B6B12" w:rsidRPr="00E04151" w:rsidRDefault="000B6B12" w:rsidP="00E04151">
      <w:pPr>
        <w:tabs>
          <w:tab w:val="left" w:pos="8640"/>
        </w:tabs>
        <w:jc w:val="center"/>
        <w:rPr>
          <w:b/>
          <w:sz w:val="20"/>
          <w:szCs w:val="20"/>
        </w:rPr>
      </w:pPr>
      <w:r w:rsidRPr="00E04151">
        <w:rPr>
          <w:b/>
          <w:sz w:val="20"/>
          <w:szCs w:val="20"/>
        </w:rPr>
        <w:t>ПОЛОЖЕНИЕ</w:t>
      </w:r>
    </w:p>
    <w:p w:rsidR="000B6B12" w:rsidRPr="00E04151" w:rsidRDefault="000B6B12" w:rsidP="00E04151">
      <w:pPr>
        <w:tabs>
          <w:tab w:val="left" w:pos="8640"/>
        </w:tabs>
        <w:jc w:val="center"/>
        <w:rPr>
          <w:sz w:val="20"/>
          <w:szCs w:val="20"/>
        </w:rPr>
      </w:pPr>
      <w:r w:rsidRPr="00E04151">
        <w:rPr>
          <w:sz w:val="20"/>
          <w:szCs w:val="20"/>
        </w:rPr>
        <w:t xml:space="preserve">о порядке и сроках составления проекта бюджета </w:t>
      </w:r>
    </w:p>
    <w:p w:rsidR="000B6B12" w:rsidRPr="00E04151" w:rsidRDefault="000B6B12" w:rsidP="00E04151">
      <w:pPr>
        <w:tabs>
          <w:tab w:val="left" w:pos="8640"/>
        </w:tabs>
        <w:jc w:val="center"/>
        <w:rPr>
          <w:sz w:val="20"/>
          <w:szCs w:val="20"/>
        </w:rPr>
      </w:pPr>
      <w:r w:rsidRPr="00E04151">
        <w:rPr>
          <w:sz w:val="20"/>
          <w:szCs w:val="20"/>
        </w:rPr>
        <w:t>Радищевского муниципального образования</w:t>
      </w:r>
    </w:p>
    <w:p w:rsidR="000B6B12" w:rsidRPr="00E04151" w:rsidRDefault="000B6B12" w:rsidP="00E04151">
      <w:pPr>
        <w:tabs>
          <w:tab w:val="left" w:pos="8640"/>
        </w:tabs>
        <w:jc w:val="center"/>
        <w:rPr>
          <w:sz w:val="20"/>
          <w:szCs w:val="20"/>
        </w:rPr>
      </w:pPr>
      <w:r w:rsidRPr="00E04151">
        <w:rPr>
          <w:sz w:val="20"/>
          <w:szCs w:val="20"/>
        </w:rPr>
        <w:t>и порядке работы над документами и</w:t>
      </w:r>
    </w:p>
    <w:p w:rsidR="000B6B12" w:rsidRPr="00E04151" w:rsidRDefault="000B6B12" w:rsidP="00E04151">
      <w:pPr>
        <w:tabs>
          <w:tab w:val="left" w:pos="8640"/>
        </w:tabs>
        <w:jc w:val="center"/>
        <w:rPr>
          <w:sz w:val="20"/>
          <w:szCs w:val="20"/>
        </w:rPr>
      </w:pPr>
      <w:r w:rsidRPr="00E04151">
        <w:rPr>
          <w:sz w:val="20"/>
          <w:szCs w:val="20"/>
        </w:rPr>
        <w:t>материалами, предоставляемыми в Думу поселения</w:t>
      </w:r>
    </w:p>
    <w:p w:rsidR="000B6B12" w:rsidRPr="00E04151" w:rsidRDefault="000B6B12" w:rsidP="00E04151">
      <w:pPr>
        <w:tabs>
          <w:tab w:val="left" w:pos="8640"/>
        </w:tabs>
        <w:jc w:val="center"/>
        <w:rPr>
          <w:sz w:val="20"/>
          <w:szCs w:val="20"/>
        </w:rPr>
      </w:pPr>
      <w:r w:rsidRPr="00E04151">
        <w:rPr>
          <w:sz w:val="20"/>
          <w:szCs w:val="20"/>
        </w:rPr>
        <w:t>одновременно с проектом бюджета поселения</w:t>
      </w:r>
    </w:p>
    <w:p w:rsidR="000B6B12" w:rsidRPr="00E04151" w:rsidRDefault="000B6B12" w:rsidP="00E04151">
      <w:pPr>
        <w:tabs>
          <w:tab w:val="left" w:pos="8640"/>
        </w:tabs>
        <w:jc w:val="center"/>
        <w:rPr>
          <w:sz w:val="20"/>
          <w:szCs w:val="20"/>
        </w:rPr>
      </w:pPr>
    </w:p>
    <w:p w:rsidR="000B6B12" w:rsidRPr="00E04151" w:rsidRDefault="000B6B12" w:rsidP="00E04151">
      <w:pPr>
        <w:jc w:val="both"/>
        <w:rPr>
          <w:rFonts w:ascii="Verdana" w:hAnsi="Verdana"/>
          <w:color w:val="000000"/>
          <w:sz w:val="20"/>
          <w:szCs w:val="20"/>
        </w:rPr>
      </w:pPr>
      <w:r w:rsidRPr="00E04151">
        <w:rPr>
          <w:sz w:val="20"/>
          <w:szCs w:val="20"/>
        </w:rPr>
        <w:t>Настоящее Положение регламентирует порядок и сроки составления проекта бюджета поселения на очередной финансовый год и на плановый период, определяет механизм работы над документами и материалами, предоставляемыми в Думу поселения одновременно с проектом бюджета поселения (далее - Положение).</w:t>
      </w:r>
      <w:r w:rsidRPr="00E04151">
        <w:rPr>
          <w:rFonts w:ascii="Verdana" w:hAnsi="Verdana"/>
          <w:color w:val="000000"/>
          <w:sz w:val="20"/>
          <w:szCs w:val="20"/>
        </w:rPr>
        <w:t xml:space="preserve"> </w:t>
      </w:r>
    </w:p>
    <w:p w:rsidR="000B6B12" w:rsidRPr="00E04151" w:rsidRDefault="000B6B12" w:rsidP="00E04151">
      <w:pPr>
        <w:tabs>
          <w:tab w:val="decimal" w:pos="540"/>
          <w:tab w:val="left" w:pos="8640"/>
        </w:tabs>
        <w:jc w:val="both"/>
        <w:rPr>
          <w:sz w:val="20"/>
          <w:szCs w:val="20"/>
        </w:rPr>
      </w:pPr>
      <w:r w:rsidRPr="00E04151">
        <w:rPr>
          <w:sz w:val="20"/>
          <w:szCs w:val="20"/>
        </w:rPr>
        <w:t>Бюджетный отдел поселений Финансового управления совместно с отделом доходов Финансового управления в соответствии с соглашением о передаче полномочий организует непосредственное составление и составляет проект бюджета поселения, в том числе:</w:t>
      </w:r>
    </w:p>
    <w:p w:rsidR="000B6B12" w:rsidRPr="00E04151" w:rsidRDefault="000B6B12" w:rsidP="00E04151">
      <w:pPr>
        <w:widowControl w:val="0"/>
        <w:autoSpaceDE w:val="0"/>
        <w:autoSpaceDN w:val="0"/>
        <w:adjustRightInd w:val="0"/>
        <w:jc w:val="both"/>
        <w:rPr>
          <w:sz w:val="20"/>
          <w:szCs w:val="20"/>
        </w:rPr>
      </w:pPr>
      <w:r w:rsidRPr="00E04151">
        <w:rPr>
          <w:sz w:val="20"/>
          <w:szCs w:val="20"/>
        </w:rPr>
        <w:t>осуществляет сверку исходных данных для расчета индекса налогового потенциала на очередной финансовый год, сверку исходных данных для расчета размеров дотации на выравнивание бюджетной обеспеченности на очередной финансовый год и плановый период;</w:t>
      </w:r>
    </w:p>
    <w:p w:rsidR="000B6B12" w:rsidRPr="00E04151" w:rsidRDefault="000B6B12" w:rsidP="00E04151">
      <w:pPr>
        <w:widowControl w:val="0"/>
        <w:numPr>
          <w:ilvl w:val="1"/>
          <w:numId w:val="30"/>
        </w:numPr>
        <w:autoSpaceDE w:val="0"/>
        <w:autoSpaceDN w:val="0"/>
        <w:adjustRightInd w:val="0"/>
        <w:ind w:left="851" w:firstLine="567"/>
        <w:jc w:val="both"/>
        <w:rPr>
          <w:sz w:val="20"/>
          <w:szCs w:val="20"/>
        </w:rPr>
      </w:pPr>
      <w:r w:rsidRPr="00E04151">
        <w:rPr>
          <w:sz w:val="20"/>
          <w:szCs w:val="20"/>
        </w:rPr>
        <w:t>осуществляет оценку ожидаемого поступления по администрируемым видам (подвидам) доходов бюджета поселения на текущий финансовый год и прогноз администрируемых видов (подвидов) доходов бюджета поселения на очередной финансовый год и плановый период в соответствии с бюджетной классификацией доходов бюджетов бюджетной системы Российской Федерации;</w:t>
      </w:r>
    </w:p>
    <w:p w:rsidR="000B6B12" w:rsidRPr="00E04151" w:rsidRDefault="000B6B12" w:rsidP="00E04151">
      <w:pPr>
        <w:widowControl w:val="0"/>
        <w:numPr>
          <w:ilvl w:val="1"/>
          <w:numId w:val="30"/>
        </w:numPr>
        <w:autoSpaceDE w:val="0"/>
        <w:autoSpaceDN w:val="0"/>
        <w:adjustRightInd w:val="0"/>
        <w:ind w:left="851" w:firstLine="567"/>
        <w:jc w:val="both"/>
        <w:rPr>
          <w:sz w:val="20"/>
          <w:szCs w:val="20"/>
        </w:rPr>
      </w:pPr>
      <w:r w:rsidRPr="00E04151">
        <w:rPr>
          <w:sz w:val="20"/>
          <w:szCs w:val="20"/>
        </w:rPr>
        <w:t>разрабатывает порядок и методику планирования бюджетных ассигнований;</w:t>
      </w:r>
    </w:p>
    <w:p w:rsidR="000B6B12" w:rsidRPr="00E04151" w:rsidRDefault="000B6B12" w:rsidP="00E04151">
      <w:pPr>
        <w:widowControl w:val="0"/>
        <w:numPr>
          <w:ilvl w:val="1"/>
          <w:numId w:val="30"/>
        </w:numPr>
        <w:autoSpaceDE w:val="0"/>
        <w:autoSpaceDN w:val="0"/>
        <w:adjustRightInd w:val="0"/>
        <w:ind w:left="851" w:firstLine="567"/>
        <w:jc w:val="both"/>
        <w:rPr>
          <w:sz w:val="20"/>
          <w:szCs w:val="20"/>
        </w:rPr>
      </w:pPr>
      <w:r w:rsidRPr="00E04151">
        <w:rPr>
          <w:sz w:val="20"/>
          <w:szCs w:val="20"/>
        </w:rPr>
        <w:t>разрабатывает основные направления налоговой политики;</w:t>
      </w:r>
    </w:p>
    <w:p w:rsidR="000B6B12" w:rsidRPr="00E04151" w:rsidRDefault="000B6B12" w:rsidP="00E04151">
      <w:pPr>
        <w:widowControl w:val="0"/>
        <w:numPr>
          <w:ilvl w:val="1"/>
          <w:numId w:val="30"/>
        </w:numPr>
        <w:autoSpaceDE w:val="0"/>
        <w:autoSpaceDN w:val="0"/>
        <w:adjustRightInd w:val="0"/>
        <w:ind w:left="851" w:firstLine="567"/>
        <w:jc w:val="both"/>
        <w:rPr>
          <w:sz w:val="20"/>
          <w:szCs w:val="20"/>
        </w:rPr>
      </w:pPr>
      <w:r w:rsidRPr="00E04151">
        <w:rPr>
          <w:sz w:val="20"/>
          <w:szCs w:val="20"/>
        </w:rPr>
        <w:t>разрабатывает основные направления бюджетной политики;</w:t>
      </w:r>
    </w:p>
    <w:p w:rsidR="000B6B12" w:rsidRPr="00E04151" w:rsidRDefault="000B6B12" w:rsidP="00E04151">
      <w:pPr>
        <w:widowControl w:val="0"/>
        <w:numPr>
          <w:ilvl w:val="1"/>
          <w:numId w:val="30"/>
        </w:numPr>
        <w:autoSpaceDE w:val="0"/>
        <w:autoSpaceDN w:val="0"/>
        <w:adjustRightInd w:val="0"/>
        <w:ind w:left="851" w:firstLine="567"/>
        <w:jc w:val="both"/>
        <w:rPr>
          <w:sz w:val="20"/>
          <w:szCs w:val="20"/>
        </w:rPr>
      </w:pPr>
      <w:r w:rsidRPr="00E04151">
        <w:rPr>
          <w:sz w:val="20"/>
          <w:szCs w:val="20"/>
        </w:rPr>
        <w:t>определяет предельные объемы бюджетных ассигнований на очередной финансовый год и плановый период;</w:t>
      </w:r>
    </w:p>
    <w:p w:rsidR="000B6B12" w:rsidRPr="00E04151" w:rsidRDefault="000B6B12" w:rsidP="00E04151">
      <w:pPr>
        <w:widowControl w:val="0"/>
        <w:numPr>
          <w:ilvl w:val="1"/>
          <w:numId w:val="30"/>
        </w:numPr>
        <w:autoSpaceDE w:val="0"/>
        <w:autoSpaceDN w:val="0"/>
        <w:adjustRightInd w:val="0"/>
        <w:ind w:left="851" w:firstLine="567"/>
        <w:jc w:val="both"/>
        <w:rPr>
          <w:sz w:val="20"/>
          <w:szCs w:val="20"/>
        </w:rPr>
      </w:pPr>
      <w:r w:rsidRPr="00E04151">
        <w:rPr>
          <w:sz w:val="20"/>
          <w:szCs w:val="20"/>
        </w:rPr>
        <w:t>осуществляет расчет верхнего предела муниципального долга по состоянию на 1 января года, следующего за очередным финансовым годом и каждым годом планового периода;</w:t>
      </w:r>
    </w:p>
    <w:p w:rsidR="000B6B12" w:rsidRPr="00E04151" w:rsidRDefault="000B6B12" w:rsidP="00E04151">
      <w:pPr>
        <w:widowControl w:val="0"/>
        <w:numPr>
          <w:ilvl w:val="1"/>
          <w:numId w:val="30"/>
        </w:numPr>
        <w:autoSpaceDE w:val="0"/>
        <w:autoSpaceDN w:val="0"/>
        <w:adjustRightInd w:val="0"/>
        <w:ind w:left="851" w:firstLine="567"/>
        <w:jc w:val="both"/>
        <w:rPr>
          <w:sz w:val="20"/>
          <w:szCs w:val="20"/>
        </w:rPr>
      </w:pPr>
      <w:r w:rsidRPr="00E04151">
        <w:rPr>
          <w:sz w:val="20"/>
          <w:szCs w:val="20"/>
        </w:rPr>
        <w:t>осуществляет оценку ожидаемого исполнения бюджета поселения на текущий финансовый год и составляет прогноз основных характеристик   бюджета поселения (общий объем доходов, общий объем расходов, дефицит (профицит);</w:t>
      </w:r>
    </w:p>
    <w:p w:rsidR="000B6B12" w:rsidRPr="00E04151" w:rsidRDefault="000B6B12" w:rsidP="00E04151">
      <w:pPr>
        <w:widowControl w:val="0"/>
        <w:numPr>
          <w:ilvl w:val="1"/>
          <w:numId w:val="30"/>
        </w:numPr>
        <w:autoSpaceDE w:val="0"/>
        <w:autoSpaceDN w:val="0"/>
        <w:adjustRightInd w:val="0"/>
        <w:ind w:left="851" w:firstLine="567"/>
        <w:jc w:val="both"/>
        <w:rPr>
          <w:sz w:val="20"/>
          <w:szCs w:val="20"/>
        </w:rPr>
      </w:pPr>
      <w:r w:rsidRPr="00E04151">
        <w:rPr>
          <w:sz w:val="20"/>
          <w:szCs w:val="20"/>
        </w:rPr>
        <w:t>составляет и представляет в администрацию поселения проект бюджета поселения, а также подготавливает документы и материалы, представляемые в Думу поселения одновременно с проектом бюджета поселения;</w:t>
      </w:r>
    </w:p>
    <w:p w:rsidR="000B6B12" w:rsidRPr="00E04151" w:rsidRDefault="000B6B12" w:rsidP="00E04151">
      <w:pPr>
        <w:widowControl w:val="0"/>
        <w:numPr>
          <w:ilvl w:val="1"/>
          <w:numId w:val="30"/>
        </w:numPr>
        <w:autoSpaceDE w:val="0"/>
        <w:autoSpaceDN w:val="0"/>
        <w:adjustRightInd w:val="0"/>
        <w:ind w:left="851" w:firstLine="567"/>
        <w:jc w:val="both"/>
        <w:rPr>
          <w:sz w:val="20"/>
          <w:szCs w:val="20"/>
        </w:rPr>
      </w:pPr>
      <w:r w:rsidRPr="00E04151">
        <w:rPr>
          <w:sz w:val="20"/>
          <w:szCs w:val="20"/>
        </w:rPr>
        <w:t>в случае принятия решения Думой поселения о формировании бюджетного прогноза муниципального образования на долгосрочный период (далее – бюджетный прогноз), разрабатывает проект бюджетного прогноза (проект изменений бюджетного прогноза);</w:t>
      </w:r>
    </w:p>
    <w:p w:rsidR="000B6B12" w:rsidRPr="00E04151" w:rsidRDefault="000B6B12" w:rsidP="00E04151">
      <w:pPr>
        <w:widowControl w:val="0"/>
        <w:numPr>
          <w:ilvl w:val="1"/>
          <w:numId w:val="30"/>
        </w:numPr>
        <w:autoSpaceDE w:val="0"/>
        <w:autoSpaceDN w:val="0"/>
        <w:adjustRightInd w:val="0"/>
        <w:ind w:left="851" w:firstLine="567"/>
        <w:jc w:val="both"/>
        <w:rPr>
          <w:sz w:val="20"/>
          <w:szCs w:val="20"/>
        </w:rPr>
      </w:pPr>
      <w:r w:rsidRPr="00E04151">
        <w:rPr>
          <w:sz w:val="20"/>
          <w:szCs w:val="20"/>
        </w:rPr>
        <w:t>реестры расходных обязательств главных распорядителей средств местного бюджета.</w:t>
      </w:r>
    </w:p>
    <w:p w:rsidR="000B6B12" w:rsidRPr="00E04151" w:rsidRDefault="000B6B12" w:rsidP="00E04151">
      <w:pPr>
        <w:widowControl w:val="0"/>
        <w:autoSpaceDE w:val="0"/>
        <w:autoSpaceDN w:val="0"/>
        <w:adjustRightInd w:val="0"/>
        <w:ind w:left="851" w:firstLine="567"/>
        <w:jc w:val="both"/>
        <w:rPr>
          <w:sz w:val="20"/>
          <w:szCs w:val="20"/>
        </w:rPr>
      </w:pPr>
    </w:p>
    <w:p w:rsidR="000B6B12" w:rsidRPr="00E04151" w:rsidRDefault="000B6B12" w:rsidP="00E04151">
      <w:pPr>
        <w:tabs>
          <w:tab w:val="decimal" w:pos="360"/>
          <w:tab w:val="left" w:pos="1260"/>
          <w:tab w:val="left" w:pos="1440"/>
        </w:tabs>
        <w:jc w:val="both"/>
        <w:rPr>
          <w:sz w:val="20"/>
          <w:szCs w:val="20"/>
        </w:rPr>
      </w:pPr>
      <w:r w:rsidRPr="00E04151">
        <w:rPr>
          <w:sz w:val="20"/>
          <w:szCs w:val="20"/>
        </w:rPr>
        <w:t>Администрация поселения разрабатывает и представляет в Финансовое управление:</w:t>
      </w:r>
    </w:p>
    <w:p w:rsidR="000B6B12" w:rsidRPr="00E04151" w:rsidRDefault="000B6B12" w:rsidP="00E04151">
      <w:pPr>
        <w:numPr>
          <w:ilvl w:val="0"/>
          <w:numId w:val="31"/>
        </w:numPr>
        <w:ind w:firstLine="698"/>
        <w:jc w:val="both"/>
        <w:rPr>
          <w:sz w:val="20"/>
          <w:szCs w:val="20"/>
        </w:rPr>
      </w:pPr>
      <w:r w:rsidRPr="00E04151">
        <w:rPr>
          <w:sz w:val="20"/>
          <w:szCs w:val="20"/>
        </w:rPr>
        <w:t>предложения по перечню и объемам расходных обязательств, возникающих при выполнении полномочий органов местного самоуправления по вопросам местного значения, в целях софинансирования которых предоставляются субсидии из федерального и областного бюджета, на очередной финансовый год и плановый период;</w:t>
      </w:r>
    </w:p>
    <w:p w:rsidR="000B6B12" w:rsidRPr="00E04151" w:rsidRDefault="000B6B12" w:rsidP="00E04151">
      <w:pPr>
        <w:numPr>
          <w:ilvl w:val="0"/>
          <w:numId w:val="31"/>
        </w:numPr>
        <w:ind w:firstLine="698"/>
        <w:jc w:val="both"/>
        <w:rPr>
          <w:sz w:val="20"/>
          <w:szCs w:val="20"/>
        </w:rPr>
      </w:pPr>
      <w:r w:rsidRPr="00E04151">
        <w:rPr>
          <w:sz w:val="20"/>
          <w:szCs w:val="20"/>
        </w:rPr>
        <w:t>предложения по перечню и объемам расходных обязательств, возникающих при выполнении полномочий органов местного самоуправления по вопросам местного значения, возникающих в соответствии с Федеральным законом от 27.05.2014 года № 136-ФЗ «О внесении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Федеральный закон «Об общих принципах организации местного самоуправления в Российской Федерации» на очередной финансовый год и плановый период;</w:t>
      </w:r>
    </w:p>
    <w:p w:rsidR="000B6B12" w:rsidRPr="00E04151" w:rsidRDefault="000B6B12" w:rsidP="00E04151">
      <w:pPr>
        <w:numPr>
          <w:ilvl w:val="0"/>
          <w:numId w:val="31"/>
        </w:numPr>
        <w:ind w:firstLine="698"/>
        <w:jc w:val="both"/>
        <w:rPr>
          <w:sz w:val="20"/>
          <w:szCs w:val="20"/>
        </w:rPr>
      </w:pPr>
      <w:r w:rsidRPr="00E04151">
        <w:rPr>
          <w:sz w:val="20"/>
          <w:szCs w:val="20"/>
        </w:rPr>
        <w:t>предложения по оптимизации состава расходных обязательств поселения и объемов бюджетных ассигнований, необходимых для их исполнения, включая предложения об отмене действия или принятии нормативных правовых актов, устанавливающих расходные обязательства поселения;</w:t>
      </w:r>
    </w:p>
    <w:p w:rsidR="000B6B12" w:rsidRPr="00E04151" w:rsidRDefault="000B6B12" w:rsidP="00E04151">
      <w:pPr>
        <w:numPr>
          <w:ilvl w:val="0"/>
          <w:numId w:val="31"/>
        </w:numPr>
        <w:ind w:firstLine="698"/>
        <w:jc w:val="both"/>
        <w:rPr>
          <w:sz w:val="20"/>
          <w:szCs w:val="20"/>
        </w:rPr>
      </w:pPr>
      <w:r w:rsidRPr="00E04151">
        <w:rPr>
          <w:sz w:val="20"/>
          <w:szCs w:val="20"/>
        </w:rPr>
        <w:t>прогноз расходов на очередной финансовый год и плановый период в разрезе ведомственной структуры расходов бюджета по разделам, подразделам и детализацией по видам расходов и кодам операций сектора государственного управления, относящихся к расходам бюджета поселения, а также по муниципальным программам поселения и не программным направлениям деятельности по форме, установленной бюджетным отделом поселений Финансового (прилагается), с одновременным представлением пояснительной записки, расчетов и обоснований планируемых расходов;</w:t>
      </w:r>
    </w:p>
    <w:p w:rsidR="000B6B12" w:rsidRPr="00E04151" w:rsidRDefault="000B6B12" w:rsidP="00E04151">
      <w:pPr>
        <w:numPr>
          <w:ilvl w:val="0"/>
          <w:numId w:val="31"/>
        </w:numPr>
        <w:ind w:firstLine="698"/>
        <w:jc w:val="both"/>
        <w:rPr>
          <w:sz w:val="20"/>
          <w:szCs w:val="20"/>
        </w:rPr>
      </w:pPr>
      <w:r w:rsidRPr="00E04151">
        <w:rPr>
          <w:sz w:val="20"/>
          <w:szCs w:val="20"/>
        </w:rPr>
        <w:t>прогноз социально-экономического развития поселения на очередной финансовый год и плановый период при различных сценариях развития экономики муниципального образования с рекомендациями по использованию варианта, используемого для составления проекта бюджета поселения;</w:t>
      </w:r>
    </w:p>
    <w:p w:rsidR="000B6B12" w:rsidRPr="00E04151" w:rsidRDefault="000B6B12" w:rsidP="00E04151">
      <w:pPr>
        <w:numPr>
          <w:ilvl w:val="0"/>
          <w:numId w:val="31"/>
        </w:numPr>
        <w:ind w:firstLine="698"/>
        <w:jc w:val="both"/>
        <w:rPr>
          <w:sz w:val="20"/>
          <w:szCs w:val="20"/>
        </w:rPr>
      </w:pPr>
      <w:r w:rsidRPr="00E04151">
        <w:rPr>
          <w:sz w:val="20"/>
          <w:szCs w:val="20"/>
        </w:rPr>
        <w:t>в случае принятия решения Думой поселения о формировании бюджетного прогноза, параметры прогноза (изменений прогноза) социально-экономического развития муниципального образования на долгосрочный период и пояснительную записку, включающую рекомендации по использованию варианта прогноза для разработки проекта бюджетного прогноза на долгосрочный период;</w:t>
      </w:r>
    </w:p>
    <w:p w:rsidR="000B6B12" w:rsidRPr="00E04151" w:rsidRDefault="000B6B12" w:rsidP="00E04151">
      <w:pPr>
        <w:numPr>
          <w:ilvl w:val="0"/>
          <w:numId w:val="31"/>
        </w:numPr>
        <w:ind w:firstLine="698"/>
        <w:jc w:val="both"/>
        <w:rPr>
          <w:sz w:val="20"/>
          <w:szCs w:val="20"/>
        </w:rPr>
      </w:pPr>
      <w:r w:rsidRPr="00E04151">
        <w:rPr>
          <w:sz w:val="20"/>
          <w:szCs w:val="20"/>
        </w:rPr>
        <w:t>обзор социально-экономического развития района за шесть месяцев текущего финансового года;</w:t>
      </w:r>
    </w:p>
    <w:p w:rsidR="000B6B12" w:rsidRPr="00E04151" w:rsidRDefault="000B6B12" w:rsidP="00E04151">
      <w:pPr>
        <w:numPr>
          <w:ilvl w:val="0"/>
          <w:numId w:val="31"/>
        </w:numPr>
        <w:ind w:firstLine="698"/>
        <w:jc w:val="both"/>
        <w:rPr>
          <w:sz w:val="20"/>
          <w:szCs w:val="20"/>
        </w:rPr>
      </w:pPr>
      <w:r w:rsidRPr="00E04151">
        <w:rPr>
          <w:sz w:val="20"/>
          <w:szCs w:val="20"/>
        </w:rPr>
        <w:t>предварительные итоги социально-экономического развития поселения за шесть месяцев текущего финансового года и ожидаемые итоги социально-экономического развития поселения на текущий финансовый год;</w:t>
      </w:r>
    </w:p>
    <w:p w:rsidR="000B6B12" w:rsidRPr="00E04151" w:rsidRDefault="000B6B12" w:rsidP="00E04151">
      <w:pPr>
        <w:numPr>
          <w:ilvl w:val="0"/>
          <w:numId w:val="31"/>
        </w:numPr>
        <w:ind w:firstLine="698"/>
        <w:jc w:val="both"/>
        <w:rPr>
          <w:sz w:val="20"/>
          <w:szCs w:val="20"/>
        </w:rPr>
      </w:pPr>
      <w:r w:rsidRPr="00E04151">
        <w:rPr>
          <w:sz w:val="20"/>
          <w:szCs w:val="20"/>
        </w:rPr>
        <w:t>проект соглашения на финансовое обеспечение расходных обязательств, возникающих при выполнении полномочий, передаваемых органами местного самоуправления поселений на очередной финансовый год, с необходимыми расчетами и обоснованиями;</w:t>
      </w:r>
    </w:p>
    <w:p w:rsidR="000B6B12" w:rsidRPr="00E04151" w:rsidRDefault="000B6B12" w:rsidP="00E04151">
      <w:pPr>
        <w:numPr>
          <w:ilvl w:val="0"/>
          <w:numId w:val="31"/>
        </w:numPr>
        <w:ind w:firstLine="698"/>
        <w:jc w:val="both"/>
        <w:rPr>
          <w:sz w:val="20"/>
          <w:szCs w:val="20"/>
        </w:rPr>
      </w:pPr>
      <w:r w:rsidRPr="00E04151">
        <w:rPr>
          <w:sz w:val="20"/>
          <w:szCs w:val="20"/>
        </w:rPr>
        <w:t>перечень утвержденных муниципальных программ и ведомственных целевых программ поселения, предлагаемых к финансированию в очередном финансовом году и плановом периоде, с указанием даты и номера принятия и электронного адреса в информационно-телекоммуникационной сети "Интернет", где размещены указанные программы;</w:t>
      </w:r>
    </w:p>
    <w:p w:rsidR="000B6B12" w:rsidRPr="00E04151" w:rsidRDefault="000B6B12" w:rsidP="00E04151">
      <w:pPr>
        <w:numPr>
          <w:ilvl w:val="0"/>
          <w:numId w:val="31"/>
        </w:numPr>
        <w:ind w:firstLine="698"/>
        <w:jc w:val="both"/>
        <w:rPr>
          <w:sz w:val="20"/>
          <w:szCs w:val="20"/>
        </w:rPr>
      </w:pPr>
      <w:r w:rsidRPr="00E04151">
        <w:rPr>
          <w:sz w:val="20"/>
          <w:szCs w:val="20"/>
        </w:rPr>
        <w:t xml:space="preserve">паспорта муниципальных программ и ведомственных целевых программ поселения, предлагаемых к финансированию в очередном финансовом году и плановом периоде с указанием объемов финансирования согласно прогнозу расходов на очередной финансовый год и плановый период; </w:t>
      </w:r>
    </w:p>
    <w:p w:rsidR="000B6B12" w:rsidRPr="00E04151" w:rsidRDefault="000B6B12" w:rsidP="00E04151">
      <w:pPr>
        <w:numPr>
          <w:ilvl w:val="0"/>
          <w:numId w:val="31"/>
        </w:numPr>
        <w:ind w:firstLine="698"/>
        <w:jc w:val="both"/>
        <w:rPr>
          <w:sz w:val="20"/>
          <w:szCs w:val="20"/>
        </w:rPr>
      </w:pPr>
      <w:r w:rsidRPr="00E04151">
        <w:rPr>
          <w:sz w:val="20"/>
          <w:szCs w:val="20"/>
        </w:rPr>
        <w:t xml:space="preserve">распределение предельных объемов бюджетных ассигнований по ведомственной структуре расходов бюджета с детализацией по кодам операций сектора государственного управления, относящихся к расходам бюджетов, а также по муниципальным программам поселения и не программным направлениям деятельности на очередной финансовый год и плановый период; </w:t>
      </w:r>
    </w:p>
    <w:p w:rsidR="000B6B12" w:rsidRPr="00E04151" w:rsidRDefault="000B6B12" w:rsidP="00E04151">
      <w:pPr>
        <w:numPr>
          <w:ilvl w:val="0"/>
          <w:numId w:val="31"/>
        </w:numPr>
        <w:ind w:firstLine="698"/>
        <w:jc w:val="both"/>
        <w:rPr>
          <w:sz w:val="20"/>
          <w:szCs w:val="20"/>
        </w:rPr>
      </w:pPr>
      <w:r w:rsidRPr="00E04151">
        <w:rPr>
          <w:sz w:val="20"/>
          <w:szCs w:val="20"/>
        </w:rPr>
        <w:t xml:space="preserve">паспорта муниципальных программ и ведомственных целевых программ поселения, предлагаемых к финансированию в очередном финансовом году и плановом периоде с указанием объемов финансирования согласно предельному объему бюджетных ассигнований на очередной финансовый год и плановый период; </w:t>
      </w:r>
    </w:p>
    <w:p w:rsidR="000B6B12" w:rsidRPr="00E04151" w:rsidRDefault="000B6B12" w:rsidP="00E04151">
      <w:pPr>
        <w:ind w:left="1418"/>
        <w:jc w:val="both"/>
        <w:rPr>
          <w:sz w:val="20"/>
          <w:szCs w:val="20"/>
        </w:rPr>
      </w:pPr>
    </w:p>
    <w:p w:rsidR="000B6B12" w:rsidRPr="00E04151" w:rsidRDefault="000B6B12" w:rsidP="00E04151">
      <w:pPr>
        <w:ind w:left="709" w:firstLine="709"/>
        <w:jc w:val="both"/>
        <w:rPr>
          <w:sz w:val="20"/>
          <w:szCs w:val="20"/>
        </w:rPr>
      </w:pPr>
      <w:r w:rsidRPr="00E04151">
        <w:rPr>
          <w:sz w:val="20"/>
          <w:szCs w:val="20"/>
        </w:rPr>
        <w:t>Представление сведений, необходимых для составления проекта бюджета поселения, а также работа над документами и материалами, представляемыми в Думу поселения одновременно с проектом бюджета поселения, осуществляются в сроки, установленные прилагаемым к настоящему Положению планом-графиком (приложение № 1).</w:t>
      </w:r>
    </w:p>
    <w:p w:rsidR="000B6B12" w:rsidRPr="00E04151" w:rsidRDefault="000B6B12" w:rsidP="00E04151">
      <w:pPr>
        <w:rPr>
          <w:sz w:val="20"/>
          <w:szCs w:val="20"/>
        </w:rPr>
      </w:pPr>
    </w:p>
    <w:p w:rsidR="000B6B12" w:rsidRPr="00E04151" w:rsidRDefault="000B6B12" w:rsidP="00E04151">
      <w:pPr>
        <w:rPr>
          <w:sz w:val="20"/>
          <w:szCs w:val="20"/>
        </w:rPr>
      </w:pPr>
      <w:r w:rsidRPr="00E04151">
        <w:rPr>
          <w:sz w:val="20"/>
          <w:szCs w:val="20"/>
        </w:rPr>
        <w:t>Глава Радищевского</w:t>
      </w:r>
    </w:p>
    <w:p w:rsidR="000B6B12" w:rsidRPr="00E04151" w:rsidRDefault="000B6B12" w:rsidP="00E04151">
      <w:pPr>
        <w:rPr>
          <w:sz w:val="20"/>
          <w:szCs w:val="20"/>
        </w:rPr>
      </w:pPr>
      <w:r w:rsidRPr="00E04151">
        <w:rPr>
          <w:sz w:val="20"/>
          <w:szCs w:val="20"/>
        </w:rPr>
        <w:t>муниц</w:t>
      </w:r>
      <w:r>
        <w:rPr>
          <w:sz w:val="20"/>
          <w:szCs w:val="20"/>
        </w:rPr>
        <w:t xml:space="preserve">ипального образования </w:t>
      </w:r>
      <w:r>
        <w:rPr>
          <w:sz w:val="20"/>
          <w:szCs w:val="20"/>
        </w:rPr>
        <w:tab/>
      </w:r>
      <w:r>
        <w:rPr>
          <w:sz w:val="20"/>
          <w:szCs w:val="20"/>
        </w:rPr>
        <w:tab/>
      </w:r>
      <w:r w:rsidRPr="00E04151">
        <w:rPr>
          <w:sz w:val="20"/>
          <w:szCs w:val="20"/>
        </w:rPr>
        <w:t>Воробьева В.П.</w:t>
      </w:r>
    </w:p>
    <w:p w:rsidR="000B6B12" w:rsidRPr="00E04151" w:rsidRDefault="000B6B12" w:rsidP="00E04151">
      <w:pPr>
        <w:jc w:val="center"/>
        <w:rPr>
          <w:sz w:val="20"/>
          <w:szCs w:val="20"/>
        </w:rPr>
      </w:pPr>
    </w:p>
    <w:p w:rsidR="000B6B12" w:rsidRPr="00E04151" w:rsidRDefault="000B6B12" w:rsidP="00E04151">
      <w:pPr>
        <w:rPr>
          <w:sz w:val="20"/>
          <w:szCs w:val="20"/>
        </w:rPr>
      </w:pPr>
    </w:p>
    <w:p w:rsidR="000B6B12" w:rsidRPr="00E04151" w:rsidRDefault="000B6B12" w:rsidP="00E04151">
      <w:pPr>
        <w:autoSpaceDE w:val="0"/>
        <w:autoSpaceDN w:val="0"/>
        <w:adjustRightInd w:val="0"/>
        <w:ind w:right="-9"/>
        <w:jc w:val="right"/>
        <w:rPr>
          <w:sz w:val="20"/>
          <w:szCs w:val="20"/>
        </w:rPr>
      </w:pPr>
      <w:r w:rsidRPr="00E04151">
        <w:rPr>
          <w:sz w:val="20"/>
          <w:szCs w:val="20"/>
        </w:rPr>
        <w:t>Приложение 1</w:t>
      </w:r>
    </w:p>
    <w:p w:rsidR="000B6B12" w:rsidRPr="00E04151" w:rsidRDefault="000B6B12" w:rsidP="00E04151">
      <w:pPr>
        <w:autoSpaceDE w:val="0"/>
        <w:autoSpaceDN w:val="0"/>
        <w:adjustRightInd w:val="0"/>
        <w:ind w:left="-180" w:right="-9"/>
        <w:jc w:val="right"/>
        <w:rPr>
          <w:sz w:val="20"/>
          <w:szCs w:val="20"/>
        </w:rPr>
      </w:pPr>
      <w:r w:rsidRPr="00E04151">
        <w:rPr>
          <w:sz w:val="20"/>
          <w:szCs w:val="20"/>
        </w:rPr>
        <w:t>к Положению</w:t>
      </w:r>
      <w:r>
        <w:rPr>
          <w:sz w:val="20"/>
          <w:szCs w:val="20"/>
        </w:rPr>
        <w:t xml:space="preserve"> </w:t>
      </w:r>
      <w:r w:rsidRPr="00E04151">
        <w:rPr>
          <w:sz w:val="20"/>
          <w:szCs w:val="20"/>
        </w:rPr>
        <w:t xml:space="preserve">о порядке и сроках составления проекта </w:t>
      </w:r>
    </w:p>
    <w:p w:rsidR="000B6B12" w:rsidRPr="00E04151" w:rsidRDefault="000B6B12" w:rsidP="00E04151">
      <w:pPr>
        <w:ind w:left="-180" w:right="-9"/>
        <w:jc w:val="right"/>
        <w:rPr>
          <w:sz w:val="20"/>
          <w:szCs w:val="20"/>
        </w:rPr>
      </w:pPr>
      <w:r w:rsidRPr="00E04151">
        <w:rPr>
          <w:sz w:val="20"/>
          <w:szCs w:val="20"/>
        </w:rPr>
        <w:t xml:space="preserve">бюджета Радищевского муниципального образования и порядке работы над документами и материалами, предоставляемыми в Думу Радищевского городского поселения  одновременно с проектом бюджета Радищевского  муниципального образования </w:t>
      </w:r>
    </w:p>
    <w:p w:rsidR="000B6B12" w:rsidRPr="00E04151" w:rsidRDefault="000B6B12" w:rsidP="00E04151">
      <w:pPr>
        <w:jc w:val="center"/>
        <w:rPr>
          <w:sz w:val="20"/>
          <w:szCs w:val="20"/>
        </w:rPr>
      </w:pPr>
    </w:p>
    <w:p w:rsidR="000B6B12" w:rsidRPr="00E04151" w:rsidRDefault="000B6B12" w:rsidP="00E04151">
      <w:pPr>
        <w:tabs>
          <w:tab w:val="left" w:pos="10490"/>
        </w:tabs>
        <w:jc w:val="center"/>
        <w:rPr>
          <w:sz w:val="20"/>
          <w:szCs w:val="20"/>
        </w:rPr>
      </w:pPr>
      <w:r w:rsidRPr="00E04151">
        <w:rPr>
          <w:sz w:val="20"/>
          <w:szCs w:val="20"/>
        </w:rPr>
        <w:t>ПЛАН – ГРАФИК</w:t>
      </w:r>
    </w:p>
    <w:p w:rsidR="000B6B12" w:rsidRPr="00E04151" w:rsidRDefault="000B6B12" w:rsidP="00E04151">
      <w:pPr>
        <w:spacing w:before="100" w:after="200"/>
        <w:jc w:val="center"/>
        <w:rPr>
          <w:sz w:val="20"/>
          <w:szCs w:val="20"/>
        </w:rPr>
      </w:pPr>
      <w:r w:rsidRPr="00E04151">
        <w:rPr>
          <w:sz w:val="20"/>
          <w:szCs w:val="20"/>
        </w:rPr>
        <w:t>составления проекта бюджета Радищевского муниципального образования и работы над документами и материалами, представляемыми в Думу Радищевского городского поселения одновременно с проектом бюджета Радищевского муниципального образования</w:t>
      </w:r>
    </w:p>
    <w:tbl>
      <w:tblPr>
        <w:tblW w:w="4985" w:type="dxa"/>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5"/>
        <w:gridCol w:w="2160"/>
        <w:gridCol w:w="1440"/>
        <w:gridCol w:w="900"/>
      </w:tblGrid>
      <w:tr w:rsidR="000B6B12" w:rsidRPr="00E04151" w:rsidTr="00E04151">
        <w:trPr>
          <w:trHeight w:val="555"/>
          <w:tblHeader/>
        </w:trPr>
        <w:tc>
          <w:tcPr>
            <w:tcW w:w="485" w:type="dxa"/>
            <w:vAlign w:val="center"/>
          </w:tcPr>
          <w:p w:rsidR="000B6B12" w:rsidRPr="00E04151" w:rsidRDefault="000B6B12" w:rsidP="00836602">
            <w:pPr>
              <w:jc w:val="center"/>
              <w:rPr>
                <w:b/>
                <w:sz w:val="16"/>
                <w:szCs w:val="16"/>
              </w:rPr>
            </w:pPr>
            <w:r w:rsidRPr="00E04151">
              <w:rPr>
                <w:b/>
                <w:sz w:val="16"/>
                <w:szCs w:val="16"/>
              </w:rPr>
              <w:t>№ п/п</w:t>
            </w:r>
          </w:p>
        </w:tc>
        <w:tc>
          <w:tcPr>
            <w:tcW w:w="2160" w:type="dxa"/>
            <w:vAlign w:val="center"/>
          </w:tcPr>
          <w:p w:rsidR="000B6B12" w:rsidRPr="00E04151" w:rsidRDefault="000B6B12" w:rsidP="00836602">
            <w:pPr>
              <w:ind w:left="-69"/>
              <w:jc w:val="center"/>
              <w:rPr>
                <w:b/>
                <w:sz w:val="16"/>
                <w:szCs w:val="16"/>
              </w:rPr>
            </w:pPr>
            <w:r w:rsidRPr="00E04151">
              <w:rPr>
                <w:b/>
                <w:sz w:val="16"/>
                <w:szCs w:val="16"/>
              </w:rPr>
              <w:t>Материалы и документы</w:t>
            </w:r>
          </w:p>
        </w:tc>
        <w:tc>
          <w:tcPr>
            <w:tcW w:w="1440" w:type="dxa"/>
            <w:vAlign w:val="center"/>
          </w:tcPr>
          <w:p w:rsidR="000B6B12" w:rsidRPr="00E04151" w:rsidRDefault="000B6B12" w:rsidP="00836602">
            <w:pPr>
              <w:jc w:val="center"/>
              <w:rPr>
                <w:b/>
                <w:sz w:val="16"/>
                <w:szCs w:val="16"/>
              </w:rPr>
            </w:pPr>
            <w:r w:rsidRPr="00E04151">
              <w:rPr>
                <w:b/>
                <w:sz w:val="16"/>
                <w:szCs w:val="16"/>
              </w:rPr>
              <w:t>Ответственный</w:t>
            </w:r>
            <w:r w:rsidRPr="00E04151">
              <w:rPr>
                <w:b/>
                <w:sz w:val="16"/>
                <w:szCs w:val="16"/>
              </w:rPr>
              <w:br/>
              <w:t xml:space="preserve"> исполнитель</w:t>
            </w:r>
          </w:p>
        </w:tc>
        <w:tc>
          <w:tcPr>
            <w:tcW w:w="900" w:type="dxa"/>
            <w:vAlign w:val="center"/>
          </w:tcPr>
          <w:p w:rsidR="000B6B12" w:rsidRPr="00E04151" w:rsidRDefault="000B6B12" w:rsidP="00836602">
            <w:pPr>
              <w:jc w:val="center"/>
              <w:rPr>
                <w:b/>
                <w:sz w:val="16"/>
                <w:szCs w:val="16"/>
              </w:rPr>
            </w:pPr>
            <w:r w:rsidRPr="00E04151">
              <w:rPr>
                <w:b/>
                <w:sz w:val="16"/>
                <w:szCs w:val="16"/>
              </w:rPr>
              <w:t xml:space="preserve">Срок </w:t>
            </w:r>
            <w:r w:rsidRPr="00E04151">
              <w:rPr>
                <w:b/>
                <w:sz w:val="16"/>
                <w:szCs w:val="16"/>
              </w:rPr>
              <w:br/>
              <w:t>представления</w:t>
            </w:r>
          </w:p>
        </w:tc>
      </w:tr>
      <w:tr w:rsidR="000B6B12" w:rsidRPr="00E04151" w:rsidTr="00E04151">
        <w:trPr>
          <w:trHeight w:val="1422"/>
        </w:trPr>
        <w:tc>
          <w:tcPr>
            <w:tcW w:w="485" w:type="dxa"/>
            <w:vAlign w:val="center"/>
          </w:tcPr>
          <w:p w:rsidR="000B6B12" w:rsidRPr="00E04151" w:rsidRDefault="000B6B12" w:rsidP="00836602">
            <w:pPr>
              <w:jc w:val="center"/>
              <w:rPr>
                <w:sz w:val="16"/>
                <w:szCs w:val="16"/>
              </w:rPr>
            </w:pPr>
            <w:r w:rsidRPr="00E04151">
              <w:rPr>
                <w:sz w:val="16"/>
                <w:szCs w:val="16"/>
              </w:rPr>
              <w:t>1</w:t>
            </w:r>
          </w:p>
        </w:tc>
        <w:tc>
          <w:tcPr>
            <w:tcW w:w="2160" w:type="dxa"/>
            <w:vAlign w:val="center"/>
          </w:tcPr>
          <w:p w:rsidR="000B6B12" w:rsidRPr="00E04151" w:rsidRDefault="000B6B12" w:rsidP="00836602">
            <w:pPr>
              <w:ind w:left="-69"/>
              <w:jc w:val="both"/>
              <w:rPr>
                <w:sz w:val="16"/>
                <w:szCs w:val="16"/>
              </w:rPr>
            </w:pPr>
            <w:r w:rsidRPr="00E04151">
              <w:rPr>
                <w:sz w:val="16"/>
                <w:szCs w:val="16"/>
              </w:rPr>
              <w:t>Сверка исходных данных для расчета индекса налогового потенциала на очередной финансовый год, сверка исходных данных для расчета разме-ров дотации на выравнивание бюд-жетной обеспеченности на очередной финансовый год и плановый период</w:t>
            </w:r>
          </w:p>
        </w:tc>
        <w:tc>
          <w:tcPr>
            <w:tcW w:w="1440" w:type="dxa"/>
            <w:vAlign w:val="center"/>
          </w:tcPr>
          <w:p w:rsidR="000B6B12" w:rsidRPr="00E04151" w:rsidRDefault="000B6B12" w:rsidP="00836602">
            <w:pPr>
              <w:jc w:val="center"/>
              <w:rPr>
                <w:sz w:val="16"/>
                <w:szCs w:val="16"/>
              </w:rPr>
            </w:pPr>
            <w:r w:rsidRPr="00E04151">
              <w:rPr>
                <w:sz w:val="16"/>
                <w:szCs w:val="16"/>
              </w:rPr>
              <w:t>Бюджетный отдел поселений</w:t>
            </w:r>
          </w:p>
          <w:p w:rsidR="000B6B12" w:rsidRPr="00E04151" w:rsidRDefault="000B6B12" w:rsidP="00836602">
            <w:pPr>
              <w:jc w:val="center"/>
              <w:rPr>
                <w:sz w:val="16"/>
                <w:szCs w:val="16"/>
              </w:rPr>
            </w:pPr>
          </w:p>
          <w:p w:rsidR="000B6B12" w:rsidRPr="00E04151" w:rsidRDefault="000B6B12" w:rsidP="00836602">
            <w:pPr>
              <w:jc w:val="center"/>
              <w:rPr>
                <w:sz w:val="16"/>
                <w:szCs w:val="16"/>
              </w:rPr>
            </w:pPr>
            <w:r w:rsidRPr="00E04151">
              <w:rPr>
                <w:sz w:val="16"/>
                <w:szCs w:val="16"/>
              </w:rPr>
              <w:t>Отдел доходов финансового управления</w:t>
            </w:r>
          </w:p>
        </w:tc>
        <w:tc>
          <w:tcPr>
            <w:tcW w:w="900" w:type="dxa"/>
            <w:vAlign w:val="center"/>
          </w:tcPr>
          <w:p w:rsidR="000B6B12" w:rsidRPr="00E04151" w:rsidRDefault="000B6B12" w:rsidP="00836602">
            <w:pPr>
              <w:jc w:val="center"/>
              <w:rPr>
                <w:sz w:val="16"/>
                <w:szCs w:val="16"/>
              </w:rPr>
            </w:pPr>
            <w:r w:rsidRPr="00E04151">
              <w:rPr>
                <w:sz w:val="16"/>
                <w:szCs w:val="16"/>
              </w:rPr>
              <w:t>10 августа</w:t>
            </w:r>
          </w:p>
        </w:tc>
      </w:tr>
      <w:tr w:rsidR="000B6B12" w:rsidRPr="00E04151" w:rsidTr="00E04151">
        <w:trPr>
          <w:trHeight w:val="1656"/>
        </w:trPr>
        <w:tc>
          <w:tcPr>
            <w:tcW w:w="485" w:type="dxa"/>
            <w:vAlign w:val="center"/>
          </w:tcPr>
          <w:p w:rsidR="000B6B12" w:rsidRPr="00E04151" w:rsidRDefault="000B6B12" w:rsidP="00836602">
            <w:pPr>
              <w:jc w:val="center"/>
              <w:rPr>
                <w:sz w:val="16"/>
                <w:szCs w:val="16"/>
              </w:rPr>
            </w:pPr>
            <w:r w:rsidRPr="00E04151">
              <w:rPr>
                <w:sz w:val="16"/>
                <w:szCs w:val="16"/>
              </w:rPr>
              <w:t>2</w:t>
            </w:r>
          </w:p>
        </w:tc>
        <w:tc>
          <w:tcPr>
            <w:tcW w:w="2160" w:type="dxa"/>
            <w:vAlign w:val="center"/>
          </w:tcPr>
          <w:p w:rsidR="000B6B12" w:rsidRPr="00E04151" w:rsidRDefault="000B6B12" w:rsidP="00836602">
            <w:pPr>
              <w:ind w:left="-69"/>
              <w:jc w:val="both"/>
              <w:rPr>
                <w:sz w:val="16"/>
                <w:szCs w:val="16"/>
              </w:rPr>
            </w:pPr>
            <w:r w:rsidRPr="00E04151">
              <w:rPr>
                <w:sz w:val="16"/>
                <w:szCs w:val="16"/>
              </w:rPr>
              <w:t xml:space="preserve">Оценка ожидаемого поступления по администрируемым видам (подвидам) доходов бюджета поселения на текущий финансовый год и прогноз администрируемых видов (подвидов) доходов бюджета поселения на очередной финансовый год и плановый период в соответствии с бюджетной классификацией доходов бюджетов бюджетной системы Российской Федерации и представление результатов оценки в бюджетный отдел Финансового управления </w:t>
            </w:r>
          </w:p>
        </w:tc>
        <w:tc>
          <w:tcPr>
            <w:tcW w:w="1440" w:type="dxa"/>
            <w:vAlign w:val="center"/>
          </w:tcPr>
          <w:p w:rsidR="000B6B12" w:rsidRPr="00E04151" w:rsidRDefault="000B6B12" w:rsidP="00836602">
            <w:pPr>
              <w:jc w:val="center"/>
              <w:rPr>
                <w:sz w:val="16"/>
                <w:szCs w:val="16"/>
              </w:rPr>
            </w:pPr>
            <w:r w:rsidRPr="00E04151">
              <w:rPr>
                <w:sz w:val="16"/>
                <w:szCs w:val="16"/>
              </w:rPr>
              <w:t xml:space="preserve">Отдел доходов финансового управления </w:t>
            </w:r>
          </w:p>
        </w:tc>
        <w:tc>
          <w:tcPr>
            <w:tcW w:w="900" w:type="dxa"/>
            <w:vAlign w:val="center"/>
          </w:tcPr>
          <w:p w:rsidR="000B6B12" w:rsidRPr="00E04151" w:rsidRDefault="000B6B12" w:rsidP="00836602">
            <w:pPr>
              <w:jc w:val="center"/>
              <w:rPr>
                <w:sz w:val="16"/>
                <w:szCs w:val="16"/>
              </w:rPr>
            </w:pPr>
            <w:r w:rsidRPr="00E04151">
              <w:rPr>
                <w:sz w:val="16"/>
                <w:szCs w:val="16"/>
              </w:rPr>
              <w:t>17 августа</w:t>
            </w:r>
          </w:p>
        </w:tc>
      </w:tr>
      <w:tr w:rsidR="000B6B12" w:rsidRPr="00E04151" w:rsidTr="00E04151">
        <w:trPr>
          <w:trHeight w:val="287"/>
        </w:trPr>
        <w:tc>
          <w:tcPr>
            <w:tcW w:w="485" w:type="dxa"/>
            <w:vAlign w:val="center"/>
          </w:tcPr>
          <w:p w:rsidR="000B6B12" w:rsidRPr="00E04151" w:rsidRDefault="000B6B12" w:rsidP="00836602">
            <w:pPr>
              <w:jc w:val="center"/>
              <w:rPr>
                <w:sz w:val="16"/>
                <w:szCs w:val="16"/>
              </w:rPr>
            </w:pPr>
            <w:r w:rsidRPr="00E04151">
              <w:rPr>
                <w:sz w:val="16"/>
                <w:szCs w:val="16"/>
              </w:rPr>
              <w:t>3</w:t>
            </w:r>
          </w:p>
        </w:tc>
        <w:tc>
          <w:tcPr>
            <w:tcW w:w="2160" w:type="dxa"/>
            <w:vAlign w:val="center"/>
          </w:tcPr>
          <w:p w:rsidR="000B6B12" w:rsidRPr="00E04151" w:rsidRDefault="000B6B12" w:rsidP="00836602">
            <w:pPr>
              <w:ind w:left="-69"/>
              <w:jc w:val="both"/>
              <w:rPr>
                <w:sz w:val="16"/>
                <w:szCs w:val="16"/>
              </w:rPr>
            </w:pPr>
            <w:r w:rsidRPr="00E04151">
              <w:rPr>
                <w:sz w:val="16"/>
                <w:szCs w:val="16"/>
              </w:rPr>
              <w:t>Предложения по перечню и объемам расходных обязательств, возникающих при выполнении полномочий органов местного самоуправления по вопросам местного значения, в целях софинансирования которых предос-тавляются субсидии из федерального и областного бюджета, на очередной финансовый год и плановый период</w:t>
            </w:r>
          </w:p>
        </w:tc>
        <w:tc>
          <w:tcPr>
            <w:tcW w:w="1440" w:type="dxa"/>
            <w:vAlign w:val="center"/>
          </w:tcPr>
          <w:p w:rsidR="000B6B12" w:rsidRPr="00E04151" w:rsidRDefault="000B6B12" w:rsidP="00836602">
            <w:pPr>
              <w:jc w:val="center"/>
              <w:rPr>
                <w:sz w:val="16"/>
                <w:szCs w:val="16"/>
              </w:rPr>
            </w:pPr>
            <w:r w:rsidRPr="00E04151">
              <w:rPr>
                <w:sz w:val="16"/>
                <w:szCs w:val="16"/>
              </w:rPr>
              <w:t>Администрация поселения</w:t>
            </w:r>
          </w:p>
        </w:tc>
        <w:tc>
          <w:tcPr>
            <w:tcW w:w="900" w:type="dxa"/>
            <w:vAlign w:val="center"/>
          </w:tcPr>
          <w:p w:rsidR="000B6B12" w:rsidRPr="00E04151" w:rsidRDefault="000B6B12" w:rsidP="00836602">
            <w:pPr>
              <w:jc w:val="center"/>
              <w:rPr>
                <w:sz w:val="16"/>
                <w:szCs w:val="16"/>
              </w:rPr>
            </w:pPr>
            <w:r w:rsidRPr="00E04151">
              <w:rPr>
                <w:sz w:val="16"/>
                <w:szCs w:val="16"/>
              </w:rPr>
              <w:t>21 августа</w:t>
            </w:r>
          </w:p>
        </w:tc>
      </w:tr>
      <w:tr w:rsidR="000B6B12" w:rsidRPr="00E04151" w:rsidTr="00E04151">
        <w:trPr>
          <w:trHeight w:val="1365"/>
        </w:trPr>
        <w:tc>
          <w:tcPr>
            <w:tcW w:w="485" w:type="dxa"/>
            <w:vAlign w:val="center"/>
          </w:tcPr>
          <w:p w:rsidR="000B6B12" w:rsidRPr="00E04151" w:rsidRDefault="000B6B12" w:rsidP="00836602">
            <w:pPr>
              <w:jc w:val="center"/>
              <w:rPr>
                <w:sz w:val="16"/>
                <w:szCs w:val="16"/>
              </w:rPr>
            </w:pPr>
            <w:r w:rsidRPr="00E04151">
              <w:rPr>
                <w:sz w:val="16"/>
                <w:szCs w:val="16"/>
              </w:rPr>
              <w:t>4</w:t>
            </w:r>
          </w:p>
        </w:tc>
        <w:tc>
          <w:tcPr>
            <w:tcW w:w="2160" w:type="dxa"/>
            <w:vAlign w:val="center"/>
          </w:tcPr>
          <w:p w:rsidR="000B6B12" w:rsidRPr="00E04151" w:rsidRDefault="000B6B12" w:rsidP="00836602">
            <w:pPr>
              <w:ind w:left="-69"/>
              <w:jc w:val="both"/>
              <w:rPr>
                <w:sz w:val="16"/>
                <w:szCs w:val="16"/>
              </w:rPr>
            </w:pPr>
            <w:r w:rsidRPr="00E04151">
              <w:rPr>
                <w:sz w:val="16"/>
                <w:szCs w:val="16"/>
              </w:rPr>
              <w:t>Предложения по перечню и объемам расходных обязательств, возникающих при выполнении полномочий органов местного самоуправления по вопросам местного значения, возникающих в соответствии с Федеральным законом от 27.05.2014 года №136-ФЗ «О внесении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Федеральный закон «Об общих принципах организации местного самоуправления в Рос-сийской Федерации» на очередной финансовый год и плановый период</w:t>
            </w:r>
          </w:p>
        </w:tc>
        <w:tc>
          <w:tcPr>
            <w:tcW w:w="1440" w:type="dxa"/>
            <w:vAlign w:val="center"/>
          </w:tcPr>
          <w:p w:rsidR="000B6B12" w:rsidRPr="00E04151" w:rsidRDefault="000B6B12" w:rsidP="00836602">
            <w:pPr>
              <w:jc w:val="center"/>
              <w:rPr>
                <w:sz w:val="16"/>
                <w:szCs w:val="16"/>
              </w:rPr>
            </w:pPr>
            <w:r w:rsidRPr="00E04151">
              <w:rPr>
                <w:sz w:val="16"/>
                <w:szCs w:val="16"/>
              </w:rPr>
              <w:t>Администрация поселения</w:t>
            </w:r>
          </w:p>
        </w:tc>
        <w:tc>
          <w:tcPr>
            <w:tcW w:w="900" w:type="dxa"/>
            <w:vAlign w:val="center"/>
          </w:tcPr>
          <w:p w:rsidR="000B6B12" w:rsidRPr="00E04151" w:rsidRDefault="000B6B12" w:rsidP="00836602">
            <w:pPr>
              <w:jc w:val="center"/>
              <w:rPr>
                <w:sz w:val="16"/>
                <w:szCs w:val="16"/>
              </w:rPr>
            </w:pPr>
            <w:r w:rsidRPr="00E04151">
              <w:rPr>
                <w:sz w:val="16"/>
                <w:szCs w:val="16"/>
              </w:rPr>
              <w:t>21 августа</w:t>
            </w:r>
          </w:p>
        </w:tc>
      </w:tr>
      <w:tr w:rsidR="000B6B12" w:rsidRPr="00E04151" w:rsidTr="00E04151">
        <w:trPr>
          <w:trHeight w:val="2429"/>
        </w:trPr>
        <w:tc>
          <w:tcPr>
            <w:tcW w:w="485" w:type="dxa"/>
            <w:vAlign w:val="center"/>
          </w:tcPr>
          <w:p w:rsidR="000B6B12" w:rsidRPr="00E04151" w:rsidRDefault="000B6B12" w:rsidP="00836602">
            <w:pPr>
              <w:jc w:val="center"/>
              <w:rPr>
                <w:sz w:val="16"/>
                <w:szCs w:val="16"/>
              </w:rPr>
            </w:pPr>
            <w:r w:rsidRPr="00E04151">
              <w:rPr>
                <w:sz w:val="16"/>
                <w:szCs w:val="16"/>
              </w:rPr>
              <w:t>5</w:t>
            </w:r>
          </w:p>
        </w:tc>
        <w:tc>
          <w:tcPr>
            <w:tcW w:w="2160" w:type="dxa"/>
            <w:vAlign w:val="center"/>
          </w:tcPr>
          <w:p w:rsidR="000B6B12" w:rsidRPr="00E04151" w:rsidRDefault="000B6B12" w:rsidP="00836602">
            <w:pPr>
              <w:ind w:left="-69"/>
              <w:jc w:val="both"/>
              <w:rPr>
                <w:sz w:val="16"/>
                <w:szCs w:val="16"/>
              </w:rPr>
            </w:pPr>
            <w:r w:rsidRPr="00E04151">
              <w:rPr>
                <w:sz w:val="16"/>
                <w:szCs w:val="16"/>
              </w:rPr>
              <w:t>Предложения по оптимизации состава расходных обязательств поселения и объемов бюджетных ассигнований, необходимых для их исполнения, включая предложения об отмене действия или принятии нормативных правовых актов, устанавливающих расходные обязательства поселения</w:t>
            </w:r>
          </w:p>
        </w:tc>
        <w:tc>
          <w:tcPr>
            <w:tcW w:w="1440" w:type="dxa"/>
            <w:vAlign w:val="center"/>
          </w:tcPr>
          <w:p w:rsidR="000B6B12" w:rsidRPr="00E04151" w:rsidRDefault="000B6B12" w:rsidP="00836602">
            <w:pPr>
              <w:jc w:val="center"/>
              <w:rPr>
                <w:sz w:val="16"/>
                <w:szCs w:val="16"/>
              </w:rPr>
            </w:pPr>
            <w:r w:rsidRPr="00E04151">
              <w:rPr>
                <w:sz w:val="16"/>
                <w:szCs w:val="16"/>
              </w:rPr>
              <w:t>Администрация поселения</w:t>
            </w:r>
          </w:p>
        </w:tc>
        <w:tc>
          <w:tcPr>
            <w:tcW w:w="900" w:type="dxa"/>
            <w:vAlign w:val="center"/>
          </w:tcPr>
          <w:p w:rsidR="000B6B12" w:rsidRPr="00E04151" w:rsidRDefault="000B6B12" w:rsidP="00836602">
            <w:pPr>
              <w:jc w:val="center"/>
              <w:rPr>
                <w:sz w:val="16"/>
                <w:szCs w:val="16"/>
              </w:rPr>
            </w:pPr>
            <w:r w:rsidRPr="00E04151">
              <w:rPr>
                <w:sz w:val="16"/>
                <w:szCs w:val="16"/>
              </w:rPr>
              <w:t>21 августа</w:t>
            </w:r>
          </w:p>
        </w:tc>
      </w:tr>
      <w:tr w:rsidR="000B6B12" w:rsidRPr="00E04151" w:rsidTr="00E04151">
        <w:trPr>
          <w:trHeight w:val="287"/>
        </w:trPr>
        <w:tc>
          <w:tcPr>
            <w:tcW w:w="485" w:type="dxa"/>
            <w:vAlign w:val="center"/>
          </w:tcPr>
          <w:p w:rsidR="000B6B12" w:rsidRPr="00E04151" w:rsidRDefault="000B6B12" w:rsidP="00836602">
            <w:pPr>
              <w:jc w:val="center"/>
              <w:rPr>
                <w:sz w:val="16"/>
                <w:szCs w:val="16"/>
              </w:rPr>
            </w:pPr>
            <w:r w:rsidRPr="00E04151">
              <w:rPr>
                <w:sz w:val="16"/>
                <w:szCs w:val="16"/>
              </w:rPr>
              <w:t>6</w:t>
            </w:r>
          </w:p>
        </w:tc>
        <w:tc>
          <w:tcPr>
            <w:tcW w:w="2160" w:type="dxa"/>
            <w:vAlign w:val="center"/>
          </w:tcPr>
          <w:p w:rsidR="000B6B12" w:rsidRPr="00E04151" w:rsidRDefault="000B6B12" w:rsidP="00836602">
            <w:pPr>
              <w:ind w:left="-69"/>
              <w:jc w:val="both"/>
              <w:rPr>
                <w:sz w:val="16"/>
                <w:szCs w:val="16"/>
              </w:rPr>
            </w:pPr>
            <w:r w:rsidRPr="00E04151">
              <w:rPr>
                <w:sz w:val="16"/>
                <w:szCs w:val="16"/>
              </w:rPr>
              <w:t>Прогноз расходов на очередной финансовый год и плановый период в разрезе ведомственной структуры расходов бюджета по разделам, под-разделам и детализацией по видам расходов и кодам операций сектора государственного управления, отно-сящихся к расходам бюджета поселения, а также по муниципальным программам поселения и непрограммным направлениям деятельности по форме, установленной бюджетным отделом поселений Финансового (прилагается), с одновременным представлением пояснительной записки, расчетов и обоснований планируемых расходов</w:t>
            </w:r>
          </w:p>
        </w:tc>
        <w:tc>
          <w:tcPr>
            <w:tcW w:w="1440" w:type="dxa"/>
            <w:vAlign w:val="center"/>
          </w:tcPr>
          <w:p w:rsidR="000B6B12" w:rsidRPr="00E04151" w:rsidRDefault="000B6B12" w:rsidP="00836602">
            <w:pPr>
              <w:jc w:val="center"/>
              <w:rPr>
                <w:sz w:val="16"/>
                <w:szCs w:val="16"/>
              </w:rPr>
            </w:pPr>
            <w:r w:rsidRPr="00E04151">
              <w:rPr>
                <w:sz w:val="16"/>
                <w:szCs w:val="16"/>
              </w:rPr>
              <w:t>Администрация поселения</w:t>
            </w:r>
          </w:p>
        </w:tc>
        <w:tc>
          <w:tcPr>
            <w:tcW w:w="900" w:type="dxa"/>
            <w:vAlign w:val="center"/>
          </w:tcPr>
          <w:p w:rsidR="000B6B12" w:rsidRPr="00E04151" w:rsidRDefault="000B6B12" w:rsidP="00836602">
            <w:pPr>
              <w:jc w:val="center"/>
              <w:rPr>
                <w:sz w:val="16"/>
                <w:szCs w:val="16"/>
              </w:rPr>
            </w:pPr>
            <w:r w:rsidRPr="00E04151">
              <w:rPr>
                <w:sz w:val="16"/>
                <w:szCs w:val="16"/>
              </w:rPr>
              <w:t>11 сентября</w:t>
            </w:r>
          </w:p>
        </w:tc>
      </w:tr>
      <w:tr w:rsidR="000B6B12" w:rsidRPr="00E04151" w:rsidTr="00E04151">
        <w:trPr>
          <w:trHeight w:val="2900"/>
        </w:trPr>
        <w:tc>
          <w:tcPr>
            <w:tcW w:w="485" w:type="dxa"/>
            <w:vAlign w:val="center"/>
          </w:tcPr>
          <w:p w:rsidR="000B6B12" w:rsidRPr="00E04151" w:rsidRDefault="000B6B12" w:rsidP="00836602">
            <w:pPr>
              <w:jc w:val="center"/>
              <w:rPr>
                <w:sz w:val="16"/>
                <w:szCs w:val="16"/>
              </w:rPr>
            </w:pPr>
            <w:r w:rsidRPr="00E04151">
              <w:rPr>
                <w:sz w:val="16"/>
                <w:szCs w:val="16"/>
              </w:rPr>
              <w:t>7</w:t>
            </w:r>
          </w:p>
        </w:tc>
        <w:tc>
          <w:tcPr>
            <w:tcW w:w="2160" w:type="dxa"/>
            <w:vAlign w:val="center"/>
          </w:tcPr>
          <w:p w:rsidR="000B6B12" w:rsidRPr="00E04151" w:rsidRDefault="000B6B12" w:rsidP="00836602">
            <w:pPr>
              <w:ind w:left="-69"/>
              <w:jc w:val="both"/>
              <w:rPr>
                <w:sz w:val="16"/>
                <w:szCs w:val="16"/>
              </w:rPr>
            </w:pPr>
            <w:r w:rsidRPr="00E04151">
              <w:rPr>
                <w:sz w:val="16"/>
                <w:szCs w:val="16"/>
              </w:rPr>
              <w:t xml:space="preserve">Предоставление в бюджетный отдел Финансового управления прогноза расходов консолидированного бюд-жета поселений Нижнеилимского района на очередной финансовый  год и плановый период по разделам, подразделам классификации  расходов бюджетов и видам расходов классификации расходов бюджетов  </w:t>
            </w:r>
          </w:p>
        </w:tc>
        <w:tc>
          <w:tcPr>
            <w:tcW w:w="1440" w:type="dxa"/>
            <w:vAlign w:val="center"/>
          </w:tcPr>
          <w:p w:rsidR="000B6B12" w:rsidRPr="00E04151" w:rsidRDefault="000B6B12" w:rsidP="00836602">
            <w:pPr>
              <w:jc w:val="center"/>
              <w:rPr>
                <w:sz w:val="16"/>
                <w:szCs w:val="16"/>
              </w:rPr>
            </w:pPr>
            <w:r w:rsidRPr="00E04151">
              <w:rPr>
                <w:sz w:val="16"/>
                <w:szCs w:val="16"/>
              </w:rPr>
              <w:t>Бюджетный отдел поселений</w:t>
            </w:r>
          </w:p>
          <w:p w:rsidR="000B6B12" w:rsidRPr="00E04151" w:rsidRDefault="000B6B12" w:rsidP="00836602">
            <w:pPr>
              <w:jc w:val="center"/>
              <w:rPr>
                <w:sz w:val="16"/>
                <w:szCs w:val="16"/>
              </w:rPr>
            </w:pPr>
          </w:p>
        </w:tc>
        <w:tc>
          <w:tcPr>
            <w:tcW w:w="900" w:type="dxa"/>
            <w:vAlign w:val="center"/>
          </w:tcPr>
          <w:p w:rsidR="000B6B12" w:rsidRPr="00E04151" w:rsidRDefault="000B6B12" w:rsidP="00836602">
            <w:pPr>
              <w:jc w:val="center"/>
              <w:rPr>
                <w:sz w:val="16"/>
                <w:szCs w:val="16"/>
              </w:rPr>
            </w:pPr>
            <w:r w:rsidRPr="00E04151">
              <w:rPr>
                <w:sz w:val="16"/>
                <w:szCs w:val="16"/>
              </w:rPr>
              <w:t>23 сентября</w:t>
            </w:r>
          </w:p>
        </w:tc>
      </w:tr>
      <w:tr w:rsidR="000B6B12" w:rsidRPr="00E04151" w:rsidTr="00E04151">
        <w:trPr>
          <w:trHeight w:val="2900"/>
        </w:trPr>
        <w:tc>
          <w:tcPr>
            <w:tcW w:w="485" w:type="dxa"/>
            <w:vAlign w:val="center"/>
          </w:tcPr>
          <w:p w:rsidR="000B6B12" w:rsidRPr="00E04151" w:rsidRDefault="000B6B12" w:rsidP="00836602">
            <w:pPr>
              <w:jc w:val="center"/>
              <w:rPr>
                <w:sz w:val="16"/>
                <w:szCs w:val="16"/>
              </w:rPr>
            </w:pPr>
            <w:r w:rsidRPr="00E04151">
              <w:rPr>
                <w:sz w:val="16"/>
                <w:szCs w:val="16"/>
              </w:rPr>
              <w:t>8</w:t>
            </w:r>
          </w:p>
        </w:tc>
        <w:tc>
          <w:tcPr>
            <w:tcW w:w="2160" w:type="dxa"/>
            <w:vAlign w:val="center"/>
          </w:tcPr>
          <w:p w:rsidR="000B6B12" w:rsidRPr="00E04151" w:rsidRDefault="000B6B12" w:rsidP="00836602">
            <w:pPr>
              <w:ind w:left="-69"/>
              <w:jc w:val="both"/>
              <w:rPr>
                <w:sz w:val="16"/>
                <w:szCs w:val="16"/>
              </w:rPr>
            </w:pPr>
            <w:r w:rsidRPr="00E04151">
              <w:rPr>
                <w:sz w:val="16"/>
                <w:szCs w:val="16"/>
              </w:rPr>
              <w:t>Прогноз социально-экономического развития поселения на очередной финансовый год и плановый период при различных сценариях развития экономики муниципального образования с рекомендациями по использованию варианта, исполь-зуемого для составления проекта бюджета поселения</w:t>
            </w:r>
          </w:p>
        </w:tc>
        <w:tc>
          <w:tcPr>
            <w:tcW w:w="1440" w:type="dxa"/>
            <w:vAlign w:val="center"/>
          </w:tcPr>
          <w:p w:rsidR="000B6B12" w:rsidRPr="00E04151" w:rsidRDefault="000B6B12" w:rsidP="00836602">
            <w:pPr>
              <w:jc w:val="center"/>
              <w:rPr>
                <w:sz w:val="16"/>
                <w:szCs w:val="16"/>
              </w:rPr>
            </w:pPr>
            <w:r w:rsidRPr="00E04151">
              <w:rPr>
                <w:sz w:val="16"/>
                <w:szCs w:val="16"/>
              </w:rPr>
              <w:t>Администрация поселения</w:t>
            </w:r>
          </w:p>
        </w:tc>
        <w:tc>
          <w:tcPr>
            <w:tcW w:w="900" w:type="dxa"/>
            <w:vAlign w:val="center"/>
          </w:tcPr>
          <w:p w:rsidR="000B6B12" w:rsidRPr="00E04151" w:rsidRDefault="000B6B12" w:rsidP="00836602">
            <w:pPr>
              <w:jc w:val="center"/>
              <w:rPr>
                <w:color w:val="FF0000"/>
                <w:sz w:val="16"/>
                <w:szCs w:val="16"/>
              </w:rPr>
            </w:pPr>
            <w:r w:rsidRPr="00E04151">
              <w:rPr>
                <w:sz w:val="16"/>
                <w:szCs w:val="16"/>
              </w:rPr>
              <w:t>01 октября</w:t>
            </w:r>
          </w:p>
        </w:tc>
      </w:tr>
      <w:tr w:rsidR="000B6B12" w:rsidRPr="00E04151" w:rsidTr="00E04151">
        <w:trPr>
          <w:trHeight w:val="646"/>
        </w:trPr>
        <w:tc>
          <w:tcPr>
            <w:tcW w:w="485" w:type="dxa"/>
            <w:vAlign w:val="center"/>
          </w:tcPr>
          <w:p w:rsidR="000B6B12" w:rsidRPr="00E04151" w:rsidRDefault="000B6B12" w:rsidP="00836602">
            <w:pPr>
              <w:jc w:val="center"/>
              <w:rPr>
                <w:sz w:val="16"/>
                <w:szCs w:val="16"/>
              </w:rPr>
            </w:pPr>
            <w:r w:rsidRPr="00E04151">
              <w:rPr>
                <w:sz w:val="16"/>
                <w:szCs w:val="16"/>
              </w:rPr>
              <w:t>9</w:t>
            </w:r>
          </w:p>
        </w:tc>
        <w:tc>
          <w:tcPr>
            <w:tcW w:w="2160" w:type="dxa"/>
            <w:vAlign w:val="center"/>
          </w:tcPr>
          <w:p w:rsidR="000B6B12" w:rsidRPr="00E04151" w:rsidRDefault="000B6B12" w:rsidP="00836602">
            <w:pPr>
              <w:ind w:left="-69"/>
              <w:jc w:val="both"/>
              <w:rPr>
                <w:sz w:val="16"/>
                <w:szCs w:val="16"/>
              </w:rPr>
            </w:pPr>
            <w:r w:rsidRPr="00E04151">
              <w:rPr>
                <w:sz w:val="16"/>
                <w:szCs w:val="16"/>
              </w:rPr>
              <w:t>В случае принятия решения Думой поселения о формировании бюджетного прогноза, параметры прогноза (изменений прогноза) социально-экономического развития муниципального образования на долгосрочный период и поясни-тельную записку, включающую рекомендации по использованию варианта прогноза для разработки проекта бюджетного прогноза на долгосрочный период</w:t>
            </w:r>
          </w:p>
        </w:tc>
        <w:tc>
          <w:tcPr>
            <w:tcW w:w="1440" w:type="dxa"/>
            <w:vAlign w:val="center"/>
          </w:tcPr>
          <w:p w:rsidR="000B6B12" w:rsidRPr="00E04151" w:rsidRDefault="000B6B12" w:rsidP="00836602">
            <w:pPr>
              <w:jc w:val="center"/>
              <w:rPr>
                <w:sz w:val="16"/>
                <w:szCs w:val="16"/>
              </w:rPr>
            </w:pPr>
            <w:r w:rsidRPr="00E04151">
              <w:rPr>
                <w:sz w:val="16"/>
                <w:szCs w:val="16"/>
              </w:rPr>
              <w:t>Администрация поселения</w:t>
            </w:r>
          </w:p>
        </w:tc>
        <w:tc>
          <w:tcPr>
            <w:tcW w:w="900" w:type="dxa"/>
            <w:vAlign w:val="center"/>
          </w:tcPr>
          <w:p w:rsidR="000B6B12" w:rsidRPr="00E04151" w:rsidRDefault="000B6B12" w:rsidP="00836602">
            <w:pPr>
              <w:jc w:val="center"/>
              <w:rPr>
                <w:color w:val="FF0000"/>
                <w:sz w:val="16"/>
                <w:szCs w:val="16"/>
              </w:rPr>
            </w:pPr>
            <w:r w:rsidRPr="00E04151">
              <w:rPr>
                <w:sz w:val="16"/>
                <w:szCs w:val="16"/>
              </w:rPr>
              <w:t>01 октября</w:t>
            </w:r>
          </w:p>
        </w:tc>
      </w:tr>
      <w:tr w:rsidR="000B6B12" w:rsidRPr="00E04151" w:rsidTr="00E04151">
        <w:trPr>
          <w:trHeight w:val="868"/>
        </w:trPr>
        <w:tc>
          <w:tcPr>
            <w:tcW w:w="485" w:type="dxa"/>
            <w:vAlign w:val="center"/>
          </w:tcPr>
          <w:p w:rsidR="000B6B12" w:rsidRPr="00E04151" w:rsidRDefault="000B6B12" w:rsidP="00836602">
            <w:pPr>
              <w:jc w:val="center"/>
              <w:rPr>
                <w:sz w:val="16"/>
                <w:szCs w:val="16"/>
              </w:rPr>
            </w:pPr>
            <w:r w:rsidRPr="00E04151">
              <w:rPr>
                <w:sz w:val="16"/>
                <w:szCs w:val="16"/>
              </w:rPr>
              <w:t>10</w:t>
            </w:r>
          </w:p>
        </w:tc>
        <w:tc>
          <w:tcPr>
            <w:tcW w:w="2160" w:type="dxa"/>
            <w:vAlign w:val="center"/>
          </w:tcPr>
          <w:p w:rsidR="000B6B12" w:rsidRPr="00E04151" w:rsidRDefault="000B6B12" w:rsidP="00836602">
            <w:pPr>
              <w:ind w:left="-69"/>
              <w:jc w:val="both"/>
              <w:rPr>
                <w:sz w:val="16"/>
                <w:szCs w:val="16"/>
              </w:rPr>
            </w:pPr>
            <w:r w:rsidRPr="00E04151">
              <w:rPr>
                <w:sz w:val="16"/>
                <w:szCs w:val="16"/>
              </w:rPr>
              <w:t>Обзор социально-экономического развития поселения за шесть месяцев текущего финансового года</w:t>
            </w:r>
          </w:p>
        </w:tc>
        <w:tc>
          <w:tcPr>
            <w:tcW w:w="1440" w:type="dxa"/>
            <w:vAlign w:val="center"/>
          </w:tcPr>
          <w:p w:rsidR="000B6B12" w:rsidRPr="00E04151" w:rsidRDefault="000B6B12" w:rsidP="00836602">
            <w:pPr>
              <w:jc w:val="center"/>
              <w:rPr>
                <w:sz w:val="16"/>
                <w:szCs w:val="16"/>
              </w:rPr>
            </w:pPr>
            <w:r w:rsidRPr="00E04151">
              <w:rPr>
                <w:sz w:val="16"/>
                <w:szCs w:val="16"/>
              </w:rPr>
              <w:t>Администрация поселения</w:t>
            </w:r>
          </w:p>
        </w:tc>
        <w:tc>
          <w:tcPr>
            <w:tcW w:w="900" w:type="dxa"/>
            <w:vAlign w:val="center"/>
          </w:tcPr>
          <w:p w:rsidR="000B6B12" w:rsidRPr="00E04151" w:rsidRDefault="000B6B12" w:rsidP="00836602">
            <w:pPr>
              <w:jc w:val="center"/>
              <w:rPr>
                <w:color w:val="FF0000"/>
                <w:sz w:val="16"/>
                <w:szCs w:val="16"/>
              </w:rPr>
            </w:pPr>
            <w:r w:rsidRPr="00E04151">
              <w:rPr>
                <w:sz w:val="16"/>
                <w:szCs w:val="16"/>
              </w:rPr>
              <w:t>01 октября</w:t>
            </w:r>
          </w:p>
        </w:tc>
      </w:tr>
      <w:tr w:rsidR="000B6B12" w:rsidRPr="00E04151" w:rsidTr="00E04151">
        <w:trPr>
          <w:trHeight w:val="1929"/>
        </w:trPr>
        <w:tc>
          <w:tcPr>
            <w:tcW w:w="485" w:type="dxa"/>
            <w:vAlign w:val="center"/>
          </w:tcPr>
          <w:p w:rsidR="000B6B12" w:rsidRPr="00E04151" w:rsidRDefault="000B6B12" w:rsidP="00836602">
            <w:pPr>
              <w:jc w:val="center"/>
              <w:rPr>
                <w:sz w:val="16"/>
                <w:szCs w:val="16"/>
              </w:rPr>
            </w:pPr>
            <w:r w:rsidRPr="00E04151">
              <w:rPr>
                <w:sz w:val="16"/>
                <w:szCs w:val="16"/>
              </w:rPr>
              <w:t>11</w:t>
            </w:r>
          </w:p>
        </w:tc>
        <w:tc>
          <w:tcPr>
            <w:tcW w:w="2160" w:type="dxa"/>
            <w:vAlign w:val="center"/>
          </w:tcPr>
          <w:p w:rsidR="000B6B12" w:rsidRPr="00E04151" w:rsidRDefault="000B6B12" w:rsidP="00836602">
            <w:pPr>
              <w:ind w:left="-69"/>
              <w:jc w:val="both"/>
              <w:rPr>
                <w:sz w:val="16"/>
                <w:szCs w:val="16"/>
              </w:rPr>
            </w:pPr>
            <w:r w:rsidRPr="00E04151">
              <w:rPr>
                <w:sz w:val="16"/>
                <w:szCs w:val="16"/>
              </w:rPr>
              <w:t>Предварительные итоги социально-экономического развития поселения за шесть месяцев текущего финансового года и ожидаемые итоги социально-экономического развития поселения на текущий финансовый год</w:t>
            </w:r>
          </w:p>
        </w:tc>
        <w:tc>
          <w:tcPr>
            <w:tcW w:w="1440" w:type="dxa"/>
            <w:vAlign w:val="center"/>
          </w:tcPr>
          <w:p w:rsidR="000B6B12" w:rsidRPr="00E04151" w:rsidRDefault="000B6B12" w:rsidP="00836602">
            <w:pPr>
              <w:jc w:val="center"/>
              <w:rPr>
                <w:sz w:val="16"/>
                <w:szCs w:val="16"/>
              </w:rPr>
            </w:pPr>
            <w:r w:rsidRPr="00E04151">
              <w:rPr>
                <w:sz w:val="16"/>
                <w:szCs w:val="16"/>
              </w:rPr>
              <w:t>Администрация поселения</w:t>
            </w:r>
          </w:p>
        </w:tc>
        <w:tc>
          <w:tcPr>
            <w:tcW w:w="900" w:type="dxa"/>
            <w:vAlign w:val="center"/>
          </w:tcPr>
          <w:p w:rsidR="000B6B12" w:rsidRPr="00E04151" w:rsidRDefault="000B6B12" w:rsidP="00836602">
            <w:pPr>
              <w:jc w:val="center"/>
              <w:rPr>
                <w:color w:val="FF0000"/>
                <w:sz w:val="16"/>
                <w:szCs w:val="16"/>
              </w:rPr>
            </w:pPr>
            <w:r w:rsidRPr="00E04151">
              <w:rPr>
                <w:sz w:val="16"/>
                <w:szCs w:val="16"/>
              </w:rPr>
              <w:t>01 октября</w:t>
            </w:r>
          </w:p>
        </w:tc>
      </w:tr>
      <w:tr w:rsidR="000B6B12" w:rsidRPr="00E04151" w:rsidTr="00E04151">
        <w:trPr>
          <w:trHeight w:val="2136"/>
        </w:trPr>
        <w:tc>
          <w:tcPr>
            <w:tcW w:w="485" w:type="dxa"/>
            <w:vAlign w:val="center"/>
          </w:tcPr>
          <w:p w:rsidR="000B6B12" w:rsidRPr="00E04151" w:rsidRDefault="000B6B12" w:rsidP="00836602">
            <w:pPr>
              <w:jc w:val="center"/>
              <w:rPr>
                <w:sz w:val="16"/>
                <w:szCs w:val="16"/>
              </w:rPr>
            </w:pPr>
            <w:r w:rsidRPr="00E04151">
              <w:rPr>
                <w:sz w:val="16"/>
                <w:szCs w:val="16"/>
              </w:rPr>
              <w:t>12</w:t>
            </w:r>
          </w:p>
        </w:tc>
        <w:tc>
          <w:tcPr>
            <w:tcW w:w="2160" w:type="dxa"/>
            <w:vAlign w:val="center"/>
          </w:tcPr>
          <w:p w:rsidR="000B6B12" w:rsidRPr="00E04151" w:rsidRDefault="000B6B12" w:rsidP="00836602">
            <w:pPr>
              <w:ind w:left="-69"/>
              <w:jc w:val="both"/>
              <w:rPr>
                <w:sz w:val="16"/>
                <w:szCs w:val="16"/>
              </w:rPr>
            </w:pPr>
            <w:r w:rsidRPr="00E04151">
              <w:rPr>
                <w:sz w:val="16"/>
                <w:szCs w:val="16"/>
              </w:rPr>
              <w:t>Проект соглашения на финансовое обеспечение расходных обязательств, возникающих при выполнении полномочий, передаваемых органами местного самоуправления поселений на очередной финансовый год, с необходимыми расчетами и обосно-ваниями</w:t>
            </w:r>
          </w:p>
        </w:tc>
        <w:tc>
          <w:tcPr>
            <w:tcW w:w="1440" w:type="dxa"/>
            <w:vAlign w:val="center"/>
          </w:tcPr>
          <w:p w:rsidR="000B6B12" w:rsidRPr="00E04151" w:rsidRDefault="000B6B12" w:rsidP="00836602">
            <w:pPr>
              <w:jc w:val="center"/>
              <w:rPr>
                <w:sz w:val="16"/>
                <w:szCs w:val="16"/>
              </w:rPr>
            </w:pPr>
            <w:r w:rsidRPr="00E04151">
              <w:rPr>
                <w:sz w:val="16"/>
                <w:szCs w:val="16"/>
              </w:rPr>
              <w:t>Администрация поселения</w:t>
            </w:r>
          </w:p>
        </w:tc>
        <w:tc>
          <w:tcPr>
            <w:tcW w:w="900" w:type="dxa"/>
            <w:vAlign w:val="center"/>
          </w:tcPr>
          <w:p w:rsidR="000B6B12" w:rsidRPr="00E04151" w:rsidRDefault="000B6B12" w:rsidP="00836602">
            <w:pPr>
              <w:jc w:val="center"/>
              <w:rPr>
                <w:sz w:val="16"/>
                <w:szCs w:val="16"/>
              </w:rPr>
            </w:pPr>
            <w:r w:rsidRPr="00E04151">
              <w:rPr>
                <w:sz w:val="16"/>
                <w:szCs w:val="16"/>
              </w:rPr>
              <w:t>01 октября</w:t>
            </w:r>
          </w:p>
        </w:tc>
      </w:tr>
      <w:tr w:rsidR="000B6B12" w:rsidRPr="00E04151" w:rsidTr="00E04151">
        <w:trPr>
          <w:trHeight w:val="466"/>
        </w:trPr>
        <w:tc>
          <w:tcPr>
            <w:tcW w:w="485" w:type="dxa"/>
            <w:vAlign w:val="center"/>
          </w:tcPr>
          <w:p w:rsidR="000B6B12" w:rsidRPr="00E04151" w:rsidRDefault="000B6B12" w:rsidP="00836602">
            <w:pPr>
              <w:jc w:val="center"/>
              <w:rPr>
                <w:sz w:val="16"/>
                <w:szCs w:val="16"/>
              </w:rPr>
            </w:pPr>
            <w:r w:rsidRPr="00E04151">
              <w:rPr>
                <w:sz w:val="16"/>
                <w:szCs w:val="16"/>
              </w:rPr>
              <w:t>13</w:t>
            </w:r>
          </w:p>
        </w:tc>
        <w:tc>
          <w:tcPr>
            <w:tcW w:w="2160" w:type="dxa"/>
            <w:vAlign w:val="center"/>
          </w:tcPr>
          <w:p w:rsidR="000B6B12" w:rsidRPr="00E04151" w:rsidRDefault="000B6B12" w:rsidP="00836602">
            <w:pPr>
              <w:shd w:val="clear" w:color="auto" w:fill="FFFFFF"/>
              <w:spacing w:line="225" w:lineRule="atLeast"/>
              <w:ind w:left="-69"/>
              <w:jc w:val="both"/>
              <w:outlineLvl w:val="2"/>
              <w:rPr>
                <w:sz w:val="16"/>
                <w:szCs w:val="16"/>
              </w:rPr>
            </w:pPr>
            <w:r w:rsidRPr="00E04151">
              <w:rPr>
                <w:sz w:val="16"/>
                <w:szCs w:val="16"/>
              </w:rPr>
              <w:t xml:space="preserve">Перечень утвержденных муниципаль-ных программ и ведомственных целевых программ поселения, предлагаемых к финансированию в очередном финансовом году и плановом периоде, с указанием даты и номера принятия и электронного адреса в информационно-телекоммуникационной сети "Интернет", где размещены указанные программы </w:t>
            </w:r>
            <w:hyperlink r:id="rId18" w:anchor="comments#comments" w:history="1">
              <w:r w:rsidRPr="00983FC6">
                <w:rPr>
                  <w:rStyle w:val="Hyperlink"/>
                </w:rPr>
                <w:t>http://www.rg.ru/2013/05/14/budzet-dok.html - comments#comments</w:t>
              </w:r>
            </w:hyperlink>
          </w:p>
        </w:tc>
        <w:tc>
          <w:tcPr>
            <w:tcW w:w="1440" w:type="dxa"/>
            <w:vAlign w:val="center"/>
          </w:tcPr>
          <w:p w:rsidR="000B6B12" w:rsidRPr="00E04151" w:rsidRDefault="000B6B12" w:rsidP="00836602">
            <w:pPr>
              <w:jc w:val="center"/>
              <w:rPr>
                <w:sz w:val="16"/>
                <w:szCs w:val="16"/>
              </w:rPr>
            </w:pPr>
            <w:r w:rsidRPr="00E04151">
              <w:rPr>
                <w:sz w:val="16"/>
                <w:szCs w:val="16"/>
              </w:rPr>
              <w:t>Администрация поселения</w:t>
            </w:r>
          </w:p>
        </w:tc>
        <w:tc>
          <w:tcPr>
            <w:tcW w:w="900" w:type="dxa"/>
            <w:vAlign w:val="center"/>
          </w:tcPr>
          <w:p w:rsidR="000B6B12" w:rsidRPr="00E04151" w:rsidRDefault="000B6B12" w:rsidP="00836602">
            <w:pPr>
              <w:jc w:val="center"/>
              <w:rPr>
                <w:sz w:val="16"/>
                <w:szCs w:val="16"/>
              </w:rPr>
            </w:pPr>
            <w:r w:rsidRPr="00E04151">
              <w:rPr>
                <w:sz w:val="16"/>
                <w:szCs w:val="16"/>
              </w:rPr>
              <w:t>01 октября</w:t>
            </w:r>
          </w:p>
        </w:tc>
      </w:tr>
      <w:tr w:rsidR="000B6B12" w:rsidRPr="00E04151" w:rsidTr="00E04151">
        <w:trPr>
          <w:trHeight w:val="1082"/>
        </w:trPr>
        <w:tc>
          <w:tcPr>
            <w:tcW w:w="485" w:type="dxa"/>
            <w:vAlign w:val="center"/>
          </w:tcPr>
          <w:p w:rsidR="000B6B12" w:rsidRPr="00E04151" w:rsidRDefault="000B6B12" w:rsidP="00836602">
            <w:pPr>
              <w:jc w:val="center"/>
              <w:rPr>
                <w:sz w:val="16"/>
                <w:szCs w:val="16"/>
              </w:rPr>
            </w:pPr>
            <w:r w:rsidRPr="00E04151">
              <w:rPr>
                <w:sz w:val="16"/>
                <w:szCs w:val="16"/>
              </w:rPr>
              <w:t>14</w:t>
            </w:r>
          </w:p>
        </w:tc>
        <w:tc>
          <w:tcPr>
            <w:tcW w:w="2160" w:type="dxa"/>
            <w:vAlign w:val="center"/>
          </w:tcPr>
          <w:p w:rsidR="000B6B12" w:rsidRPr="00E04151" w:rsidRDefault="000B6B12" w:rsidP="00836602">
            <w:pPr>
              <w:shd w:val="clear" w:color="auto" w:fill="FFFFFF"/>
              <w:spacing w:line="225" w:lineRule="atLeast"/>
              <w:ind w:left="-69"/>
              <w:jc w:val="both"/>
              <w:outlineLvl w:val="2"/>
              <w:rPr>
                <w:sz w:val="16"/>
                <w:szCs w:val="16"/>
              </w:rPr>
            </w:pPr>
            <w:r w:rsidRPr="00E04151">
              <w:rPr>
                <w:sz w:val="16"/>
                <w:szCs w:val="16"/>
              </w:rPr>
              <w:t xml:space="preserve">Паспорта муниципальных программ и ведомственных целевых программ поселения, предлагаемых к финансированию в очередном финансовом году и плановом периоде, с указанием объемов финансирования согласно прогнозу расходов на очередной финансовый год и плановый период </w:t>
            </w:r>
            <w:hyperlink r:id="rId19" w:anchor="comments#comments" w:history="1">
              <w:r w:rsidRPr="00983FC6">
                <w:rPr>
                  <w:rStyle w:val="Hyperlink"/>
                </w:rPr>
                <w:t>http://www.rg.ru/2013/05/14/budzet-dok.html - comments#comments</w:t>
              </w:r>
            </w:hyperlink>
          </w:p>
        </w:tc>
        <w:tc>
          <w:tcPr>
            <w:tcW w:w="1440" w:type="dxa"/>
            <w:vAlign w:val="center"/>
          </w:tcPr>
          <w:p w:rsidR="000B6B12" w:rsidRPr="00E04151" w:rsidRDefault="000B6B12" w:rsidP="00836602">
            <w:pPr>
              <w:jc w:val="center"/>
              <w:rPr>
                <w:sz w:val="16"/>
                <w:szCs w:val="16"/>
              </w:rPr>
            </w:pPr>
            <w:r w:rsidRPr="00E04151">
              <w:rPr>
                <w:sz w:val="16"/>
                <w:szCs w:val="16"/>
              </w:rPr>
              <w:t>Администрация поселения</w:t>
            </w:r>
          </w:p>
        </w:tc>
        <w:tc>
          <w:tcPr>
            <w:tcW w:w="900" w:type="dxa"/>
            <w:vAlign w:val="center"/>
          </w:tcPr>
          <w:p w:rsidR="000B6B12" w:rsidRPr="00E04151" w:rsidRDefault="000B6B12" w:rsidP="00836602">
            <w:pPr>
              <w:jc w:val="center"/>
              <w:rPr>
                <w:sz w:val="16"/>
                <w:szCs w:val="16"/>
              </w:rPr>
            </w:pPr>
            <w:r w:rsidRPr="00E04151">
              <w:rPr>
                <w:sz w:val="16"/>
                <w:szCs w:val="16"/>
              </w:rPr>
              <w:t>01 октября</w:t>
            </w:r>
          </w:p>
        </w:tc>
      </w:tr>
      <w:tr w:rsidR="000B6B12" w:rsidRPr="00E04151" w:rsidTr="005448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85" w:type="dxa"/>
          </w:tcPr>
          <w:p w:rsidR="000B6B12" w:rsidRPr="00E04151" w:rsidRDefault="000B6B12" w:rsidP="00836602">
            <w:pPr>
              <w:jc w:val="center"/>
              <w:rPr>
                <w:sz w:val="16"/>
                <w:szCs w:val="16"/>
              </w:rPr>
            </w:pPr>
            <w:r w:rsidRPr="00E04151">
              <w:rPr>
                <w:sz w:val="16"/>
                <w:szCs w:val="16"/>
              </w:rPr>
              <w:t>15</w:t>
            </w:r>
          </w:p>
        </w:tc>
        <w:tc>
          <w:tcPr>
            <w:tcW w:w="2160" w:type="dxa"/>
          </w:tcPr>
          <w:p w:rsidR="000B6B12" w:rsidRPr="00E04151" w:rsidRDefault="000B6B12" w:rsidP="00836602">
            <w:pPr>
              <w:ind w:left="-69"/>
              <w:jc w:val="both"/>
              <w:rPr>
                <w:sz w:val="16"/>
                <w:szCs w:val="16"/>
              </w:rPr>
            </w:pPr>
            <w:r w:rsidRPr="00E04151">
              <w:rPr>
                <w:sz w:val="16"/>
                <w:szCs w:val="16"/>
              </w:rPr>
              <w:t xml:space="preserve">Порядок и методика планирования бюджетных ассигнований </w:t>
            </w:r>
          </w:p>
        </w:tc>
        <w:tc>
          <w:tcPr>
            <w:tcW w:w="1440" w:type="dxa"/>
          </w:tcPr>
          <w:p w:rsidR="000B6B12" w:rsidRPr="00E04151" w:rsidRDefault="000B6B12" w:rsidP="00836602">
            <w:pPr>
              <w:jc w:val="center"/>
              <w:rPr>
                <w:sz w:val="16"/>
                <w:szCs w:val="16"/>
              </w:rPr>
            </w:pPr>
            <w:r w:rsidRPr="00E04151">
              <w:rPr>
                <w:sz w:val="16"/>
                <w:szCs w:val="16"/>
              </w:rPr>
              <w:t>Бюджетный отдел поселений</w:t>
            </w:r>
          </w:p>
          <w:p w:rsidR="000B6B12" w:rsidRPr="00E04151" w:rsidRDefault="000B6B12" w:rsidP="00836602">
            <w:pPr>
              <w:jc w:val="center"/>
              <w:rPr>
                <w:sz w:val="16"/>
                <w:szCs w:val="16"/>
              </w:rPr>
            </w:pPr>
          </w:p>
        </w:tc>
        <w:tc>
          <w:tcPr>
            <w:tcW w:w="900" w:type="dxa"/>
          </w:tcPr>
          <w:p w:rsidR="000B6B12" w:rsidRPr="00E04151" w:rsidRDefault="000B6B12" w:rsidP="00836602">
            <w:pPr>
              <w:jc w:val="center"/>
              <w:rPr>
                <w:sz w:val="16"/>
                <w:szCs w:val="16"/>
              </w:rPr>
            </w:pPr>
            <w:r w:rsidRPr="00E04151">
              <w:rPr>
                <w:sz w:val="16"/>
                <w:szCs w:val="16"/>
              </w:rPr>
              <w:t>09 октября</w:t>
            </w:r>
          </w:p>
        </w:tc>
      </w:tr>
      <w:tr w:rsidR="000B6B12" w:rsidRPr="00E04151" w:rsidTr="00E04151">
        <w:trPr>
          <w:trHeight w:val="511"/>
        </w:trPr>
        <w:tc>
          <w:tcPr>
            <w:tcW w:w="485" w:type="dxa"/>
            <w:vAlign w:val="center"/>
          </w:tcPr>
          <w:p w:rsidR="000B6B12" w:rsidRPr="00E04151" w:rsidRDefault="000B6B12" w:rsidP="00836602">
            <w:pPr>
              <w:jc w:val="center"/>
              <w:rPr>
                <w:sz w:val="16"/>
                <w:szCs w:val="16"/>
              </w:rPr>
            </w:pPr>
            <w:r w:rsidRPr="00E04151">
              <w:rPr>
                <w:sz w:val="16"/>
                <w:szCs w:val="16"/>
              </w:rPr>
              <w:t>16</w:t>
            </w:r>
          </w:p>
        </w:tc>
        <w:tc>
          <w:tcPr>
            <w:tcW w:w="2160" w:type="dxa"/>
            <w:vAlign w:val="center"/>
          </w:tcPr>
          <w:p w:rsidR="000B6B12" w:rsidRPr="00E04151" w:rsidRDefault="000B6B12" w:rsidP="00836602">
            <w:pPr>
              <w:ind w:left="-69"/>
              <w:jc w:val="both"/>
              <w:rPr>
                <w:sz w:val="16"/>
                <w:szCs w:val="16"/>
              </w:rPr>
            </w:pPr>
            <w:r w:rsidRPr="00E04151">
              <w:rPr>
                <w:sz w:val="16"/>
                <w:szCs w:val="16"/>
              </w:rPr>
              <w:t>Основные направления налоговой политики</w:t>
            </w:r>
          </w:p>
        </w:tc>
        <w:tc>
          <w:tcPr>
            <w:tcW w:w="1440" w:type="dxa"/>
            <w:vAlign w:val="center"/>
          </w:tcPr>
          <w:p w:rsidR="000B6B12" w:rsidRPr="00E04151" w:rsidRDefault="000B6B12" w:rsidP="00836602">
            <w:pPr>
              <w:jc w:val="center"/>
              <w:rPr>
                <w:sz w:val="16"/>
                <w:szCs w:val="16"/>
              </w:rPr>
            </w:pPr>
            <w:r w:rsidRPr="00E04151">
              <w:rPr>
                <w:sz w:val="16"/>
                <w:szCs w:val="16"/>
              </w:rPr>
              <w:t>Бюджетный отдел поселений</w:t>
            </w:r>
          </w:p>
          <w:p w:rsidR="000B6B12" w:rsidRPr="00E04151" w:rsidRDefault="000B6B12" w:rsidP="00836602">
            <w:pPr>
              <w:jc w:val="center"/>
              <w:rPr>
                <w:sz w:val="16"/>
                <w:szCs w:val="16"/>
              </w:rPr>
            </w:pPr>
          </w:p>
        </w:tc>
        <w:tc>
          <w:tcPr>
            <w:tcW w:w="900" w:type="dxa"/>
            <w:vAlign w:val="center"/>
          </w:tcPr>
          <w:p w:rsidR="000B6B12" w:rsidRPr="00E04151" w:rsidRDefault="000B6B12" w:rsidP="00836602">
            <w:pPr>
              <w:jc w:val="center"/>
              <w:rPr>
                <w:sz w:val="16"/>
                <w:szCs w:val="16"/>
              </w:rPr>
            </w:pPr>
            <w:r w:rsidRPr="00E04151">
              <w:rPr>
                <w:sz w:val="16"/>
                <w:szCs w:val="16"/>
              </w:rPr>
              <w:t>12 октября</w:t>
            </w:r>
          </w:p>
        </w:tc>
      </w:tr>
      <w:tr w:rsidR="000B6B12" w:rsidRPr="00E04151" w:rsidTr="00E04151">
        <w:trPr>
          <w:trHeight w:val="511"/>
        </w:trPr>
        <w:tc>
          <w:tcPr>
            <w:tcW w:w="485" w:type="dxa"/>
            <w:vAlign w:val="center"/>
          </w:tcPr>
          <w:p w:rsidR="000B6B12" w:rsidRPr="00E04151" w:rsidRDefault="000B6B12" w:rsidP="00836602">
            <w:pPr>
              <w:jc w:val="center"/>
              <w:rPr>
                <w:sz w:val="16"/>
                <w:szCs w:val="16"/>
              </w:rPr>
            </w:pPr>
            <w:r w:rsidRPr="00E04151">
              <w:rPr>
                <w:sz w:val="16"/>
                <w:szCs w:val="16"/>
              </w:rPr>
              <w:t>17</w:t>
            </w:r>
          </w:p>
        </w:tc>
        <w:tc>
          <w:tcPr>
            <w:tcW w:w="2160" w:type="dxa"/>
            <w:vAlign w:val="center"/>
          </w:tcPr>
          <w:p w:rsidR="000B6B12" w:rsidRPr="00E04151" w:rsidRDefault="000B6B12" w:rsidP="00836602">
            <w:pPr>
              <w:ind w:left="-69"/>
              <w:jc w:val="both"/>
              <w:rPr>
                <w:sz w:val="16"/>
                <w:szCs w:val="16"/>
              </w:rPr>
            </w:pPr>
            <w:r w:rsidRPr="00E04151">
              <w:rPr>
                <w:sz w:val="16"/>
                <w:szCs w:val="16"/>
              </w:rPr>
              <w:t>Основные направления бюджетной политики</w:t>
            </w:r>
          </w:p>
        </w:tc>
        <w:tc>
          <w:tcPr>
            <w:tcW w:w="1440" w:type="dxa"/>
            <w:vAlign w:val="center"/>
          </w:tcPr>
          <w:p w:rsidR="000B6B12" w:rsidRPr="00E04151" w:rsidRDefault="000B6B12" w:rsidP="00836602">
            <w:pPr>
              <w:jc w:val="center"/>
              <w:rPr>
                <w:sz w:val="16"/>
                <w:szCs w:val="16"/>
              </w:rPr>
            </w:pPr>
            <w:r w:rsidRPr="00E04151">
              <w:rPr>
                <w:sz w:val="16"/>
                <w:szCs w:val="16"/>
              </w:rPr>
              <w:t>Бюджетный отдел поселений</w:t>
            </w:r>
          </w:p>
          <w:p w:rsidR="000B6B12" w:rsidRPr="00E04151" w:rsidRDefault="000B6B12" w:rsidP="00836602">
            <w:pPr>
              <w:jc w:val="center"/>
              <w:rPr>
                <w:sz w:val="16"/>
                <w:szCs w:val="16"/>
              </w:rPr>
            </w:pPr>
          </w:p>
        </w:tc>
        <w:tc>
          <w:tcPr>
            <w:tcW w:w="900" w:type="dxa"/>
            <w:vAlign w:val="center"/>
          </w:tcPr>
          <w:p w:rsidR="000B6B12" w:rsidRPr="00E04151" w:rsidRDefault="000B6B12" w:rsidP="00836602">
            <w:pPr>
              <w:jc w:val="center"/>
              <w:rPr>
                <w:sz w:val="16"/>
                <w:szCs w:val="16"/>
              </w:rPr>
            </w:pPr>
            <w:r w:rsidRPr="00E04151">
              <w:rPr>
                <w:sz w:val="16"/>
                <w:szCs w:val="16"/>
              </w:rPr>
              <w:t>12 октября</w:t>
            </w:r>
          </w:p>
        </w:tc>
      </w:tr>
      <w:tr w:rsidR="000B6B12" w:rsidRPr="00E04151" w:rsidTr="00E04151">
        <w:trPr>
          <w:trHeight w:val="965"/>
        </w:trPr>
        <w:tc>
          <w:tcPr>
            <w:tcW w:w="485" w:type="dxa"/>
            <w:vAlign w:val="center"/>
          </w:tcPr>
          <w:p w:rsidR="000B6B12" w:rsidRPr="00E04151" w:rsidRDefault="000B6B12" w:rsidP="00836602">
            <w:pPr>
              <w:jc w:val="center"/>
              <w:rPr>
                <w:sz w:val="16"/>
                <w:szCs w:val="16"/>
              </w:rPr>
            </w:pPr>
            <w:r w:rsidRPr="00E04151">
              <w:rPr>
                <w:sz w:val="16"/>
                <w:szCs w:val="16"/>
              </w:rPr>
              <w:t>18</w:t>
            </w:r>
          </w:p>
        </w:tc>
        <w:tc>
          <w:tcPr>
            <w:tcW w:w="2160" w:type="dxa"/>
            <w:vAlign w:val="center"/>
          </w:tcPr>
          <w:p w:rsidR="000B6B12" w:rsidRPr="00E04151" w:rsidRDefault="000B6B12" w:rsidP="00836602">
            <w:pPr>
              <w:ind w:left="-69"/>
              <w:jc w:val="both"/>
              <w:rPr>
                <w:sz w:val="16"/>
                <w:szCs w:val="16"/>
              </w:rPr>
            </w:pPr>
            <w:r w:rsidRPr="00E04151">
              <w:rPr>
                <w:sz w:val="16"/>
                <w:szCs w:val="16"/>
              </w:rPr>
              <w:t>Предельные объемы бюджетных ассигнований на очередной финан-совый год и плановый период</w:t>
            </w:r>
          </w:p>
        </w:tc>
        <w:tc>
          <w:tcPr>
            <w:tcW w:w="1440" w:type="dxa"/>
            <w:vAlign w:val="center"/>
          </w:tcPr>
          <w:p w:rsidR="000B6B12" w:rsidRPr="00E04151" w:rsidRDefault="000B6B12" w:rsidP="00836602">
            <w:pPr>
              <w:jc w:val="center"/>
              <w:rPr>
                <w:sz w:val="16"/>
                <w:szCs w:val="16"/>
              </w:rPr>
            </w:pPr>
            <w:r w:rsidRPr="00E04151">
              <w:rPr>
                <w:sz w:val="16"/>
                <w:szCs w:val="16"/>
              </w:rPr>
              <w:t>Бюджетный отдел поселений</w:t>
            </w:r>
          </w:p>
          <w:p w:rsidR="000B6B12" w:rsidRPr="00E04151" w:rsidRDefault="000B6B12" w:rsidP="00836602">
            <w:pPr>
              <w:jc w:val="center"/>
              <w:rPr>
                <w:sz w:val="16"/>
                <w:szCs w:val="16"/>
              </w:rPr>
            </w:pPr>
          </w:p>
        </w:tc>
        <w:tc>
          <w:tcPr>
            <w:tcW w:w="900" w:type="dxa"/>
            <w:vAlign w:val="center"/>
          </w:tcPr>
          <w:p w:rsidR="000B6B12" w:rsidRPr="00E04151" w:rsidRDefault="000B6B12" w:rsidP="00836602">
            <w:pPr>
              <w:jc w:val="center"/>
              <w:rPr>
                <w:sz w:val="16"/>
                <w:szCs w:val="16"/>
              </w:rPr>
            </w:pPr>
            <w:r w:rsidRPr="00E04151">
              <w:rPr>
                <w:sz w:val="16"/>
                <w:szCs w:val="16"/>
              </w:rPr>
              <w:t>26 октября</w:t>
            </w:r>
          </w:p>
        </w:tc>
      </w:tr>
      <w:tr w:rsidR="000B6B12" w:rsidRPr="00E04151" w:rsidTr="00E04151">
        <w:trPr>
          <w:trHeight w:val="1278"/>
        </w:trPr>
        <w:tc>
          <w:tcPr>
            <w:tcW w:w="485" w:type="dxa"/>
            <w:vAlign w:val="center"/>
          </w:tcPr>
          <w:p w:rsidR="000B6B12" w:rsidRPr="00E04151" w:rsidRDefault="000B6B12" w:rsidP="00836602">
            <w:pPr>
              <w:jc w:val="center"/>
              <w:rPr>
                <w:sz w:val="16"/>
                <w:szCs w:val="16"/>
              </w:rPr>
            </w:pPr>
            <w:r w:rsidRPr="00E04151">
              <w:rPr>
                <w:sz w:val="16"/>
                <w:szCs w:val="16"/>
              </w:rPr>
              <w:t>19</w:t>
            </w:r>
          </w:p>
        </w:tc>
        <w:tc>
          <w:tcPr>
            <w:tcW w:w="2160" w:type="dxa"/>
            <w:vAlign w:val="center"/>
          </w:tcPr>
          <w:p w:rsidR="000B6B12" w:rsidRPr="00E04151" w:rsidRDefault="000B6B12" w:rsidP="00836602">
            <w:pPr>
              <w:ind w:left="-69"/>
              <w:jc w:val="both"/>
              <w:rPr>
                <w:sz w:val="16"/>
                <w:szCs w:val="16"/>
              </w:rPr>
            </w:pPr>
            <w:r w:rsidRPr="00E04151">
              <w:rPr>
                <w:sz w:val="16"/>
                <w:szCs w:val="16"/>
              </w:rPr>
              <w:t>Расчет верхнего предела муни-ципального долга по состоянию на 1 января года, следующего за очередным финансовым годом и каждым годом планового периода</w:t>
            </w:r>
          </w:p>
        </w:tc>
        <w:tc>
          <w:tcPr>
            <w:tcW w:w="1440" w:type="dxa"/>
            <w:vAlign w:val="center"/>
          </w:tcPr>
          <w:p w:rsidR="000B6B12" w:rsidRPr="00E04151" w:rsidRDefault="000B6B12" w:rsidP="00836602">
            <w:pPr>
              <w:jc w:val="center"/>
              <w:rPr>
                <w:sz w:val="16"/>
                <w:szCs w:val="16"/>
              </w:rPr>
            </w:pPr>
            <w:r w:rsidRPr="00E04151">
              <w:rPr>
                <w:sz w:val="16"/>
                <w:szCs w:val="16"/>
              </w:rPr>
              <w:t>Бюджетный отдел поселений</w:t>
            </w:r>
          </w:p>
          <w:p w:rsidR="000B6B12" w:rsidRPr="00E04151" w:rsidRDefault="000B6B12" w:rsidP="00836602">
            <w:pPr>
              <w:jc w:val="center"/>
              <w:rPr>
                <w:sz w:val="16"/>
                <w:szCs w:val="16"/>
              </w:rPr>
            </w:pPr>
          </w:p>
        </w:tc>
        <w:tc>
          <w:tcPr>
            <w:tcW w:w="900" w:type="dxa"/>
            <w:vAlign w:val="center"/>
          </w:tcPr>
          <w:p w:rsidR="000B6B12" w:rsidRPr="00E04151" w:rsidRDefault="000B6B12" w:rsidP="00836602">
            <w:pPr>
              <w:jc w:val="center"/>
              <w:rPr>
                <w:sz w:val="16"/>
                <w:szCs w:val="16"/>
              </w:rPr>
            </w:pPr>
            <w:r w:rsidRPr="00E04151">
              <w:rPr>
                <w:sz w:val="16"/>
                <w:szCs w:val="16"/>
              </w:rPr>
              <w:t>27 октября</w:t>
            </w:r>
          </w:p>
        </w:tc>
      </w:tr>
      <w:tr w:rsidR="000B6B12" w:rsidRPr="00E04151" w:rsidTr="00E04151">
        <w:trPr>
          <w:trHeight w:val="287"/>
        </w:trPr>
        <w:tc>
          <w:tcPr>
            <w:tcW w:w="485" w:type="dxa"/>
            <w:vAlign w:val="center"/>
          </w:tcPr>
          <w:p w:rsidR="000B6B12" w:rsidRPr="00E04151" w:rsidRDefault="000B6B12" w:rsidP="00836602">
            <w:pPr>
              <w:jc w:val="center"/>
              <w:rPr>
                <w:sz w:val="16"/>
                <w:szCs w:val="16"/>
              </w:rPr>
            </w:pPr>
            <w:r w:rsidRPr="00E04151">
              <w:rPr>
                <w:sz w:val="16"/>
                <w:szCs w:val="16"/>
              </w:rPr>
              <w:t>20</w:t>
            </w:r>
          </w:p>
        </w:tc>
        <w:tc>
          <w:tcPr>
            <w:tcW w:w="2160" w:type="dxa"/>
            <w:vAlign w:val="center"/>
          </w:tcPr>
          <w:p w:rsidR="000B6B12" w:rsidRPr="00E04151" w:rsidRDefault="000B6B12" w:rsidP="00836602">
            <w:pPr>
              <w:ind w:left="-69"/>
              <w:jc w:val="both"/>
              <w:rPr>
                <w:sz w:val="16"/>
                <w:szCs w:val="16"/>
              </w:rPr>
            </w:pPr>
            <w:r w:rsidRPr="00E04151">
              <w:rPr>
                <w:sz w:val="16"/>
                <w:szCs w:val="16"/>
              </w:rPr>
              <w:t xml:space="preserve">Распределение предельных объемов бюджетных ассигнований по ведомственной структуре расходов бюджета с детализацией по кодам операций сектора государственного управления, относящихся к расходам бюджетов, а также по муниципальным программам поселения и непрог-рамным направлениям деятельности на очередной финансовый год и плановый период </w:t>
            </w:r>
          </w:p>
        </w:tc>
        <w:tc>
          <w:tcPr>
            <w:tcW w:w="1440" w:type="dxa"/>
            <w:vAlign w:val="center"/>
          </w:tcPr>
          <w:p w:rsidR="000B6B12" w:rsidRPr="00E04151" w:rsidRDefault="000B6B12" w:rsidP="00836602">
            <w:pPr>
              <w:jc w:val="center"/>
              <w:rPr>
                <w:sz w:val="16"/>
                <w:szCs w:val="16"/>
              </w:rPr>
            </w:pPr>
            <w:r w:rsidRPr="00E04151">
              <w:rPr>
                <w:sz w:val="16"/>
                <w:szCs w:val="16"/>
              </w:rPr>
              <w:t>Администрация поселения</w:t>
            </w:r>
          </w:p>
        </w:tc>
        <w:tc>
          <w:tcPr>
            <w:tcW w:w="900" w:type="dxa"/>
            <w:vAlign w:val="center"/>
          </w:tcPr>
          <w:p w:rsidR="000B6B12" w:rsidRPr="00E04151" w:rsidRDefault="000B6B12" w:rsidP="00836602">
            <w:pPr>
              <w:jc w:val="center"/>
              <w:rPr>
                <w:sz w:val="16"/>
                <w:szCs w:val="16"/>
              </w:rPr>
            </w:pPr>
            <w:r w:rsidRPr="00E04151">
              <w:rPr>
                <w:sz w:val="16"/>
                <w:szCs w:val="16"/>
              </w:rPr>
              <w:t>27 октября</w:t>
            </w:r>
          </w:p>
        </w:tc>
      </w:tr>
      <w:tr w:rsidR="000B6B12" w:rsidRPr="00E04151" w:rsidTr="00E04151">
        <w:trPr>
          <w:trHeight w:val="646"/>
        </w:trPr>
        <w:tc>
          <w:tcPr>
            <w:tcW w:w="485" w:type="dxa"/>
            <w:vAlign w:val="center"/>
          </w:tcPr>
          <w:p w:rsidR="000B6B12" w:rsidRPr="00E04151" w:rsidRDefault="000B6B12" w:rsidP="00836602">
            <w:pPr>
              <w:jc w:val="center"/>
              <w:rPr>
                <w:sz w:val="16"/>
                <w:szCs w:val="16"/>
              </w:rPr>
            </w:pPr>
            <w:r w:rsidRPr="00E04151">
              <w:rPr>
                <w:sz w:val="16"/>
                <w:szCs w:val="16"/>
              </w:rPr>
              <w:t>21</w:t>
            </w:r>
          </w:p>
        </w:tc>
        <w:tc>
          <w:tcPr>
            <w:tcW w:w="2160" w:type="dxa"/>
            <w:vAlign w:val="center"/>
          </w:tcPr>
          <w:p w:rsidR="000B6B12" w:rsidRPr="00E04151" w:rsidRDefault="000B6B12" w:rsidP="00836602">
            <w:pPr>
              <w:shd w:val="clear" w:color="auto" w:fill="FFFFFF"/>
              <w:spacing w:line="225" w:lineRule="atLeast"/>
              <w:ind w:left="-69"/>
              <w:jc w:val="both"/>
              <w:outlineLvl w:val="2"/>
              <w:rPr>
                <w:sz w:val="16"/>
                <w:szCs w:val="16"/>
              </w:rPr>
            </w:pPr>
            <w:r w:rsidRPr="00E04151">
              <w:rPr>
                <w:sz w:val="16"/>
                <w:szCs w:val="16"/>
              </w:rPr>
              <w:t xml:space="preserve">Паспорта муниципальных программ и ведомственных целевых программ поселения, предлагаемых к финансированию в очередном финансовом году и плановом периоде, с указанием объемов финансирования согласно предельному объему бюджетных ассигнований на очередной финансовый год и плановый период </w:t>
            </w:r>
            <w:hyperlink r:id="rId20" w:anchor="comments#comments" w:history="1">
              <w:r w:rsidRPr="00983FC6">
                <w:rPr>
                  <w:rStyle w:val="Hyperlink"/>
                </w:rPr>
                <w:t>http://www.rg.ru/2013/05/14/budzet-dok.html - comments#comments</w:t>
              </w:r>
            </w:hyperlink>
          </w:p>
        </w:tc>
        <w:tc>
          <w:tcPr>
            <w:tcW w:w="1440" w:type="dxa"/>
            <w:vAlign w:val="center"/>
          </w:tcPr>
          <w:p w:rsidR="000B6B12" w:rsidRPr="00E04151" w:rsidRDefault="000B6B12" w:rsidP="00836602">
            <w:pPr>
              <w:jc w:val="center"/>
              <w:rPr>
                <w:sz w:val="16"/>
                <w:szCs w:val="16"/>
              </w:rPr>
            </w:pPr>
            <w:r w:rsidRPr="00E04151">
              <w:rPr>
                <w:sz w:val="16"/>
                <w:szCs w:val="16"/>
              </w:rPr>
              <w:t>Администрация поселения</w:t>
            </w:r>
          </w:p>
        </w:tc>
        <w:tc>
          <w:tcPr>
            <w:tcW w:w="900" w:type="dxa"/>
            <w:vAlign w:val="center"/>
          </w:tcPr>
          <w:p w:rsidR="000B6B12" w:rsidRPr="00E04151" w:rsidRDefault="000B6B12" w:rsidP="00836602">
            <w:pPr>
              <w:jc w:val="center"/>
              <w:rPr>
                <w:sz w:val="16"/>
                <w:szCs w:val="16"/>
              </w:rPr>
            </w:pPr>
            <w:r w:rsidRPr="00E04151">
              <w:rPr>
                <w:sz w:val="16"/>
                <w:szCs w:val="16"/>
              </w:rPr>
              <w:t>27 октября</w:t>
            </w:r>
          </w:p>
        </w:tc>
      </w:tr>
      <w:tr w:rsidR="000B6B12" w:rsidRPr="00E04151" w:rsidTr="00E04151">
        <w:trPr>
          <w:trHeight w:val="513"/>
        </w:trPr>
        <w:tc>
          <w:tcPr>
            <w:tcW w:w="485" w:type="dxa"/>
            <w:vAlign w:val="center"/>
          </w:tcPr>
          <w:p w:rsidR="000B6B12" w:rsidRPr="00E04151" w:rsidRDefault="000B6B12" w:rsidP="00836602">
            <w:pPr>
              <w:jc w:val="center"/>
              <w:rPr>
                <w:sz w:val="16"/>
                <w:szCs w:val="16"/>
              </w:rPr>
            </w:pPr>
            <w:r w:rsidRPr="00E04151">
              <w:rPr>
                <w:sz w:val="16"/>
                <w:szCs w:val="16"/>
              </w:rPr>
              <w:t>22</w:t>
            </w:r>
          </w:p>
        </w:tc>
        <w:tc>
          <w:tcPr>
            <w:tcW w:w="2160" w:type="dxa"/>
            <w:vAlign w:val="center"/>
          </w:tcPr>
          <w:p w:rsidR="000B6B12" w:rsidRPr="00E04151" w:rsidRDefault="000B6B12" w:rsidP="00836602">
            <w:pPr>
              <w:ind w:left="-69"/>
              <w:jc w:val="both"/>
              <w:rPr>
                <w:sz w:val="16"/>
                <w:szCs w:val="16"/>
              </w:rPr>
            </w:pPr>
            <w:r w:rsidRPr="00E04151">
              <w:rPr>
                <w:sz w:val="16"/>
                <w:szCs w:val="16"/>
              </w:rPr>
              <w:t>Реестры расходных обязательств главных распорядителей средств местного бюджета</w:t>
            </w:r>
          </w:p>
        </w:tc>
        <w:tc>
          <w:tcPr>
            <w:tcW w:w="1440" w:type="dxa"/>
            <w:vAlign w:val="center"/>
          </w:tcPr>
          <w:p w:rsidR="000B6B12" w:rsidRPr="00E04151" w:rsidRDefault="000B6B12" w:rsidP="00836602">
            <w:pPr>
              <w:jc w:val="center"/>
              <w:rPr>
                <w:sz w:val="16"/>
                <w:szCs w:val="16"/>
              </w:rPr>
            </w:pPr>
            <w:r w:rsidRPr="00E04151">
              <w:rPr>
                <w:sz w:val="16"/>
                <w:szCs w:val="16"/>
              </w:rPr>
              <w:t>Бюджетный отдел поселений</w:t>
            </w:r>
          </w:p>
          <w:p w:rsidR="000B6B12" w:rsidRPr="00E04151" w:rsidRDefault="000B6B12" w:rsidP="00836602">
            <w:pPr>
              <w:jc w:val="center"/>
              <w:rPr>
                <w:sz w:val="16"/>
                <w:szCs w:val="16"/>
              </w:rPr>
            </w:pPr>
          </w:p>
        </w:tc>
        <w:tc>
          <w:tcPr>
            <w:tcW w:w="900" w:type="dxa"/>
            <w:vAlign w:val="center"/>
          </w:tcPr>
          <w:p w:rsidR="000B6B12" w:rsidRPr="00E04151" w:rsidRDefault="000B6B12" w:rsidP="00836602">
            <w:pPr>
              <w:jc w:val="center"/>
              <w:rPr>
                <w:sz w:val="16"/>
                <w:szCs w:val="16"/>
              </w:rPr>
            </w:pPr>
            <w:r w:rsidRPr="00E04151">
              <w:rPr>
                <w:sz w:val="16"/>
                <w:szCs w:val="16"/>
              </w:rPr>
              <w:t>06 ноября</w:t>
            </w:r>
          </w:p>
        </w:tc>
      </w:tr>
      <w:tr w:rsidR="000B6B12" w:rsidRPr="00E04151" w:rsidTr="00E04151">
        <w:trPr>
          <w:trHeight w:val="893"/>
        </w:trPr>
        <w:tc>
          <w:tcPr>
            <w:tcW w:w="485" w:type="dxa"/>
            <w:vAlign w:val="center"/>
          </w:tcPr>
          <w:p w:rsidR="000B6B12" w:rsidRPr="00E04151" w:rsidRDefault="000B6B12" w:rsidP="00836602">
            <w:pPr>
              <w:jc w:val="center"/>
              <w:rPr>
                <w:sz w:val="16"/>
                <w:szCs w:val="16"/>
              </w:rPr>
            </w:pPr>
            <w:r w:rsidRPr="00E04151">
              <w:rPr>
                <w:sz w:val="16"/>
                <w:szCs w:val="16"/>
              </w:rPr>
              <w:t>23</w:t>
            </w:r>
          </w:p>
        </w:tc>
        <w:tc>
          <w:tcPr>
            <w:tcW w:w="2160" w:type="dxa"/>
            <w:vAlign w:val="center"/>
          </w:tcPr>
          <w:p w:rsidR="000B6B12" w:rsidRPr="00E04151" w:rsidRDefault="000B6B12" w:rsidP="00836602">
            <w:pPr>
              <w:ind w:left="-68"/>
              <w:jc w:val="both"/>
              <w:rPr>
                <w:sz w:val="16"/>
                <w:szCs w:val="16"/>
              </w:rPr>
            </w:pPr>
            <w:r w:rsidRPr="00E04151">
              <w:rPr>
                <w:sz w:val="16"/>
                <w:szCs w:val="16"/>
              </w:rPr>
              <w:t>Оценка ожидаемого исполнения бюджета поселения на текущий финан-совый год</w:t>
            </w:r>
          </w:p>
        </w:tc>
        <w:tc>
          <w:tcPr>
            <w:tcW w:w="1440" w:type="dxa"/>
            <w:vAlign w:val="center"/>
          </w:tcPr>
          <w:p w:rsidR="000B6B12" w:rsidRPr="00E04151" w:rsidRDefault="000B6B12" w:rsidP="00836602">
            <w:pPr>
              <w:jc w:val="center"/>
              <w:rPr>
                <w:sz w:val="16"/>
                <w:szCs w:val="16"/>
              </w:rPr>
            </w:pPr>
            <w:r w:rsidRPr="00E04151">
              <w:rPr>
                <w:sz w:val="16"/>
                <w:szCs w:val="16"/>
              </w:rPr>
              <w:t>Бюджетный отдел поселений</w:t>
            </w:r>
          </w:p>
          <w:p w:rsidR="000B6B12" w:rsidRPr="00E04151" w:rsidRDefault="000B6B12" w:rsidP="00836602">
            <w:pPr>
              <w:jc w:val="center"/>
              <w:rPr>
                <w:sz w:val="16"/>
                <w:szCs w:val="16"/>
              </w:rPr>
            </w:pPr>
          </w:p>
        </w:tc>
        <w:tc>
          <w:tcPr>
            <w:tcW w:w="900" w:type="dxa"/>
            <w:vAlign w:val="center"/>
          </w:tcPr>
          <w:p w:rsidR="000B6B12" w:rsidRPr="00E04151" w:rsidRDefault="000B6B12" w:rsidP="00836602">
            <w:pPr>
              <w:jc w:val="center"/>
              <w:rPr>
                <w:sz w:val="16"/>
                <w:szCs w:val="16"/>
              </w:rPr>
            </w:pPr>
            <w:r w:rsidRPr="00E04151">
              <w:rPr>
                <w:sz w:val="16"/>
                <w:szCs w:val="16"/>
              </w:rPr>
              <w:t>11 ноября</w:t>
            </w:r>
          </w:p>
        </w:tc>
      </w:tr>
      <w:tr w:rsidR="000B6B12" w:rsidRPr="00E04151" w:rsidTr="00E04151">
        <w:trPr>
          <w:trHeight w:val="341"/>
        </w:trPr>
        <w:tc>
          <w:tcPr>
            <w:tcW w:w="485" w:type="dxa"/>
            <w:vAlign w:val="center"/>
          </w:tcPr>
          <w:p w:rsidR="000B6B12" w:rsidRPr="00E04151" w:rsidRDefault="000B6B12" w:rsidP="00836602">
            <w:pPr>
              <w:jc w:val="center"/>
              <w:rPr>
                <w:sz w:val="16"/>
                <w:szCs w:val="16"/>
              </w:rPr>
            </w:pPr>
            <w:r w:rsidRPr="00E04151">
              <w:rPr>
                <w:sz w:val="16"/>
                <w:szCs w:val="16"/>
              </w:rPr>
              <w:t>24</w:t>
            </w:r>
          </w:p>
        </w:tc>
        <w:tc>
          <w:tcPr>
            <w:tcW w:w="2160" w:type="dxa"/>
            <w:vAlign w:val="center"/>
          </w:tcPr>
          <w:p w:rsidR="000B6B12" w:rsidRPr="00E04151" w:rsidRDefault="000B6B12" w:rsidP="00836602">
            <w:pPr>
              <w:ind w:left="-68"/>
              <w:jc w:val="both"/>
              <w:rPr>
                <w:sz w:val="16"/>
                <w:szCs w:val="16"/>
              </w:rPr>
            </w:pPr>
            <w:r w:rsidRPr="00E04151">
              <w:rPr>
                <w:sz w:val="16"/>
                <w:szCs w:val="16"/>
              </w:rPr>
              <w:t>В случае принятия решения Думой поселения о формировании бюджетного прогноза, разработка проекта бюджетного прогноза (проекта изменений бюджетного прогноза)</w:t>
            </w:r>
          </w:p>
        </w:tc>
        <w:tc>
          <w:tcPr>
            <w:tcW w:w="1440" w:type="dxa"/>
            <w:vAlign w:val="center"/>
          </w:tcPr>
          <w:p w:rsidR="000B6B12" w:rsidRPr="00E04151" w:rsidRDefault="000B6B12" w:rsidP="00836602">
            <w:pPr>
              <w:jc w:val="center"/>
              <w:rPr>
                <w:sz w:val="16"/>
                <w:szCs w:val="16"/>
              </w:rPr>
            </w:pPr>
            <w:r w:rsidRPr="00E04151">
              <w:rPr>
                <w:sz w:val="16"/>
                <w:szCs w:val="16"/>
              </w:rPr>
              <w:t>Бюджетный отдел поселений</w:t>
            </w:r>
          </w:p>
          <w:p w:rsidR="000B6B12" w:rsidRPr="00E04151" w:rsidRDefault="000B6B12" w:rsidP="00836602">
            <w:pPr>
              <w:jc w:val="center"/>
              <w:rPr>
                <w:sz w:val="16"/>
                <w:szCs w:val="16"/>
              </w:rPr>
            </w:pPr>
          </w:p>
        </w:tc>
        <w:tc>
          <w:tcPr>
            <w:tcW w:w="900" w:type="dxa"/>
            <w:vAlign w:val="center"/>
          </w:tcPr>
          <w:p w:rsidR="000B6B12" w:rsidRPr="00E04151" w:rsidRDefault="000B6B12" w:rsidP="00836602">
            <w:pPr>
              <w:jc w:val="center"/>
              <w:rPr>
                <w:sz w:val="16"/>
                <w:szCs w:val="16"/>
              </w:rPr>
            </w:pPr>
            <w:r w:rsidRPr="00E04151">
              <w:rPr>
                <w:sz w:val="16"/>
                <w:szCs w:val="16"/>
              </w:rPr>
              <w:t>11 ноября</w:t>
            </w:r>
          </w:p>
        </w:tc>
      </w:tr>
      <w:tr w:rsidR="000B6B12" w:rsidRPr="00E04151" w:rsidTr="00E04151">
        <w:trPr>
          <w:trHeight w:val="341"/>
        </w:trPr>
        <w:tc>
          <w:tcPr>
            <w:tcW w:w="485" w:type="dxa"/>
            <w:vAlign w:val="center"/>
          </w:tcPr>
          <w:p w:rsidR="000B6B12" w:rsidRPr="00E04151" w:rsidRDefault="000B6B12" w:rsidP="00836602">
            <w:pPr>
              <w:jc w:val="center"/>
              <w:rPr>
                <w:sz w:val="16"/>
                <w:szCs w:val="16"/>
              </w:rPr>
            </w:pPr>
            <w:r w:rsidRPr="00E04151">
              <w:rPr>
                <w:sz w:val="16"/>
                <w:szCs w:val="16"/>
              </w:rPr>
              <w:t>25</w:t>
            </w:r>
          </w:p>
          <w:p w:rsidR="000B6B12" w:rsidRPr="00E04151" w:rsidRDefault="000B6B12" w:rsidP="00836602">
            <w:pPr>
              <w:jc w:val="center"/>
              <w:rPr>
                <w:sz w:val="16"/>
                <w:szCs w:val="16"/>
              </w:rPr>
            </w:pPr>
          </w:p>
        </w:tc>
        <w:tc>
          <w:tcPr>
            <w:tcW w:w="2160" w:type="dxa"/>
            <w:vAlign w:val="center"/>
          </w:tcPr>
          <w:p w:rsidR="000B6B12" w:rsidRPr="00E04151" w:rsidRDefault="000B6B12" w:rsidP="00836602">
            <w:pPr>
              <w:ind w:left="-68"/>
              <w:jc w:val="both"/>
              <w:rPr>
                <w:sz w:val="16"/>
                <w:szCs w:val="16"/>
              </w:rPr>
            </w:pPr>
            <w:r w:rsidRPr="00E04151">
              <w:rPr>
                <w:sz w:val="16"/>
                <w:szCs w:val="16"/>
              </w:rPr>
              <w:t xml:space="preserve">Представление в администрацию поселения проекта бюджета муниципального образования, а также документов и материалов, представляемых одновременно с проектом бюджета </w:t>
            </w:r>
          </w:p>
        </w:tc>
        <w:tc>
          <w:tcPr>
            <w:tcW w:w="1440" w:type="dxa"/>
            <w:vAlign w:val="center"/>
          </w:tcPr>
          <w:p w:rsidR="000B6B12" w:rsidRPr="00E04151" w:rsidRDefault="000B6B12" w:rsidP="00836602">
            <w:pPr>
              <w:jc w:val="center"/>
              <w:rPr>
                <w:sz w:val="16"/>
                <w:szCs w:val="16"/>
              </w:rPr>
            </w:pPr>
            <w:r w:rsidRPr="00E04151">
              <w:rPr>
                <w:sz w:val="16"/>
                <w:szCs w:val="16"/>
              </w:rPr>
              <w:t>Бюджетный отдел поселений</w:t>
            </w:r>
          </w:p>
          <w:p w:rsidR="000B6B12" w:rsidRPr="00E04151" w:rsidRDefault="000B6B12" w:rsidP="00836602">
            <w:pPr>
              <w:jc w:val="center"/>
              <w:rPr>
                <w:sz w:val="16"/>
                <w:szCs w:val="16"/>
              </w:rPr>
            </w:pPr>
          </w:p>
        </w:tc>
        <w:tc>
          <w:tcPr>
            <w:tcW w:w="900" w:type="dxa"/>
            <w:vAlign w:val="center"/>
          </w:tcPr>
          <w:p w:rsidR="000B6B12" w:rsidRPr="00E04151" w:rsidRDefault="000B6B12" w:rsidP="00836602">
            <w:pPr>
              <w:jc w:val="center"/>
              <w:rPr>
                <w:sz w:val="16"/>
                <w:szCs w:val="16"/>
              </w:rPr>
            </w:pPr>
            <w:r w:rsidRPr="00E04151">
              <w:rPr>
                <w:sz w:val="16"/>
                <w:szCs w:val="16"/>
              </w:rPr>
              <w:t>13 ноября</w:t>
            </w:r>
          </w:p>
        </w:tc>
      </w:tr>
    </w:tbl>
    <w:p w:rsidR="000B6B12" w:rsidRPr="008D05D8" w:rsidRDefault="000B6B12" w:rsidP="00E04151">
      <w:pPr>
        <w:jc w:val="both"/>
        <w:rPr>
          <w:sz w:val="16"/>
          <w:szCs w:val="16"/>
        </w:rPr>
      </w:pPr>
    </w:p>
    <w:p w:rsidR="000B6B12" w:rsidRPr="00836602" w:rsidRDefault="000B6B12" w:rsidP="00836602">
      <w:pPr>
        <w:tabs>
          <w:tab w:val="center" w:pos="4819"/>
          <w:tab w:val="left" w:pos="8835"/>
        </w:tabs>
        <w:jc w:val="center"/>
        <w:rPr>
          <w:sz w:val="20"/>
          <w:szCs w:val="20"/>
        </w:rPr>
      </w:pPr>
      <w:r w:rsidRPr="00836602">
        <w:rPr>
          <w:sz w:val="20"/>
          <w:szCs w:val="20"/>
        </w:rPr>
        <w:t>Российская Федерация</w:t>
      </w:r>
    </w:p>
    <w:p w:rsidR="000B6B12" w:rsidRPr="00836602" w:rsidRDefault="000B6B12" w:rsidP="00836602">
      <w:pPr>
        <w:tabs>
          <w:tab w:val="center" w:pos="4819"/>
          <w:tab w:val="left" w:pos="8400"/>
        </w:tabs>
        <w:jc w:val="center"/>
        <w:rPr>
          <w:sz w:val="20"/>
          <w:szCs w:val="20"/>
        </w:rPr>
      </w:pPr>
      <w:r w:rsidRPr="00836602">
        <w:rPr>
          <w:sz w:val="20"/>
          <w:szCs w:val="20"/>
        </w:rPr>
        <w:t>Иркутская область</w:t>
      </w:r>
    </w:p>
    <w:p w:rsidR="000B6B12" w:rsidRPr="00836602" w:rsidRDefault="000B6B12" w:rsidP="00836602">
      <w:pPr>
        <w:jc w:val="center"/>
        <w:rPr>
          <w:sz w:val="20"/>
          <w:szCs w:val="20"/>
        </w:rPr>
      </w:pPr>
      <w:r w:rsidRPr="00836602">
        <w:rPr>
          <w:sz w:val="20"/>
          <w:szCs w:val="20"/>
        </w:rPr>
        <w:t>Нижнеилимский муниципальный район</w:t>
      </w:r>
    </w:p>
    <w:p w:rsidR="000B6B12" w:rsidRPr="00836602" w:rsidRDefault="000B6B12" w:rsidP="00836602">
      <w:pPr>
        <w:pBdr>
          <w:bottom w:val="single" w:sz="12" w:space="1" w:color="auto"/>
        </w:pBdr>
        <w:jc w:val="center"/>
        <w:rPr>
          <w:b/>
          <w:sz w:val="20"/>
          <w:szCs w:val="20"/>
        </w:rPr>
      </w:pPr>
      <w:r w:rsidRPr="00836602">
        <w:rPr>
          <w:b/>
          <w:sz w:val="20"/>
          <w:szCs w:val="20"/>
        </w:rPr>
        <w:t>АДМИНИСТРАЦИЯ РАДИЩЕВСКОГО ГОРОДСКОГО ПОСЕЛЕНИЯ</w:t>
      </w:r>
    </w:p>
    <w:p w:rsidR="000B6B12" w:rsidRPr="00836602" w:rsidRDefault="000B6B12" w:rsidP="00836602">
      <w:pPr>
        <w:jc w:val="center"/>
        <w:rPr>
          <w:b/>
          <w:sz w:val="20"/>
          <w:szCs w:val="20"/>
        </w:rPr>
      </w:pPr>
      <w:r w:rsidRPr="00836602">
        <w:rPr>
          <w:b/>
          <w:sz w:val="20"/>
          <w:szCs w:val="20"/>
        </w:rPr>
        <w:t>ПОСТАНОВЛЕНИЕ</w:t>
      </w:r>
      <w:r w:rsidRPr="00836602">
        <w:rPr>
          <w:b/>
          <w:sz w:val="20"/>
          <w:szCs w:val="20"/>
        </w:rPr>
        <w:tab/>
      </w:r>
    </w:p>
    <w:p w:rsidR="000B6B12" w:rsidRPr="00836602" w:rsidRDefault="000B6B12" w:rsidP="00836602">
      <w:pPr>
        <w:shd w:val="clear" w:color="auto" w:fill="FFFFFF"/>
        <w:rPr>
          <w:color w:val="000000"/>
          <w:sz w:val="16"/>
          <w:szCs w:val="16"/>
        </w:rPr>
      </w:pPr>
    </w:p>
    <w:p w:rsidR="000B6B12" w:rsidRPr="00836602" w:rsidRDefault="000B6B12" w:rsidP="00836602">
      <w:pPr>
        <w:rPr>
          <w:sz w:val="20"/>
          <w:szCs w:val="20"/>
        </w:rPr>
      </w:pPr>
      <w:r w:rsidRPr="00836602">
        <w:rPr>
          <w:sz w:val="20"/>
          <w:szCs w:val="20"/>
        </w:rPr>
        <w:t>От  21.07.2015 №  68</w:t>
      </w:r>
    </w:p>
    <w:p w:rsidR="000B6B12" w:rsidRPr="00836602" w:rsidRDefault="000B6B12" w:rsidP="00836602">
      <w:pPr>
        <w:rPr>
          <w:sz w:val="20"/>
          <w:szCs w:val="20"/>
        </w:rPr>
      </w:pPr>
      <w:r w:rsidRPr="00836602">
        <w:rPr>
          <w:sz w:val="20"/>
          <w:szCs w:val="20"/>
        </w:rPr>
        <w:t>п. Радищев</w:t>
      </w:r>
    </w:p>
    <w:p w:rsidR="000B6B12" w:rsidRPr="00836602" w:rsidRDefault="000B6B12" w:rsidP="00836602">
      <w:pPr>
        <w:rPr>
          <w:sz w:val="16"/>
          <w:szCs w:val="16"/>
        </w:rPr>
      </w:pPr>
    </w:p>
    <w:p w:rsidR="000B6B12" w:rsidRPr="00836602" w:rsidRDefault="000B6B12" w:rsidP="00836602">
      <w:pPr>
        <w:pStyle w:val="Heading2"/>
        <w:rPr>
          <w:sz w:val="20"/>
        </w:rPr>
      </w:pPr>
      <w:r w:rsidRPr="00836602">
        <w:rPr>
          <w:sz w:val="20"/>
        </w:rPr>
        <w:t>«Об утверждении отчета об исполнении</w:t>
      </w:r>
    </w:p>
    <w:p w:rsidR="000B6B12" w:rsidRPr="00836602" w:rsidRDefault="000B6B12" w:rsidP="00836602">
      <w:pPr>
        <w:rPr>
          <w:sz w:val="20"/>
          <w:szCs w:val="20"/>
        </w:rPr>
      </w:pPr>
      <w:r w:rsidRPr="00836602">
        <w:rPr>
          <w:sz w:val="20"/>
          <w:szCs w:val="20"/>
        </w:rPr>
        <w:t xml:space="preserve">бюджета Радищевского городского поселения МО </w:t>
      </w:r>
    </w:p>
    <w:p w:rsidR="000B6B12" w:rsidRPr="00836602" w:rsidRDefault="000B6B12" w:rsidP="00836602">
      <w:pPr>
        <w:rPr>
          <w:sz w:val="20"/>
          <w:szCs w:val="20"/>
        </w:rPr>
      </w:pPr>
      <w:r w:rsidRPr="00836602">
        <w:rPr>
          <w:sz w:val="20"/>
          <w:szCs w:val="20"/>
        </w:rPr>
        <w:t>за 1 полугодие 2015 года»</w:t>
      </w:r>
    </w:p>
    <w:p w:rsidR="000B6B12" w:rsidRPr="00836602" w:rsidRDefault="000B6B12" w:rsidP="00836602">
      <w:pPr>
        <w:rPr>
          <w:sz w:val="16"/>
          <w:szCs w:val="16"/>
        </w:rPr>
      </w:pPr>
    </w:p>
    <w:p w:rsidR="000B6B12" w:rsidRPr="00836602" w:rsidRDefault="000B6B12" w:rsidP="00836602">
      <w:pPr>
        <w:ind w:firstLine="851"/>
        <w:jc w:val="both"/>
        <w:rPr>
          <w:sz w:val="20"/>
          <w:szCs w:val="20"/>
        </w:rPr>
      </w:pPr>
      <w:r w:rsidRPr="00836602">
        <w:rPr>
          <w:sz w:val="20"/>
          <w:szCs w:val="20"/>
        </w:rPr>
        <w:t>В соответствии с главой  25.1, статьей 264.2 Бюджетного кодекса РФ, Положением о бюджетном процессе в Радищевском муниципальном образовании</w:t>
      </w:r>
    </w:p>
    <w:p w:rsidR="000B6B12" w:rsidRPr="00836602" w:rsidRDefault="000B6B12" w:rsidP="00836602">
      <w:pPr>
        <w:pStyle w:val="BodyText3"/>
        <w:jc w:val="center"/>
        <w:rPr>
          <w:sz w:val="20"/>
        </w:rPr>
      </w:pPr>
      <w:r w:rsidRPr="00836602">
        <w:rPr>
          <w:sz w:val="20"/>
        </w:rPr>
        <w:t>П О С Т А Н О В Л Я Ю:</w:t>
      </w:r>
    </w:p>
    <w:p w:rsidR="000B6B12" w:rsidRPr="00836602" w:rsidRDefault="000B6B12" w:rsidP="00836602">
      <w:pPr>
        <w:pStyle w:val="BodyText3"/>
        <w:numPr>
          <w:ilvl w:val="0"/>
          <w:numId w:val="32"/>
        </w:numPr>
        <w:tabs>
          <w:tab w:val="clear" w:pos="720"/>
          <w:tab w:val="num" w:pos="0"/>
        </w:tabs>
        <w:ind w:left="0" w:right="-142" w:firstLine="0"/>
        <w:rPr>
          <w:sz w:val="20"/>
        </w:rPr>
      </w:pPr>
      <w:r w:rsidRPr="00836602">
        <w:rPr>
          <w:sz w:val="20"/>
        </w:rPr>
        <w:t>Утвердить отчет об исполнении бюджета Радищевского городского поселения МО за 1 полугодие 2015 года (Приложения 1, 2, 3, 4, 5, 6, 7, 8) со следующими показателями:</w:t>
      </w:r>
    </w:p>
    <w:p w:rsidR="000B6B12" w:rsidRPr="00836602" w:rsidRDefault="000B6B12" w:rsidP="00836602">
      <w:pPr>
        <w:pStyle w:val="BodyText3"/>
        <w:tabs>
          <w:tab w:val="num" w:pos="284"/>
        </w:tabs>
        <w:ind w:left="284" w:right="-142"/>
        <w:rPr>
          <w:sz w:val="20"/>
        </w:rPr>
      </w:pPr>
      <w:r w:rsidRPr="00836602">
        <w:rPr>
          <w:sz w:val="20"/>
        </w:rPr>
        <w:t>Доходы   –    7 757, 3  тыс. руб.</w:t>
      </w:r>
    </w:p>
    <w:p w:rsidR="000B6B12" w:rsidRPr="00836602" w:rsidRDefault="000B6B12" w:rsidP="00836602">
      <w:pPr>
        <w:pStyle w:val="BodyText3"/>
        <w:tabs>
          <w:tab w:val="num" w:pos="284"/>
        </w:tabs>
        <w:ind w:left="284" w:right="-142"/>
        <w:rPr>
          <w:sz w:val="20"/>
        </w:rPr>
      </w:pPr>
      <w:r w:rsidRPr="00836602">
        <w:rPr>
          <w:sz w:val="20"/>
        </w:rPr>
        <w:t>Расходы  –    7 598, 9 тыс. руб.</w:t>
      </w:r>
    </w:p>
    <w:p w:rsidR="000B6B12" w:rsidRPr="00836602" w:rsidRDefault="000B6B12" w:rsidP="00836602">
      <w:pPr>
        <w:pStyle w:val="BodyText3"/>
        <w:tabs>
          <w:tab w:val="num" w:pos="284"/>
        </w:tabs>
        <w:ind w:left="284" w:right="-142"/>
        <w:rPr>
          <w:sz w:val="20"/>
        </w:rPr>
      </w:pPr>
      <w:r w:rsidRPr="00836602">
        <w:rPr>
          <w:sz w:val="20"/>
        </w:rPr>
        <w:t>Профицит  –    158, 4 тыс. руб.</w:t>
      </w:r>
    </w:p>
    <w:p w:rsidR="000B6B12" w:rsidRPr="00836602" w:rsidRDefault="000B6B12" w:rsidP="00836602">
      <w:pPr>
        <w:pStyle w:val="BodyText3"/>
        <w:numPr>
          <w:ilvl w:val="0"/>
          <w:numId w:val="32"/>
        </w:numPr>
        <w:tabs>
          <w:tab w:val="clear" w:pos="720"/>
          <w:tab w:val="num" w:pos="0"/>
        </w:tabs>
        <w:ind w:left="0" w:right="-142" w:firstLine="0"/>
        <w:rPr>
          <w:sz w:val="20"/>
        </w:rPr>
      </w:pPr>
      <w:r w:rsidRPr="00836602">
        <w:rPr>
          <w:sz w:val="20"/>
        </w:rPr>
        <w:t>В соответствии с п.5 ст.264.2 БК РФ направить отчет об исполнении бюджета поселения за 1 полугодие 2015 года в Думу Радищевского городского поселения.</w:t>
      </w:r>
    </w:p>
    <w:p w:rsidR="000B6B12" w:rsidRPr="00836602" w:rsidRDefault="000B6B12" w:rsidP="00836602">
      <w:pPr>
        <w:pStyle w:val="BodyText3"/>
        <w:numPr>
          <w:ilvl w:val="0"/>
          <w:numId w:val="32"/>
        </w:numPr>
        <w:tabs>
          <w:tab w:val="clear" w:pos="720"/>
          <w:tab w:val="num" w:pos="284"/>
        </w:tabs>
        <w:ind w:left="0" w:right="-142" w:firstLine="0"/>
        <w:rPr>
          <w:sz w:val="20"/>
        </w:rPr>
      </w:pPr>
      <w:r w:rsidRPr="00836602">
        <w:rPr>
          <w:sz w:val="20"/>
        </w:rPr>
        <w:t xml:space="preserve">      В соответствии со ст. 36 БК РФ опубликовать отчет об исполнении бюджета поселения  в СМИ.</w:t>
      </w:r>
    </w:p>
    <w:p w:rsidR="000B6B12" w:rsidRPr="00836602" w:rsidRDefault="000B6B12" w:rsidP="00836602">
      <w:pPr>
        <w:pStyle w:val="BodyText3"/>
        <w:numPr>
          <w:ilvl w:val="0"/>
          <w:numId w:val="32"/>
        </w:numPr>
        <w:tabs>
          <w:tab w:val="clear" w:pos="720"/>
          <w:tab w:val="left" w:pos="0"/>
        </w:tabs>
        <w:ind w:left="0" w:right="-142" w:firstLine="0"/>
        <w:rPr>
          <w:sz w:val="20"/>
        </w:rPr>
      </w:pPr>
      <w:r w:rsidRPr="00836602">
        <w:rPr>
          <w:sz w:val="20"/>
        </w:rPr>
        <w:t>Контроль за исполнением данного постановления оставляю за собой.</w:t>
      </w:r>
    </w:p>
    <w:p w:rsidR="000B6B12" w:rsidRPr="00836602" w:rsidRDefault="000B6B12" w:rsidP="00836602">
      <w:pPr>
        <w:jc w:val="both"/>
        <w:rPr>
          <w:sz w:val="20"/>
          <w:szCs w:val="20"/>
        </w:rPr>
      </w:pPr>
    </w:p>
    <w:p w:rsidR="000B6B12" w:rsidRDefault="000B6B12" w:rsidP="00836602">
      <w:pPr>
        <w:jc w:val="both"/>
        <w:rPr>
          <w:sz w:val="20"/>
          <w:szCs w:val="20"/>
        </w:rPr>
      </w:pPr>
      <w:r w:rsidRPr="00836602">
        <w:rPr>
          <w:sz w:val="20"/>
          <w:szCs w:val="20"/>
        </w:rPr>
        <w:t xml:space="preserve">Глава </w:t>
      </w:r>
      <w:r>
        <w:rPr>
          <w:sz w:val="20"/>
          <w:szCs w:val="20"/>
        </w:rPr>
        <w:t>Радищевского</w:t>
      </w:r>
    </w:p>
    <w:p w:rsidR="000B6B12" w:rsidRPr="008D05D8" w:rsidRDefault="000B6B12" w:rsidP="008D05D8">
      <w:pPr>
        <w:jc w:val="both"/>
        <w:rPr>
          <w:sz w:val="20"/>
          <w:szCs w:val="20"/>
        </w:rPr>
      </w:pPr>
      <w:r w:rsidRPr="00836602">
        <w:rPr>
          <w:sz w:val="20"/>
          <w:szCs w:val="20"/>
        </w:rPr>
        <w:t>муниципального образования</w:t>
      </w:r>
      <w:r>
        <w:rPr>
          <w:sz w:val="20"/>
          <w:szCs w:val="20"/>
        </w:rPr>
        <w:tab/>
      </w:r>
      <w:r>
        <w:rPr>
          <w:sz w:val="20"/>
          <w:szCs w:val="20"/>
        </w:rPr>
        <w:tab/>
      </w:r>
      <w:r w:rsidRPr="00836602">
        <w:rPr>
          <w:sz w:val="20"/>
          <w:szCs w:val="20"/>
        </w:rPr>
        <w:t>В.П. Воробьева</w:t>
      </w:r>
    </w:p>
    <w:p w:rsidR="000B6B12" w:rsidRDefault="000B6B12" w:rsidP="00C62F34">
      <w:pPr>
        <w:tabs>
          <w:tab w:val="center" w:pos="4819"/>
          <w:tab w:val="left" w:pos="8835"/>
        </w:tabs>
        <w:rPr>
          <w:sz w:val="22"/>
          <w:szCs w:val="22"/>
        </w:rPr>
        <w:sectPr w:rsidR="000B6B12" w:rsidSect="00852671">
          <w:type w:val="continuous"/>
          <w:pgSz w:w="11906" w:h="16838"/>
          <w:pgMar w:top="567" w:right="567" w:bottom="510" w:left="567" w:header="709" w:footer="709" w:gutter="0"/>
          <w:cols w:num="2" w:space="709"/>
          <w:docGrid w:linePitch="360"/>
        </w:sectPr>
      </w:pPr>
    </w:p>
    <w:tbl>
      <w:tblPr>
        <w:tblW w:w="15853" w:type="dxa"/>
        <w:tblInd w:w="95" w:type="dxa"/>
        <w:tblLayout w:type="fixed"/>
        <w:tblLook w:val="0000"/>
      </w:tblPr>
      <w:tblGrid>
        <w:gridCol w:w="8473"/>
        <w:gridCol w:w="1980"/>
        <w:gridCol w:w="2160"/>
        <w:gridCol w:w="1080"/>
        <w:gridCol w:w="1260"/>
        <w:gridCol w:w="900"/>
      </w:tblGrid>
      <w:tr w:rsidR="000B6B12" w:rsidRPr="00DD41EF" w:rsidTr="0010370B">
        <w:trPr>
          <w:trHeight w:val="180"/>
        </w:trPr>
        <w:tc>
          <w:tcPr>
            <w:tcW w:w="15853" w:type="dxa"/>
            <w:gridSpan w:val="6"/>
            <w:tcBorders>
              <w:top w:val="nil"/>
              <w:left w:val="nil"/>
              <w:bottom w:val="nil"/>
              <w:right w:val="nil"/>
            </w:tcBorders>
            <w:vAlign w:val="center"/>
          </w:tcPr>
          <w:p w:rsidR="000B6B12" w:rsidRPr="00564897" w:rsidRDefault="000B6B12" w:rsidP="0010370B">
            <w:pPr>
              <w:jc w:val="right"/>
              <w:rPr>
                <w:sz w:val="16"/>
                <w:szCs w:val="16"/>
              </w:rPr>
            </w:pPr>
            <w:bookmarkStart w:id="0" w:name="RANGE!A1:F42"/>
            <w:bookmarkEnd w:id="0"/>
            <w:r w:rsidRPr="00564897">
              <w:rPr>
                <w:sz w:val="16"/>
                <w:szCs w:val="16"/>
              </w:rPr>
              <w:t>Приложение №1</w:t>
            </w:r>
          </w:p>
          <w:p w:rsidR="000B6B12" w:rsidRPr="00564897" w:rsidRDefault="000B6B12" w:rsidP="0010370B">
            <w:pPr>
              <w:jc w:val="right"/>
              <w:rPr>
                <w:sz w:val="16"/>
                <w:szCs w:val="16"/>
              </w:rPr>
            </w:pPr>
            <w:r w:rsidRPr="00564897">
              <w:rPr>
                <w:sz w:val="16"/>
                <w:szCs w:val="16"/>
              </w:rPr>
              <w:t>к постановлению администрации Радищевского городского поселения</w:t>
            </w:r>
          </w:p>
          <w:p w:rsidR="000B6B12" w:rsidRPr="00DD41EF" w:rsidRDefault="000B6B12" w:rsidP="0010370B">
            <w:pPr>
              <w:jc w:val="right"/>
              <w:rPr>
                <w:sz w:val="20"/>
                <w:szCs w:val="20"/>
              </w:rPr>
            </w:pPr>
            <w:r w:rsidRPr="00564897">
              <w:rPr>
                <w:sz w:val="16"/>
                <w:szCs w:val="16"/>
              </w:rPr>
              <w:t>"Об утверждении отчета об исполнении бюджета Радищевского городского поселения за 1 полугодие 2015 года"</w:t>
            </w:r>
            <w:r w:rsidRPr="00564897">
              <w:rPr>
                <w:sz w:val="16"/>
                <w:szCs w:val="16"/>
              </w:rPr>
              <w:br/>
              <w:t>от "21"  июля 2015 года № 68</w:t>
            </w:r>
          </w:p>
        </w:tc>
      </w:tr>
      <w:tr w:rsidR="000B6B12" w:rsidRPr="00DD41EF" w:rsidTr="0010370B">
        <w:trPr>
          <w:trHeight w:val="80"/>
        </w:trPr>
        <w:tc>
          <w:tcPr>
            <w:tcW w:w="15853" w:type="dxa"/>
            <w:gridSpan w:val="6"/>
            <w:tcBorders>
              <w:top w:val="nil"/>
              <w:left w:val="nil"/>
              <w:bottom w:val="nil"/>
              <w:right w:val="nil"/>
            </w:tcBorders>
            <w:vAlign w:val="center"/>
          </w:tcPr>
          <w:p w:rsidR="000B6B12" w:rsidRPr="00DD41EF" w:rsidRDefault="000B6B12">
            <w:pPr>
              <w:jc w:val="center"/>
              <w:rPr>
                <w:b/>
                <w:bCs/>
                <w:sz w:val="20"/>
                <w:szCs w:val="20"/>
              </w:rPr>
            </w:pPr>
            <w:r w:rsidRPr="00DD41EF">
              <w:rPr>
                <w:b/>
                <w:bCs/>
                <w:sz w:val="20"/>
                <w:szCs w:val="20"/>
              </w:rPr>
              <w:t>Доходы бюджета Рад</w:t>
            </w:r>
            <w:r>
              <w:rPr>
                <w:b/>
                <w:bCs/>
                <w:sz w:val="20"/>
                <w:szCs w:val="20"/>
              </w:rPr>
              <w:t xml:space="preserve">ищевского городского поселения </w:t>
            </w:r>
            <w:r w:rsidRPr="00DD41EF">
              <w:rPr>
                <w:b/>
                <w:bCs/>
                <w:sz w:val="20"/>
                <w:szCs w:val="20"/>
              </w:rPr>
              <w:t>по кодам классификации доходов бюджетов за 1 полугодие 2015 года</w:t>
            </w:r>
          </w:p>
        </w:tc>
      </w:tr>
      <w:tr w:rsidR="000B6B12" w:rsidRPr="00DD41EF" w:rsidTr="0010370B">
        <w:trPr>
          <w:trHeight w:val="80"/>
        </w:trPr>
        <w:tc>
          <w:tcPr>
            <w:tcW w:w="8473" w:type="dxa"/>
            <w:tcBorders>
              <w:top w:val="nil"/>
              <w:left w:val="nil"/>
              <w:bottom w:val="nil"/>
              <w:right w:val="nil"/>
            </w:tcBorders>
            <w:noWrap/>
            <w:vAlign w:val="center"/>
          </w:tcPr>
          <w:p w:rsidR="000B6B12" w:rsidRPr="00DD41EF" w:rsidRDefault="000B6B12">
            <w:pPr>
              <w:rPr>
                <w:sz w:val="20"/>
                <w:szCs w:val="20"/>
              </w:rPr>
            </w:pPr>
          </w:p>
        </w:tc>
        <w:tc>
          <w:tcPr>
            <w:tcW w:w="1980" w:type="dxa"/>
            <w:tcBorders>
              <w:top w:val="nil"/>
              <w:left w:val="nil"/>
              <w:bottom w:val="nil"/>
              <w:right w:val="nil"/>
            </w:tcBorders>
            <w:noWrap/>
            <w:vAlign w:val="center"/>
          </w:tcPr>
          <w:p w:rsidR="000B6B12" w:rsidRPr="00DD41EF" w:rsidRDefault="000B6B12">
            <w:pPr>
              <w:rPr>
                <w:sz w:val="20"/>
                <w:szCs w:val="20"/>
              </w:rPr>
            </w:pPr>
          </w:p>
        </w:tc>
        <w:tc>
          <w:tcPr>
            <w:tcW w:w="2160" w:type="dxa"/>
            <w:tcBorders>
              <w:top w:val="nil"/>
              <w:left w:val="nil"/>
              <w:bottom w:val="nil"/>
              <w:right w:val="nil"/>
            </w:tcBorders>
            <w:noWrap/>
            <w:vAlign w:val="center"/>
          </w:tcPr>
          <w:p w:rsidR="000B6B12" w:rsidRPr="00DD41EF" w:rsidRDefault="000B6B12">
            <w:pPr>
              <w:rPr>
                <w:sz w:val="20"/>
                <w:szCs w:val="20"/>
              </w:rPr>
            </w:pPr>
          </w:p>
        </w:tc>
        <w:tc>
          <w:tcPr>
            <w:tcW w:w="1080" w:type="dxa"/>
            <w:tcBorders>
              <w:top w:val="nil"/>
              <w:left w:val="nil"/>
              <w:bottom w:val="nil"/>
              <w:right w:val="nil"/>
            </w:tcBorders>
            <w:noWrap/>
            <w:vAlign w:val="center"/>
          </w:tcPr>
          <w:p w:rsidR="000B6B12" w:rsidRPr="00DD41EF" w:rsidRDefault="000B6B12">
            <w:pPr>
              <w:rPr>
                <w:sz w:val="20"/>
                <w:szCs w:val="20"/>
              </w:rPr>
            </w:pPr>
          </w:p>
        </w:tc>
        <w:tc>
          <w:tcPr>
            <w:tcW w:w="1260" w:type="dxa"/>
            <w:tcBorders>
              <w:top w:val="nil"/>
              <w:left w:val="nil"/>
              <w:bottom w:val="nil"/>
              <w:right w:val="nil"/>
            </w:tcBorders>
            <w:noWrap/>
            <w:vAlign w:val="center"/>
          </w:tcPr>
          <w:p w:rsidR="000B6B12" w:rsidRPr="00DD41EF" w:rsidRDefault="000B6B12">
            <w:pPr>
              <w:jc w:val="right"/>
              <w:rPr>
                <w:b/>
                <w:bCs/>
                <w:sz w:val="20"/>
                <w:szCs w:val="20"/>
              </w:rPr>
            </w:pPr>
          </w:p>
        </w:tc>
        <w:tc>
          <w:tcPr>
            <w:tcW w:w="900" w:type="dxa"/>
            <w:tcBorders>
              <w:top w:val="nil"/>
              <w:left w:val="nil"/>
              <w:bottom w:val="nil"/>
              <w:right w:val="nil"/>
            </w:tcBorders>
            <w:noWrap/>
            <w:vAlign w:val="center"/>
          </w:tcPr>
          <w:p w:rsidR="000B6B12" w:rsidRPr="00DD41EF" w:rsidRDefault="000B6B12">
            <w:pPr>
              <w:jc w:val="right"/>
              <w:rPr>
                <w:b/>
                <w:bCs/>
                <w:sz w:val="20"/>
                <w:szCs w:val="20"/>
              </w:rPr>
            </w:pPr>
            <w:r w:rsidRPr="00DD41EF">
              <w:rPr>
                <w:b/>
                <w:bCs/>
                <w:sz w:val="20"/>
                <w:szCs w:val="20"/>
              </w:rPr>
              <w:t>тыс. руб.</w:t>
            </w:r>
          </w:p>
        </w:tc>
      </w:tr>
      <w:tr w:rsidR="000B6B12" w:rsidRPr="00DD41EF" w:rsidTr="0010370B">
        <w:trPr>
          <w:trHeight w:val="70"/>
        </w:trPr>
        <w:tc>
          <w:tcPr>
            <w:tcW w:w="8473" w:type="dxa"/>
            <w:vMerge w:val="restart"/>
            <w:tcBorders>
              <w:top w:val="single" w:sz="4" w:space="0" w:color="auto"/>
              <w:left w:val="single" w:sz="4" w:space="0" w:color="auto"/>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Наименование платежей</w:t>
            </w:r>
          </w:p>
        </w:tc>
        <w:tc>
          <w:tcPr>
            <w:tcW w:w="4140" w:type="dxa"/>
            <w:gridSpan w:val="2"/>
            <w:tcBorders>
              <w:top w:val="single" w:sz="4" w:space="0" w:color="auto"/>
              <w:left w:val="nil"/>
              <w:bottom w:val="single" w:sz="4" w:space="0" w:color="auto"/>
              <w:right w:val="single" w:sz="4" w:space="0" w:color="auto"/>
            </w:tcBorders>
            <w:vAlign w:val="center"/>
          </w:tcPr>
          <w:p w:rsidR="000B6B12" w:rsidRPr="00DD41EF" w:rsidRDefault="000B6B12">
            <w:pPr>
              <w:jc w:val="center"/>
              <w:rPr>
                <w:b/>
                <w:bCs/>
                <w:sz w:val="20"/>
                <w:szCs w:val="20"/>
              </w:rPr>
            </w:pPr>
            <w:r>
              <w:rPr>
                <w:b/>
                <w:bCs/>
                <w:sz w:val="20"/>
                <w:szCs w:val="20"/>
              </w:rPr>
              <w:t xml:space="preserve">Код </w:t>
            </w:r>
            <w:r w:rsidRPr="00DD41EF">
              <w:rPr>
                <w:b/>
                <w:bCs/>
                <w:sz w:val="20"/>
                <w:szCs w:val="20"/>
              </w:rPr>
              <w:t>бюджетной классификации</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План на 2015 год</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Исполнение за 1 полугодие 2015 года</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 исполнения</w:t>
            </w:r>
          </w:p>
        </w:tc>
      </w:tr>
      <w:tr w:rsidR="000B6B12" w:rsidRPr="00DD41EF" w:rsidTr="0010370B">
        <w:trPr>
          <w:trHeight w:val="660"/>
        </w:trPr>
        <w:tc>
          <w:tcPr>
            <w:tcW w:w="8473" w:type="dxa"/>
            <w:vMerge/>
            <w:tcBorders>
              <w:top w:val="single" w:sz="4" w:space="0" w:color="auto"/>
              <w:left w:val="single" w:sz="4" w:space="0" w:color="auto"/>
              <w:bottom w:val="single" w:sz="4" w:space="0" w:color="auto"/>
              <w:right w:val="single" w:sz="4" w:space="0" w:color="auto"/>
            </w:tcBorders>
            <w:vAlign w:val="center"/>
          </w:tcPr>
          <w:p w:rsidR="000B6B12" w:rsidRPr="00DD41EF" w:rsidRDefault="000B6B12">
            <w:pPr>
              <w:rPr>
                <w:b/>
                <w:bCs/>
                <w:sz w:val="20"/>
                <w:szCs w:val="20"/>
              </w:rPr>
            </w:pPr>
          </w:p>
        </w:tc>
        <w:tc>
          <w:tcPr>
            <w:tcW w:w="1980" w:type="dxa"/>
            <w:vMerge w:val="restart"/>
            <w:tcBorders>
              <w:top w:val="nil"/>
              <w:left w:val="single" w:sz="4" w:space="0" w:color="auto"/>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главного администратора доходов</w:t>
            </w:r>
          </w:p>
        </w:tc>
        <w:tc>
          <w:tcPr>
            <w:tcW w:w="2160" w:type="dxa"/>
            <w:vMerge w:val="restart"/>
            <w:tcBorders>
              <w:top w:val="nil"/>
              <w:left w:val="single" w:sz="4" w:space="0" w:color="auto"/>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доходов бюджета</w:t>
            </w:r>
          </w:p>
        </w:tc>
        <w:tc>
          <w:tcPr>
            <w:tcW w:w="1080" w:type="dxa"/>
            <w:vMerge/>
            <w:tcBorders>
              <w:top w:val="single" w:sz="4" w:space="0" w:color="auto"/>
              <w:left w:val="single" w:sz="4" w:space="0" w:color="auto"/>
              <w:bottom w:val="single" w:sz="4" w:space="0" w:color="auto"/>
              <w:right w:val="single" w:sz="4" w:space="0" w:color="auto"/>
            </w:tcBorders>
            <w:vAlign w:val="center"/>
          </w:tcPr>
          <w:p w:rsidR="000B6B12" w:rsidRPr="00DD41EF" w:rsidRDefault="000B6B12">
            <w:pPr>
              <w:rPr>
                <w:b/>
                <w:bCs/>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B6B12" w:rsidRPr="00DD41EF" w:rsidRDefault="000B6B12">
            <w:pPr>
              <w:rPr>
                <w:b/>
                <w:bCs/>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0B6B12" w:rsidRPr="00DD41EF" w:rsidRDefault="000B6B12">
            <w:pPr>
              <w:rPr>
                <w:b/>
                <w:bCs/>
                <w:sz w:val="20"/>
                <w:szCs w:val="20"/>
              </w:rPr>
            </w:pPr>
          </w:p>
        </w:tc>
      </w:tr>
      <w:tr w:rsidR="000B6B12" w:rsidRPr="00DD41EF" w:rsidTr="0010370B">
        <w:trPr>
          <w:trHeight w:val="230"/>
        </w:trPr>
        <w:tc>
          <w:tcPr>
            <w:tcW w:w="8473" w:type="dxa"/>
            <w:vMerge/>
            <w:tcBorders>
              <w:top w:val="single" w:sz="4" w:space="0" w:color="auto"/>
              <w:left w:val="single" w:sz="4" w:space="0" w:color="auto"/>
              <w:bottom w:val="single" w:sz="4" w:space="0" w:color="auto"/>
              <w:right w:val="single" w:sz="4" w:space="0" w:color="auto"/>
            </w:tcBorders>
            <w:vAlign w:val="center"/>
          </w:tcPr>
          <w:p w:rsidR="000B6B12" w:rsidRPr="00DD41EF" w:rsidRDefault="000B6B12">
            <w:pPr>
              <w:rPr>
                <w:b/>
                <w:bCs/>
                <w:sz w:val="20"/>
                <w:szCs w:val="20"/>
              </w:rPr>
            </w:pPr>
          </w:p>
        </w:tc>
        <w:tc>
          <w:tcPr>
            <w:tcW w:w="1980" w:type="dxa"/>
            <w:vMerge/>
            <w:tcBorders>
              <w:top w:val="nil"/>
              <w:left w:val="single" w:sz="4" w:space="0" w:color="auto"/>
              <w:bottom w:val="single" w:sz="4" w:space="0" w:color="auto"/>
              <w:right w:val="single" w:sz="4" w:space="0" w:color="auto"/>
            </w:tcBorders>
            <w:vAlign w:val="center"/>
          </w:tcPr>
          <w:p w:rsidR="000B6B12" w:rsidRPr="00DD41EF" w:rsidRDefault="000B6B12">
            <w:pPr>
              <w:rPr>
                <w:b/>
                <w:bCs/>
                <w:sz w:val="20"/>
                <w:szCs w:val="20"/>
              </w:rPr>
            </w:pPr>
          </w:p>
        </w:tc>
        <w:tc>
          <w:tcPr>
            <w:tcW w:w="2160" w:type="dxa"/>
            <w:vMerge/>
            <w:tcBorders>
              <w:top w:val="nil"/>
              <w:left w:val="single" w:sz="4" w:space="0" w:color="auto"/>
              <w:bottom w:val="single" w:sz="4" w:space="0" w:color="auto"/>
              <w:right w:val="single" w:sz="4" w:space="0" w:color="auto"/>
            </w:tcBorders>
            <w:vAlign w:val="center"/>
          </w:tcPr>
          <w:p w:rsidR="000B6B12" w:rsidRPr="00DD41EF" w:rsidRDefault="000B6B12">
            <w:pPr>
              <w:rPr>
                <w:b/>
                <w:bCs/>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0B6B12" w:rsidRPr="00DD41EF" w:rsidRDefault="000B6B12">
            <w:pPr>
              <w:rPr>
                <w:b/>
                <w:bCs/>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B6B12" w:rsidRPr="00DD41EF" w:rsidRDefault="000B6B12">
            <w:pPr>
              <w:rPr>
                <w:b/>
                <w:bCs/>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0B6B12" w:rsidRPr="00DD41EF" w:rsidRDefault="000B6B12">
            <w:pPr>
              <w:rPr>
                <w:b/>
                <w:bCs/>
                <w:sz w:val="20"/>
                <w:szCs w:val="20"/>
              </w:rPr>
            </w:pPr>
          </w:p>
        </w:tc>
      </w:tr>
      <w:tr w:rsidR="000B6B12" w:rsidRPr="00DD41EF" w:rsidTr="0010370B">
        <w:trPr>
          <w:trHeight w:val="70"/>
        </w:trPr>
        <w:tc>
          <w:tcPr>
            <w:tcW w:w="8473" w:type="dxa"/>
            <w:tcBorders>
              <w:top w:val="nil"/>
              <w:left w:val="single" w:sz="4" w:space="0" w:color="auto"/>
              <w:bottom w:val="single" w:sz="4" w:space="0" w:color="auto"/>
              <w:right w:val="single" w:sz="4" w:space="0" w:color="auto"/>
            </w:tcBorders>
            <w:shd w:val="clear" w:color="auto" w:fill="C0C0C0"/>
            <w:vAlign w:val="center"/>
          </w:tcPr>
          <w:p w:rsidR="000B6B12" w:rsidRPr="00DD41EF" w:rsidRDefault="000B6B12">
            <w:pPr>
              <w:rPr>
                <w:b/>
                <w:bCs/>
                <w:sz w:val="20"/>
                <w:szCs w:val="20"/>
              </w:rPr>
            </w:pPr>
            <w:r w:rsidRPr="00DD41EF">
              <w:rPr>
                <w:b/>
                <w:bCs/>
                <w:sz w:val="20"/>
                <w:szCs w:val="20"/>
              </w:rPr>
              <w:t>ДОХОДЫ, ВСЕГО</w:t>
            </w:r>
          </w:p>
        </w:tc>
        <w:tc>
          <w:tcPr>
            <w:tcW w:w="1980" w:type="dxa"/>
            <w:tcBorders>
              <w:top w:val="nil"/>
              <w:left w:val="nil"/>
              <w:bottom w:val="single" w:sz="4" w:space="0" w:color="auto"/>
              <w:right w:val="single" w:sz="4" w:space="0" w:color="auto"/>
            </w:tcBorders>
            <w:shd w:val="clear" w:color="auto" w:fill="C0C0C0"/>
            <w:vAlign w:val="center"/>
          </w:tcPr>
          <w:p w:rsidR="000B6B12" w:rsidRPr="00DD41EF" w:rsidRDefault="000B6B12">
            <w:pPr>
              <w:rPr>
                <w:b/>
                <w:bCs/>
                <w:sz w:val="20"/>
                <w:szCs w:val="20"/>
              </w:rPr>
            </w:pPr>
            <w:r w:rsidRPr="00DD41EF">
              <w:rPr>
                <w:b/>
                <w:bCs/>
                <w:sz w:val="20"/>
                <w:szCs w:val="20"/>
              </w:rPr>
              <w:t> </w:t>
            </w:r>
          </w:p>
        </w:tc>
        <w:tc>
          <w:tcPr>
            <w:tcW w:w="2160" w:type="dxa"/>
            <w:tcBorders>
              <w:top w:val="nil"/>
              <w:left w:val="nil"/>
              <w:bottom w:val="single" w:sz="4" w:space="0" w:color="auto"/>
              <w:right w:val="single" w:sz="4" w:space="0" w:color="auto"/>
            </w:tcBorders>
            <w:shd w:val="clear" w:color="auto" w:fill="C0C0C0"/>
            <w:vAlign w:val="center"/>
          </w:tcPr>
          <w:p w:rsidR="000B6B12" w:rsidRPr="00DD41EF" w:rsidRDefault="000B6B12">
            <w:pPr>
              <w:jc w:val="center"/>
              <w:rPr>
                <w:b/>
                <w:bCs/>
                <w:sz w:val="20"/>
                <w:szCs w:val="20"/>
              </w:rPr>
            </w:pPr>
            <w:r w:rsidRPr="00DD41EF">
              <w:rPr>
                <w:b/>
                <w:bCs/>
                <w:sz w:val="20"/>
                <w:szCs w:val="20"/>
              </w:rPr>
              <w:t> </w:t>
            </w:r>
          </w:p>
        </w:tc>
        <w:tc>
          <w:tcPr>
            <w:tcW w:w="1080"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right"/>
              <w:rPr>
                <w:b/>
                <w:bCs/>
                <w:sz w:val="20"/>
                <w:szCs w:val="20"/>
              </w:rPr>
            </w:pPr>
            <w:r w:rsidRPr="00DD41EF">
              <w:rPr>
                <w:b/>
                <w:bCs/>
                <w:sz w:val="20"/>
                <w:szCs w:val="20"/>
              </w:rPr>
              <w:t>14 731,10</w:t>
            </w:r>
          </w:p>
        </w:tc>
        <w:tc>
          <w:tcPr>
            <w:tcW w:w="1260"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right"/>
              <w:rPr>
                <w:b/>
                <w:bCs/>
                <w:sz w:val="20"/>
                <w:szCs w:val="20"/>
              </w:rPr>
            </w:pPr>
            <w:r w:rsidRPr="00DD41EF">
              <w:rPr>
                <w:b/>
                <w:bCs/>
                <w:sz w:val="20"/>
                <w:szCs w:val="20"/>
              </w:rPr>
              <w:t>7 757,30</w:t>
            </w:r>
          </w:p>
        </w:tc>
        <w:tc>
          <w:tcPr>
            <w:tcW w:w="900"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right"/>
              <w:rPr>
                <w:b/>
                <w:bCs/>
                <w:sz w:val="20"/>
                <w:szCs w:val="20"/>
              </w:rPr>
            </w:pPr>
            <w:r w:rsidRPr="00DD41EF">
              <w:rPr>
                <w:b/>
                <w:bCs/>
                <w:sz w:val="20"/>
                <w:szCs w:val="20"/>
              </w:rPr>
              <w:t>53</w:t>
            </w:r>
          </w:p>
        </w:tc>
      </w:tr>
      <w:tr w:rsidR="000B6B12" w:rsidRPr="00DD41EF" w:rsidTr="0010370B">
        <w:trPr>
          <w:trHeight w:val="70"/>
        </w:trPr>
        <w:tc>
          <w:tcPr>
            <w:tcW w:w="8473" w:type="dxa"/>
            <w:tcBorders>
              <w:top w:val="nil"/>
              <w:left w:val="single" w:sz="4" w:space="0" w:color="auto"/>
              <w:bottom w:val="single" w:sz="4" w:space="0" w:color="auto"/>
              <w:right w:val="single" w:sz="4" w:space="0" w:color="auto"/>
            </w:tcBorders>
            <w:shd w:val="clear" w:color="auto" w:fill="FFFF99"/>
            <w:vAlign w:val="center"/>
          </w:tcPr>
          <w:p w:rsidR="000B6B12" w:rsidRPr="00DD41EF" w:rsidRDefault="000B6B12">
            <w:pPr>
              <w:ind w:firstLineChars="100" w:firstLine="201"/>
              <w:rPr>
                <w:b/>
                <w:bCs/>
                <w:sz w:val="20"/>
                <w:szCs w:val="20"/>
              </w:rPr>
            </w:pPr>
            <w:r w:rsidRPr="00DD41EF">
              <w:rPr>
                <w:b/>
                <w:bCs/>
                <w:sz w:val="20"/>
                <w:szCs w:val="20"/>
              </w:rPr>
              <w:t>Федеральное казначейство</w:t>
            </w:r>
          </w:p>
        </w:tc>
        <w:tc>
          <w:tcPr>
            <w:tcW w:w="1980" w:type="dxa"/>
            <w:tcBorders>
              <w:top w:val="nil"/>
              <w:left w:val="nil"/>
              <w:bottom w:val="single" w:sz="4" w:space="0" w:color="auto"/>
              <w:right w:val="single" w:sz="4" w:space="0" w:color="auto"/>
            </w:tcBorders>
            <w:shd w:val="clear" w:color="auto" w:fill="FFFF99"/>
            <w:vAlign w:val="center"/>
          </w:tcPr>
          <w:p w:rsidR="000B6B12" w:rsidRPr="00DD41EF" w:rsidRDefault="000B6B12">
            <w:pPr>
              <w:jc w:val="center"/>
              <w:rPr>
                <w:b/>
                <w:bCs/>
                <w:sz w:val="20"/>
                <w:szCs w:val="20"/>
              </w:rPr>
            </w:pPr>
            <w:r w:rsidRPr="00DD41EF">
              <w:rPr>
                <w:b/>
                <w:bCs/>
                <w:sz w:val="20"/>
                <w:szCs w:val="20"/>
              </w:rPr>
              <w:t>100</w:t>
            </w:r>
          </w:p>
        </w:tc>
        <w:tc>
          <w:tcPr>
            <w:tcW w:w="2160" w:type="dxa"/>
            <w:tcBorders>
              <w:top w:val="nil"/>
              <w:left w:val="nil"/>
              <w:bottom w:val="single" w:sz="4" w:space="0" w:color="auto"/>
              <w:right w:val="single" w:sz="4" w:space="0" w:color="auto"/>
            </w:tcBorders>
            <w:shd w:val="clear" w:color="auto" w:fill="FFFF99"/>
            <w:vAlign w:val="center"/>
          </w:tcPr>
          <w:p w:rsidR="000B6B12" w:rsidRPr="00DD41EF" w:rsidRDefault="000B6B12">
            <w:pPr>
              <w:jc w:val="center"/>
              <w:rPr>
                <w:b/>
                <w:bCs/>
                <w:sz w:val="20"/>
                <w:szCs w:val="20"/>
              </w:rPr>
            </w:pPr>
            <w:r w:rsidRPr="00DD41EF">
              <w:rPr>
                <w:b/>
                <w:bCs/>
                <w:sz w:val="20"/>
                <w:szCs w:val="20"/>
              </w:rPr>
              <w:t> </w:t>
            </w:r>
          </w:p>
        </w:tc>
        <w:tc>
          <w:tcPr>
            <w:tcW w:w="1080"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147,00</w:t>
            </w:r>
          </w:p>
        </w:tc>
        <w:tc>
          <w:tcPr>
            <w:tcW w:w="1260"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93,80</w:t>
            </w:r>
          </w:p>
        </w:tc>
        <w:tc>
          <w:tcPr>
            <w:tcW w:w="900"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64</w:t>
            </w:r>
          </w:p>
        </w:tc>
      </w:tr>
      <w:tr w:rsidR="000B6B12" w:rsidRPr="00DD41EF" w:rsidTr="0010370B">
        <w:trPr>
          <w:trHeight w:val="70"/>
        </w:trPr>
        <w:tc>
          <w:tcPr>
            <w:tcW w:w="8473" w:type="dxa"/>
            <w:tcBorders>
              <w:top w:val="nil"/>
              <w:left w:val="single" w:sz="4" w:space="0" w:color="auto"/>
              <w:bottom w:val="single" w:sz="4" w:space="0" w:color="auto"/>
              <w:right w:val="single" w:sz="4" w:space="0" w:color="auto"/>
            </w:tcBorders>
            <w:vAlign w:val="bottom"/>
          </w:tcPr>
          <w:p w:rsidR="000B6B12" w:rsidRPr="00DD41EF" w:rsidRDefault="000B6B12">
            <w:pPr>
              <w:ind w:firstLineChars="300" w:firstLine="600"/>
              <w:rPr>
                <w:sz w:val="20"/>
                <w:szCs w:val="20"/>
              </w:rPr>
            </w:pPr>
            <w:r w:rsidRPr="00DD41EF">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100</w:t>
            </w:r>
          </w:p>
        </w:tc>
        <w:tc>
          <w:tcPr>
            <w:tcW w:w="216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1 03 02230 01 0000 110</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57,00</w:t>
            </w:r>
          </w:p>
        </w:tc>
        <w:tc>
          <w:tcPr>
            <w:tcW w:w="126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30,50</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54</w:t>
            </w:r>
          </w:p>
        </w:tc>
      </w:tr>
      <w:tr w:rsidR="000B6B12" w:rsidRPr="00DD41EF" w:rsidTr="0010370B">
        <w:trPr>
          <w:trHeight w:val="70"/>
        </w:trPr>
        <w:tc>
          <w:tcPr>
            <w:tcW w:w="8473" w:type="dxa"/>
            <w:tcBorders>
              <w:top w:val="nil"/>
              <w:left w:val="single" w:sz="4" w:space="0" w:color="auto"/>
              <w:bottom w:val="single" w:sz="4" w:space="0" w:color="auto"/>
              <w:right w:val="single" w:sz="4" w:space="0" w:color="auto"/>
            </w:tcBorders>
            <w:vAlign w:val="bottom"/>
          </w:tcPr>
          <w:p w:rsidR="000B6B12" w:rsidRPr="00DD41EF" w:rsidRDefault="000B6B12">
            <w:pPr>
              <w:ind w:firstLineChars="300" w:firstLine="600"/>
              <w:rPr>
                <w:sz w:val="20"/>
                <w:szCs w:val="20"/>
              </w:rPr>
            </w:pPr>
            <w:r w:rsidRPr="00DD41EF">
              <w:rPr>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100</w:t>
            </w:r>
          </w:p>
        </w:tc>
        <w:tc>
          <w:tcPr>
            <w:tcW w:w="216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1 03 02240 01 0000 110</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1,00</w:t>
            </w:r>
          </w:p>
        </w:tc>
        <w:tc>
          <w:tcPr>
            <w:tcW w:w="126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0,80</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80</w:t>
            </w:r>
          </w:p>
        </w:tc>
      </w:tr>
      <w:tr w:rsidR="000B6B12" w:rsidRPr="00DD41EF" w:rsidTr="00B124E4">
        <w:trPr>
          <w:trHeight w:val="70"/>
        </w:trPr>
        <w:tc>
          <w:tcPr>
            <w:tcW w:w="8473" w:type="dxa"/>
            <w:tcBorders>
              <w:top w:val="nil"/>
              <w:left w:val="single" w:sz="4" w:space="0" w:color="auto"/>
              <w:bottom w:val="single" w:sz="4" w:space="0" w:color="auto"/>
              <w:right w:val="single" w:sz="4" w:space="0" w:color="auto"/>
            </w:tcBorders>
            <w:vAlign w:val="bottom"/>
          </w:tcPr>
          <w:p w:rsidR="000B6B12" w:rsidRPr="00DD41EF" w:rsidRDefault="000B6B12">
            <w:pPr>
              <w:ind w:firstLineChars="300" w:firstLine="600"/>
              <w:rPr>
                <w:sz w:val="20"/>
                <w:szCs w:val="20"/>
              </w:rPr>
            </w:pPr>
            <w:r w:rsidRPr="00DD41EF">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100</w:t>
            </w:r>
          </w:p>
        </w:tc>
        <w:tc>
          <w:tcPr>
            <w:tcW w:w="216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1 03 02250 01 0000 110</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84,00</w:t>
            </w:r>
          </w:p>
        </w:tc>
        <w:tc>
          <w:tcPr>
            <w:tcW w:w="126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65,10</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78</w:t>
            </w:r>
          </w:p>
        </w:tc>
      </w:tr>
      <w:tr w:rsidR="000B6B12" w:rsidRPr="00DD41EF" w:rsidTr="00B124E4">
        <w:trPr>
          <w:trHeight w:val="70"/>
        </w:trPr>
        <w:tc>
          <w:tcPr>
            <w:tcW w:w="8473" w:type="dxa"/>
            <w:tcBorders>
              <w:top w:val="nil"/>
              <w:left w:val="single" w:sz="4" w:space="0" w:color="auto"/>
              <w:bottom w:val="single" w:sz="4" w:space="0" w:color="auto"/>
              <w:right w:val="single" w:sz="4" w:space="0" w:color="auto"/>
            </w:tcBorders>
            <w:vAlign w:val="bottom"/>
          </w:tcPr>
          <w:p w:rsidR="000B6B12" w:rsidRPr="00DD41EF" w:rsidRDefault="000B6B12">
            <w:pPr>
              <w:ind w:firstLineChars="300" w:firstLine="600"/>
              <w:rPr>
                <w:sz w:val="20"/>
                <w:szCs w:val="20"/>
              </w:rPr>
            </w:pPr>
            <w:r w:rsidRPr="00DD41EF">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100</w:t>
            </w:r>
          </w:p>
        </w:tc>
        <w:tc>
          <w:tcPr>
            <w:tcW w:w="216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1 03 02260 01 0000 110</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5,00</w:t>
            </w:r>
          </w:p>
        </w:tc>
        <w:tc>
          <w:tcPr>
            <w:tcW w:w="126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-2,60</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-52</w:t>
            </w:r>
          </w:p>
        </w:tc>
      </w:tr>
      <w:tr w:rsidR="000B6B12" w:rsidRPr="00DD41EF" w:rsidTr="00B124E4">
        <w:trPr>
          <w:trHeight w:val="70"/>
        </w:trPr>
        <w:tc>
          <w:tcPr>
            <w:tcW w:w="8473" w:type="dxa"/>
            <w:tcBorders>
              <w:top w:val="nil"/>
              <w:left w:val="single" w:sz="4" w:space="0" w:color="auto"/>
              <w:bottom w:val="single" w:sz="4" w:space="0" w:color="auto"/>
              <w:right w:val="single" w:sz="4" w:space="0" w:color="auto"/>
            </w:tcBorders>
            <w:shd w:val="clear" w:color="auto" w:fill="FFFF99"/>
            <w:vAlign w:val="center"/>
          </w:tcPr>
          <w:p w:rsidR="000B6B12" w:rsidRPr="00DD41EF" w:rsidRDefault="000B6B12">
            <w:pPr>
              <w:ind w:firstLineChars="100" w:firstLine="201"/>
              <w:rPr>
                <w:b/>
                <w:bCs/>
                <w:sz w:val="20"/>
                <w:szCs w:val="20"/>
              </w:rPr>
            </w:pPr>
            <w:r w:rsidRPr="00DD41EF">
              <w:rPr>
                <w:b/>
                <w:bCs/>
                <w:sz w:val="20"/>
                <w:szCs w:val="20"/>
              </w:rPr>
              <w:t>Федеральная налоговая служба</w:t>
            </w:r>
          </w:p>
        </w:tc>
        <w:tc>
          <w:tcPr>
            <w:tcW w:w="1980" w:type="dxa"/>
            <w:tcBorders>
              <w:top w:val="nil"/>
              <w:left w:val="nil"/>
              <w:bottom w:val="single" w:sz="4" w:space="0" w:color="auto"/>
              <w:right w:val="single" w:sz="4" w:space="0" w:color="auto"/>
            </w:tcBorders>
            <w:shd w:val="clear" w:color="auto" w:fill="FFFF99"/>
            <w:vAlign w:val="center"/>
          </w:tcPr>
          <w:p w:rsidR="000B6B12" w:rsidRPr="00DD41EF" w:rsidRDefault="000B6B12">
            <w:pPr>
              <w:jc w:val="center"/>
              <w:rPr>
                <w:b/>
                <w:bCs/>
                <w:sz w:val="20"/>
                <w:szCs w:val="20"/>
              </w:rPr>
            </w:pPr>
            <w:r w:rsidRPr="00DD41EF">
              <w:rPr>
                <w:b/>
                <w:bCs/>
                <w:sz w:val="20"/>
                <w:szCs w:val="20"/>
              </w:rPr>
              <w:t>182</w:t>
            </w:r>
          </w:p>
        </w:tc>
        <w:tc>
          <w:tcPr>
            <w:tcW w:w="2160" w:type="dxa"/>
            <w:tcBorders>
              <w:top w:val="nil"/>
              <w:left w:val="nil"/>
              <w:bottom w:val="single" w:sz="4" w:space="0" w:color="auto"/>
              <w:right w:val="single" w:sz="4" w:space="0" w:color="auto"/>
            </w:tcBorders>
            <w:shd w:val="clear" w:color="auto" w:fill="FFFF99"/>
            <w:vAlign w:val="center"/>
          </w:tcPr>
          <w:p w:rsidR="000B6B12" w:rsidRPr="00DD41EF" w:rsidRDefault="000B6B12">
            <w:pPr>
              <w:jc w:val="center"/>
              <w:rPr>
                <w:b/>
                <w:bCs/>
                <w:sz w:val="20"/>
                <w:szCs w:val="20"/>
              </w:rPr>
            </w:pPr>
            <w:r w:rsidRPr="00DD41EF">
              <w:rPr>
                <w:b/>
                <w:bCs/>
                <w:sz w:val="20"/>
                <w:szCs w:val="20"/>
              </w:rPr>
              <w:t> </w:t>
            </w:r>
          </w:p>
        </w:tc>
        <w:tc>
          <w:tcPr>
            <w:tcW w:w="1080"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510,00</w:t>
            </w:r>
          </w:p>
        </w:tc>
        <w:tc>
          <w:tcPr>
            <w:tcW w:w="1260"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167,80</w:t>
            </w:r>
          </w:p>
        </w:tc>
        <w:tc>
          <w:tcPr>
            <w:tcW w:w="900"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33</w:t>
            </w:r>
          </w:p>
        </w:tc>
      </w:tr>
      <w:tr w:rsidR="000B6B12" w:rsidRPr="00DD41EF" w:rsidTr="00B124E4">
        <w:trPr>
          <w:trHeight w:val="70"/>
        </w:trPr>
        <w:tc>
          <w:tcPr>
            <w:tcW w:w="8473" w:type="dxa"/>
            <w:tcBorders>
              <w:top w:val="nil"/>
              <w:left w:val="single" w:sz="4" w:space="0" w:color="auto"/>
              <w:bottom w:val="single" w:sz="4" w:space="0" w:color="auto"/>
              <w:right w:val="single" w:sz="4" w:space="0" w:color="auto"/>
            </w:tcBorders>
            <w:vAlign w:val="bottom"/>
          </w:tcPr>
          <w:p w:rsidR="000B6B12" w:rsidRPr="00DD41EF" w:rsidRDefault="000B6B12">
            <w:pPr>
              <w:ind w:firstLineChars="300" w:firstLine="600"/>
              <w:rPr>
                <w:sz w:val="20"/>
                <w:szCs w:val="20"/>
              </w:rPr>
            </w:pPr>
            <w:r w:rsidRPr="00DD41EF">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98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182</w:t>
            </w:r>
          </w:p>
        </w:tc>
        <w:tc>
          <w:tcPr>
            <w:tcW w:w="216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1 01 02010 01 0000 110</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352,00</w:t>
            </w:r>
          </w:p>
        </w:tc>
        <w:tc>
          <w:tcPr>
            <w:tcW w:w="126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193,70</w:t>
            </w:r>
          </w:p>
        </w:tc>
        <w:tc>
          <w:tcPr>
            <w:tcW w:w="900"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right"/>
              <w:rPr>
                <w:sz w:val="20"/>
                <w:szCs w:val="20"/>
              </w:rPr>
            </w:pPr>
            <w:r w:rsidRPr="00DD41EF">
              <w:rPr>
                <w:sz w:val="20"/>
                <w:szCs w:val="20"/>
              </w:rPr>
              <w:t>55</w:t>
            </w:r>
          </w:p>
        </w:tc>
      </w:tr>
      <w:tr w:rsidR="000B6B12" w:rsidRPr="00DD41EF" w:rsidTr="0010370B">
        <w:trPr>
          <w:trHeight w:val="510"/>
        </w:trPr>
        <w:tc>
          <w:tcPr>
            <w:tcW w:w="8473" w:type="dxa"/>
            <w:tcBorders>
              <w:top w:val="nil"/>
              <w:left w:val="single" w:sz="4" w:space="0" w:color="auto"/>
              <w:bottom w:val="single" w:sz="4" w:space="0" w:color="auto"/>
              <w:right w:val="single" w:sz="4" w:space="0" w:color="auto"/>
            </w:tcBorders>
            <w:vAlign w:val="center"/>
          </w:tcPr>
          <w:p w:rsidR="000B6B12" w:rsidRPr="00DD41EF" w:rsidRDefault="000B6B12">
            <w:pPr>
              <w:ind w:firstLineChars="300" w:firstLine="600"/>
              <w:rPr>
                <w:sz w:val="20"/>
                <w:szCs w:val="20"/>
              </w:rPr>
            </w:pPr>
            <w:r w:rsidRPr="00DD41EF">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98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182</w:t>
            </w:r>
          </w:p>
        </w:tc>
        <w:tc>
          <w:tcPr>
            <w:tcW w:w="216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1 01 02030 01 0000 110</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5,00</w:t>
            </w:r>
          </w:p>
        </w:tc>
        <w:tc>
          <w:tcPr>
            <w:tcW w:w="126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 </w:t>
            </w:r>
          </w:p>
        </w:tc>
        <w:tc>
          <w:tcPr>
            <w:tcW w:w="900"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right"/>
              <w:rPr>
                <w:sz w:val="20"/>
                <w:szCs w:val="20"/>
              </w:rPr>
            </w:pPr>
            <w:r w:rsidRPr="00DD41EF">
              <w:rPr>
                <w:sz w:val="20"/>
                <w:szCs w:val="20"/>
              </w:rPr>
              <w:t>0</w:t>
            </w:r>
          </w:p>
        </w:tc>
      </w:tr>
      <w:tr w:rsidR="000B6B12" w:rsidRPr="00DD41EF" w:rsidTr="0010370B">
        <w:trPr>
          <w:trHeight w:val="510"/>
        </w:trPr>
        <w:tc>
          <w:tcPr>
            <w:tcW w:w="8473" w:type="dxa"/>
            <w:tcBorders>
              <w:top w:val="nil"/>
              <w:left w:val="single" w:sz="8" w:space="0" w:color="auto"/>
              <w:bottom w:val="single" w:sz="4" w:space="0" w:color="auto"/>
              <w:right w:val="single" w:sz="4" w:space="0" w:color="auto"/>
            </w:tcBorders>
            <w:vAlign w:val="center"/>
          </w:tcPr>
          <w:p w:rsidR="000B6B12" w:rsidRPr="00DD41EF" w:rsidRDefault="000B6B12">
            <w:pPr>
              <w:ind w:firstLineChars="300" w:firstLine="600"/>
              <w:rPr>
                <w:sz w:val="20"/>
                <w:szCs w:val="20"/>
              </w:rPr>
            </w:pPr>
            <w:r w:rsidRPr="00DD41EF">
              <w:rPr>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98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182</w:t>
            </w:r>
          </w:p>
        </w:tc>
        <w:tc>
          <w:tcPr>
            <w:tcW w:w="216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1 06 01030 13 0000 110</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130,00</w:t>
            </w:r>
          </w:p>
        </w:tc>
        <w:tc>
          <w:tcPr>
            <w:tcW w:w="126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-36,40</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-28</w:t>
            </w:r>
          </w:p>
        </w:tc>
      </w:tr>
      <w:tr w:rsidR="000B6B12" w:rsidRPr="00DD41EF" w:rsidTr="0010370B">
        <w:trPr>
          <w:trHeight w:val="510"/>
        </w:trPr>
        <w:tc>
          <w:tcPr>
            <w:tcW w:w="8473" w:type="dxa"/>
            <w:tcBorders>
              <w:top w:val="nil"/>
              <w:left w:val="single" w:sz="8" w:space="0" w:color="auto"/>
              <w:bottom w:val="single" w:sz="4" w:space="0" w:color="auto"/>
              <w:right w:val="single" w:sz="4" w:space="0" w:color="auto"/>
            </w:tcBorders>
            <w:vAlign w:val="center"/>
          </w:tcPr>
          <w:p w:rsidR="000B6B12" w:rsidRPr="00DD41EF" w:rsidRDefault="000B6B12">
            <w:pPr>
              <w:ind w:firstLineChars="300" w:firstLine="600"/>
              <w:rPr>
                <w:sz w:val="20"/>
                <w:szCs w:val="20"/>
              </w:rPr>
            </w:pPr>
            <w:r w:rsidRPr="00DD41EF">
              <w:rPr>
                <w:sz w:val="20"/>
                <w:szCs w:val="20"/>
              </w:rPr>
              <w:t>Земельный налог с организаций, обладающих земельным участком, расположенным в границах городских  поселений</w:t>
            </w:r>
          </w:p>
        </w:tc>
        <w:tc>
          <w:tcPr>
            <w:tcW w:w="198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182</w:t>
            </w:r>
          </w:p>
        </w:tc>
        <w:tc>
          <w:tcPr>
            <w:tcW w:w="216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1 06 06033 13 0000 110</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10,00</w:t>
            </w:r>
          </w:p>
        </w:tc>
        <w:tc>
          <w:tcPr>
            <w:tcW w:w="126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5,40</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54</w:t>
            </w:r>
          </w:p>
        </w:tc>
      </w:tr>
      <w:tr w:rsidR="000B6B12" w:rsidRPr="00DD41EF" w:rsidTr="0010370B">
        <w:trPr>
          <w:trHeight w:val="510"/>
        </w:trPr>
        <w:tc>
          <w:tcPr>
            <w:tcW w:w="8473" w:type="dxa"/>
            <w:tcBorders>
              <w:top w:val="nil"/>
              <w:left w:val="single" w:sz="8" w:space="0" w:color="auto"/>
              <w:bottom w:val="single" w:sz="4" w:space="0" w:color="auto"/>
              <w:right w:val="single" w:sz="4" w:space="0" w:color="auto"/>
            </w:tcBorders>
            <w:vAlign w:val="center"/>
          </w:tcPr>
          <w:p w:rsidR="000B6B12" w:rsidRPr="00DD41EF" w:rsidRDefault="000B6B12">
            <w:pPr>
              <w:ind w:firstLineChars="300" w:firstLine="600"/>
              <w:rPr>
                <w:sz w:val="20"/>
                <w:szCs w:val="20"/>
              </w:rPr>
            </w:pPr>
            <w:r w:rsidRPr="00DD41EF">
              <w:rPr>
                <w:sz w:val="20"/>
                <w:szCs w:val="20"/>
              </w:rPr>
              <w:t>Земельный налог с физических лиц, обладающих земельным участком, расположенным в границах  городских  поселений</w:t>
            </w:r>
          </w:p>
        </w:tc>
        <w:tc>
          <w:tcPr>
            <w:tcW w:w="198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182</w:t>
            </w:r>
          </w:p>
        </w:tc>
        <w:tc>
          <w:tcPr>
            <w:tcW w:w="216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1 06 06043 13 0000 110</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13,00</w:t>
            </w:r>
          </w:p>
        </w:tc>
        <w:tc>
          <w:tcPr>
            <w:tcW w:w="126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5,10</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39</w:t>
            </w:r>
          </w:p>
        </w:tc>
      </w:tr>
      <w:tr w:rsidR="000B6B12" w:rsidRPr="00DD41EF" w:rsidTr="0010370B">
        <w:trPr>
          <w:trHeight w:val="300"/>
        </w:trPr>
        <w:tc>
          <w:tcPr>
            <w:tcW w:w="8473" w:type="dxa"/>
            <w:tcBorders>
              <w:top w:val="nil"/>
              <w:left w:val="single" w:sz="4" w:space="0" w:color="auto"/>
              <w:bottom w:val="single" w:sz="4" w:space="0" w:color="auto"/>
              <w:right w:val="single" w:sz="4" w:space="0" w:color="auto"/>
            </w:tcBorders>
            <w:shd w:val="clear" w:color="auto" w:fill="FFFF99"/>
            <w:vAlign w:val="center"/>
          </w:tcPr>
          <w:p w:rsidR="000B6B12" w:rsidRPr="00DD41EF" w:rsidRDefault="000B6B12">
            <w:pPr>
              <w:ind w:firstLineChars="100" w:firstLine="201"/>
              <w:rPr>
                <w:b/>
                <w:bCs/>
                <w:sz w:val="20"/>
                <w:szCs w:val="20"/>
              </w:rPr>
            </w:pPr>
            <w:r w:rsidRPr="00DD41EF">
              <w:rPr>
                <w:b/>
                <w:bCs/>
                <w:sz w:val="20"/>
                <w:szCs w:val="20"/>
              </w:rPr>
              <w:t>Администрация Радищевского городского поселения</w:t>
            </w:r>
          </w:p>
        </w:tc>
        <w:tc>
          <w:tcPr>
            <w:tcW w:w="1980" w:type="dxa"/>
            <w:tcBorders>
              <w:top w:val="nil"/>
              <w:left w:val="nil"/>
              <w:bottom w:val="single" w:sz="4" w:space="0" w:color="auto"/>
              <w:right w:val="single" w:sz="4" w:space="0" w:color="auto"/>
            </w:tcBorders>
            <w:shd w:val="clear" w:color="auto" w:fill="FFFF99"/>
            <w:vAlign w:val="center"/>
          </w:tcPr>
          <w:p w:rsidR="000B6B12" w:rsidRPr="00DD41EF" w:rsidRDefault="000B6B12">
            <w:pPr>
              <w:jc w:val="center"/>
              <w:rPr>
                <w:b/>
                <w:bCs/>
                <w:sz w:val="20"/>
                <w:szCs w:val="20"/>
              </w:rPr>
            </w:pPr>
            <w:r w:rsidRPr="00DD41EF">
              <w:rPr>
                <w:b/>
                <w:bCs/>
                <w:sz w:val="20"/>
                <w:szCs w:val="20"/>
              </w:rPr>
              <w:t>903</w:t>
            </w:r>
          </w:p>
        </w:tc>
        <w:tc>
          <w:tcPr>
            <w:tcW w:w="2160" w:type="dxa"/>
            <w:tcBorders>
              <w:top w:val="nil"/>
              <w:left w:val="nil"/>
              <w:bottom w:val="single" w:sz="4" w:space="0" w:color="auto"/>
              <w:right w:val="single" w:sz="4" w:space="0" w:color="auto"/>
            </w:tcBorders>
            <w:shd w:val="clear" w:color="auto" w:fill="FFFF99"/>
            <w:vAlign w:val="center"/>
          </w:tcPr>
          <w:p w:rsidR="000B6B12" w:rsidRPr="00DD41EF" w:rsidRDefault="000B6B12">
            <w:pPr>
              <w:jc w:val="center"/>
              <w:rPr>
                <w:b/>
                <w:bCs/>
                <w:sz w:val="20"/>
                <w:szCs w:val="20"/>
              </w:rPr>
            </w:pPr>
            <w:r w:rsidRPr="00DD41EF">
              <w:rPr>
                <w:b/>
                <w:bCs/>
                <w:sz w:val="20"/>
                <w:szCs w:val="20"/>
              </w:rPr>
              <w:t> </w:t>
            </w:r>
          </w:p>
        </w:tc>
        <w:tc>
          <w:tcPr>
            <w:tcW w:w="1080"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14 073,70</w:t>
            </w:r>
          </w:p>
        </w:tc>
        <w:tc>
          <w:tcPr>
            <w:tcW w:w="1260"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7 494,90</w:t>
            </w:r>
          </w:p>
        </w:tc>
        <w:tc>
          <w:tcPr>
            <w:tcW w:w="900"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53</w:t>
            </w:r>
          </w:p>
        </w:tc>
      </w:tr>
      <w:tr w:rsidR="000B6B12" w:rsidRPr="00DD41EF" w:rsidTr="00B124E4">
        <w:trPr>
          <w:trHeight w:val="163"/>
        </w:trPr>
        <w:tc>
          <w:tcPr>
            <w:tcW w:w="8473" w:type="dxa"/>
            <w:tcBorders>
              <w:top w:val="nil"/>
              <w:left w:val="single" w:sz="4" w:space="0" w:color="auto"/>
              <w:bottom w:val="single" w:sz="4" w:space="0" w:color="auto"/>
              <w:right w:val="single" w:sz="4" w:space="0" w:color="auto"/>
            </w:tcBorders>
            <w:vAlign w:val="center"/>
          </w:tcPr>
          <w:p w:rsidR="000B6B12" w:rsidRPr="00DD41EF" w:rsidRDefault="000B6B12">
            <w:pPr>
              <w:ind w:firstLineChars="300" w:firstLine="600"/>
              <w:rPr>
                <w:sz w:val="20"/>
                <w:szCs w:val="20"/>
              </w:rPr>
            </w:pPr>
            <w:r w:rsidRPr="00DD41EF">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98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903</w:t>
            </w:r>
          </w:p>
        </w:tc>
        <w:tc>
          <w:tcPr>
            <w:tcW w:w="216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1 08 04020 01 0000 110</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20,00</w:t>
            </w:r>
          </w:p>
        </w:tc>
        <w:tc>
          <w:tcPr>
            <w:tcW w:w="126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8,70</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44</w:t>
            </w:r>
          </w:p>
        </w:tc>
      </w:tr>
      <w:tr w:rsidR="000B6B12" w:rsidRPr="00DD41EF" w:rsidTr="00B124E4">
        <w:trPr>
          <w:trHeight w:val="119"/>
        </w:trPr>
        <w:tc>
          <w:tcPr>
            <w:tcW w:w="8473" w:type="dxa"/>
            <w:tcBorders>
              <w:top w:val="nil"/>
              <w:left w:val="single" w:sz="4" w:space="0" w:color="auto"/>
              <w:bottom w:val="single" w:sz="4" w:space="0" w:color="auto"/>
              <w:right w:val="single" w:sz="4" w:space="0" w:color="auto"/>
            </w:tcBorders>
            <w:vAlign w:val="center"/>
          </w:tcPr>
          <w:p w:rsidR="000B6B12" w:rsidRPr="00DD41EF" w:rsidRDefault="000B6B12">
            <w:pPr>
              <w:ind w:firstLineChars="300" w:firstLine="600"/>
              <w:rPr>
                <w:sz w:val="20"/>
                <w:szCs w:val="20"/>
              </w:rPr>
            </w:pPr>
            <w:r w:rsidRPr="00DD41EF">
              <w:rPr>
                <w:sz w:val="20"/>
                <w:szCs w:val="20"/>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98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903</w:t>
            </w:r>
          </w:p>
        </w:tc>
        <w:tc>
          <w:tcPr>
            <w:tcW w:w="216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1 11 09045 13 0000 120</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1,00</w:t>
            </w:r>
          </w:p>
        </w:tc>
        <w:tc>
          <w:tcPr>
            <w:tcW w:w="126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2,30</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230</w:t>
            </w:r>
          </w:p>
        </w:tc>
      </w:tr>
      <w:tr w:rsidR="000B6B12" w:rsidRPr="00DD41EF" w:rsidTr="00B124E4">
        <w:trPr>
          <w:trHeight w:val="70"/>
        </w:trPr>
        <w:tc>
          <w:tcPr>
            <w:tcW w:w="8473" w:type="dxa"/>
            <w:tcBorders>
              <w:top w:val="nil"/>
              <w:left w:val="single" w:sz="8" w:space="0" w:color="auto"/>
              <w:bottom w:val="single" w:sz="4" w:space="0" w:color="auto"/>
              <w:right w:val="single" w:sz="4" w:space="0" w:color="auto"/>
            </w:tcBorders>
            <w:vAlign w:val="center"/>
          </w:tcPr>
          <w:p w:rsidR="000B6B12" w:rsidRPr="00DD41EF" w:rsidRDefault="000B6B12">
            <w:pPr>
              <w:ind w:firstLineChars="300" w:firstLine="600"/>
              <w:rPr>
                <w:sz w:val="20"/>
                <w:szCs w:val="20"/>
              </w:rPr>
            </w:pPr>
            <w:r w:rsidRPr="00DD41EF">
              <w:rPr>
                <w:sz w:val="20"/>
                <w:szCs w:val="20"/>
              </w:rPr>
              <w:t>Прочие доходы от оказания платных услуг (работ) получателями средств бюджетов городских поселений</w:t>
            </w:r>
          </w:p>
        </w:tc>
        <w:tc>
          <w:tcPr>
            <w:tcW w:w="1980" w:type="dxa"/>
            <w:tcBorders>
              <w:top w:val="nil"/>
              <w:left w:val="nil"/>
              <w:bottom w:val="single" w:sz="4" w:space="0" w:color="auto"/>
              <w:right w:val="single" w:sz="4" w:space="0" w:color="auto"/>
            </w:tcBorders>
            <w:shd w:val="clear" w:color="auto" w:fill="FFFFFF"/>
            <w:vAlign w:val="center"/>
          </w:tcPr>
          <w:p w:rsidR="000B6B12" w:rsidRPr="00DD41EF" w:rsidRDefault="000B6B12">
            <w:pPr>
              <w:jc w:val="center"/>
              <w:rPr>
                <w:sz w:val="20"/>
                <w:szCs w:val="20"/>
              </w:rPr>
            </w:pPr>
            <w:r w:rsidRPr="00DD41EF">
              <w:rPr>
                <w:sz w:val="20"/>
                <w:szCs w:val="20"/>
              </w:rPr>
              <w:t>903</w:t>
            </w:r>
          </w:p>
        </w:tc>
        <w:tc>
          <w:tcPr>
            <w:tcW w:w="216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1 13 01995 13 0000 130</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10,00</w:t>
            </w:r>
          </w:p>
        </w:tc>
        <w:tc>
          <w:tcPr>
            <w:tcW w:w="126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 </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0</w:t>
            </w:r>
          </w:p>
        </w:tc>
      </w:tr>
      <w:tr w:rsidR="000B6B12" w:rsidRPr="00DD41EF" w:rsidTr="00B124E4">
        <w:trPr>
          <w:trHeight w:val="70"/>
        </w:trPr>
        <w:tc>
          <w:tcPr>
            <w:tcW w:w="8473" w:type="dxa"/>
            <w:tcBorders>
              <w:top w:val="nil"/>
              <w:left w:val="single" w:sz="4" w:space="0" w:color="auto"/>
              <w:bottom w:val="single" w:sz="4" w:space="0" w:color="auto"/>
              <w:right w:val="single" w:sz="4" w:space="0" w:color="auto"/>
            </w:tcBorders>
            <w:vAlign w:val="center"/>
          </w:tcPr>
          <w:p w:rsidR="000B6B12" w:rsidRPr="00DD41EF" w:rsidRDefault="000B6B12">
            <w:pPr>
              <w:ind w:firstLineChars="300" w:firstLine="600"/>
              <w:rPr>
                <w:sz w:val="20"/>
                <w:szCs w:val="20"/>
              </w:rPr>
            </w:pPr>
            <w:r w:rsidRPr="00DD41EF">
              <w:rPr>
                <w:sz w:val="20"/>
                <w:szCs w:val="20"/>
              </w:rPr>
              <w:t>Прочие поступления от денежных взысканий (штрафов) и иных сумм в возмещение ущерба, зачисляемые в бюджеты городских поселений</w:t>
            </w:r>
          </w:p>
        </w:tc>
        <w:tc>
          <w:tcPr>
            <w:tcW w:w="198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903</w:t>
            </w:r>
          </w:p>
        </w:tc>
        <w:tc>
          <w:tcPr>
            <w:tcW w:w="216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1 16 90050 13 0000 140</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9,00</w:t>
            </w:r>
          </w:p>
        </w:tc>
        <w:tc>
          <w:tcPr>
            <w:tcW w:w="126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17,10</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190</w:t>
            </w:r>
          </w:p>
        </w:tc>
      </w:tr>
      <w:tr w:rsidR="000B6B12" w:rsidRPr="00DD41EF" w:rsidTr="00B124E4">
        <w:trPr>
          <w:trHeight w:val="70"/>
        </w:trPr>
        <w:tc>
          <w:tcPr>
            <w:tcW w:w="8473" w:type="dxa"/>
            <w:tcBorders>
              <w:top w:val="nil"/>
              <w:left w:val="single" w:sz="8" w:space="0" w:color="auto"/>
              <w:bottom w:val="single" w:sz="4" w:space="0" w:color="auto"/>
              <w:right w:val="single" w:sz="4" w:space="0" w:color="auto"/>
            </w:tcBorders>
            <w:vAlign w:val="center"/>
          </w:tcPr>
          <w:p w:rsidR="000B6B12" w:rsidRPr="00DD41EF" w:rsidRDefault="000B6B12">
            <w:pPr>
              <w:ind w:firstLineChars="300" w:firstLine="600"/>
              <w:rPr>
                <w:color w:val="000000"/>
                <w:sz w:val="20"/>
                <w:szCs w:val="20"/>
              </w:rPr>
            </w:pPr>
            <w:r w:rsidRPr="00DD41EF">
              <w:rPr>
                <w:color w:val="000000"/>
                <w:sz w:val="20"/>
                <w:szCs w:val="20"/>
              </w:rPr>
              <w:t>Дотации бюджетам городских поселений на выравнивание бюджетной обеспеченности</w:t>
            </w:r>
          </w:p>
        </w:tc>
        <w:tc>
          <w:tcPr>
            <w:tcW w:w="198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903</w:t>
            </w:r>
          </w:p>
        </w:tc>
        <w:tc>
          <w:tcPr>
            <w:tcW w:w="216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2 02 01001 13 0000 151</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8 460,60</w:t>
            </w:r>
          </w:p>
        </w:tc>
        <w:tc>
          <w:tcPr>
            <w:tcW w:w="126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5 912,10</w:t>
            </w:r>
          </w:p>
        </w:tc>
        <w:tc>
          <w:tcPr>
            <w:tcW w:w="900"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right"/>
              <w:rPr>
                <w:sz w:val="20"/>
                <w:szCs w:val="20"/>
              </w:rPr>
            </w:pPr>
            <w:r w:rsidRPr="00DD41EF">
              <w:rPr>
                <w:sz w:val="20"/>
                <w:szCs w:val="20"/>
              </w:rPr>
              <w:t>70</w:t>
            </w:r>
          </w:p>
        </w:tc>
      </w:tr>
      <w:tr w:rsidR="000B6B12" w:rsidRPr="00DD41EF" w:rsidTr="00B124E4">
        <w:trPr>
          <w:trHeight w:val="70"/>
        </w:trPr>
        <w:tc>
          <w:tcPr>
            <w:tcW w:w="8473" w:type="dxa"/>
            <w:tcBorders>
              <w:top w:val="nil"/>
              <w:left w:val="single" w:sz="8" w:space="0" w:color="auto"/>
              <w:bottom w:val="single" w:sz="4" w:space="0" w:color="auto"/>
              <w:right w:val="single" w:sz="4" w:space="0" w:color="auto"/>
            </w:tcBorders>
            <w:vAlign w:val="center"/>
          </w:tcPr>
          <w:p w:rsidR="000B6B12" w:rsidRPr="00DD41EF" w:rsidRDefault="000B6B12">
            <w:pPr>
              <w:ind w:firstLineChars="300" w:firstLine="600"/>
              <w:rPr>
                <w:color w:val="000000"/>
                <w:sz w:val="20"/>
                <w:szCs w:val="20"/>
              </w:rPr>
            </w:pPr>
            <w:r w:rsidRPr="00DD41EF">
              <w:rPr>
                <w:color w:val="000000"/>
                <w:sz w:val="20"/>
                <w:szCs w:val="20"/>
              </w:rPr>
              <w:t>Прочие субсидии бюджетам городских поселений</w:t>
            </w:r>
          </w:p>
        </w:tc>
        <w:tc>
          <w:tcPr>
            <w:tcW w:w="198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903</w:t>
            </w:r>
          </w:p>
        </w:tc>
        <w:tc>
          <w:tcPr>
            <w:tcW w:w="216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2 02 02999 13 0000 151</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5 437,70</w:t>
            </w:r>
          </w:p>
        </w:tc>
        <w:tc>
          <w:tcPr>
            <w:tcW w:w="126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1 484,80</w:t>
            </w:r>
          </w:p>
        </w:tc>
        <w:tc>
          <w:tcPr>
            <w:tcW w:w="900"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right"/>
              <w:rPr>
                <w:sz w:val="20"/>
                <w:szCs w:val="20"/>
              </w:rPr>
            </w:pPr>
            <w:r w:rsidRPr="00DD41EF">
              <w:rPr>
                <w:sz w:val="20"/>
                <w:szCs w:val="20"/>
              </w:rPr>
              <w:t>27</w:t>
            </w:r>
          </w:p>
        </w:tc>
      </w:tr>
      <w:tr w:rsidR="000B6B12" w:rsidRPr="00DD41EF" w:rsidTr="00B124E4">
        <w:trPr>
          <w:trHeight w:val="70"/>
        </w:trPr>
        <w:tc>
          <w:tcPr>
            <w:tcW w:w="8473" w:type="dxa"/>
            <w:tcBorders>
              <w:top w:val="nil"/>
              <w:left w:val="single" w:sz="8" w:space="0" w:color="auto"/>
              <w:bottom w:val="single" w:sz="4" w:space="0" w:color="auto"/>
              <w:right w:val="single" w:sz="4" w:space="0" w:color="auto"/>
            </w:tcBorders>
            <w:vAlign w:val="center"/>
          </w:tcPr>
          <w:p w:rsidR="000B6B12" w:rsidRPr="00DD41EF" w:rsidRDefault="000B6B12">
            <w:pPr>
              <w:ind w:firstLineChars="300" w:firstLine="600"/>
              <w:rPr>
                <w:color w:val="000000"/>
                <w:sz w:val="20"/>
                <w:szCs w:val="20"/>
              </w:rPr>
            </w:pPr>
            <w:r w:rsidRPr="00DD41EF">
              <w:rPr>
                <w:color w:val="000000"/>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198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903</w:t>
            </w:r>
          </w:p>
        </w:tc>
        <w:tc>
          <w:tcPr>
            <w:tcW w:w="216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2 02 03015 13 0000 151</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92,30</w:t>
            </w:r>
          </w:p>
        </w:tc>
        <w:tc>
          <w:tcPr>
            <w:tcW w:w="126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50,80</w:t>
            </w:r>
          </w:p>
        </w:tc>
        <w:tc>
          <w:tcPr>
            <w:tcW w:w="900"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right"/>
              <w:rPr>
                <w:sz w:val="20"/>
                <w:szCs w:val="20"/>
              </w:rPr>
            </w:pPr>
            <w:r w:rsidRPr="00DD41EF">
              <w:rPr>
                <w:sz w:val="20"/>
                <w:szCs w:val="20"/>
              </w:rPr>
              <w:t>55</w:t>
            </w:r>
          </w:p>
        </w:tc>
      </w:tr>
      <w:tr w:rsidR="000B6B12" w:rsidRPr="00DD41EF" w:rsidTr="00B124E4">
        <w:trPr>
          <w:trHeight w:val="70"/>
        </w:trPr>
        <w:tc>
          <w:tcPr>
            <w:tcW w:w="8473" w:type="dxa"/>
            <w:tcBorders>
              <w:top w:val="nil"/>
              <w:left w:val="single" w:sz="8" w:space="0" w:color="auto"/>
              <w:bottom w:val="single" w:sz="4" w:space="0" w:color="auto"/>
              <w:right w:val="single" w:sz="4" w:space="0" w:color="auto"/>
            </w:tcBorders>
            <w:vAlign w:val="center"/>
          </w:tcPr>
          <w:p w:rsidR="000B6B12" w:rsidRPr="00DD41EF" w:rsidRDefault="000B6B12">
            <w:pPr>
              <w:ind w:firstLineChars="300" w:firstLine="600"/>
              <w:rPr>
                <w:color w:val="000000"/>
                <w:sz w:val="20"/>
                <w:szCs w:val="20"/>
              </w:rPr>
            </w:pPr>
            <w:r w:rsidRPr="00DD41EF">
              <w:rPr>
                <w:color w:val="000000"/>
                <w:sz w:val="20"/>
                <w:szCs w:val="20"/>
              </w:rPr>
              <w:t>Субвенции бюджетам городских поселений на выполнение передаваемых полномочий субъектов Российской Федерации</w:t>
            </w:r>
          </w:p>
        </w:tc>
        <w:tc>
          <w:tcPr>
            <w:tcW w:w="198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903</w:t>
            </w:r>
          </w:p>
        </w:tc>
        <w:tc>
          <w:tcPr>
            <w:tcW w:w="216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2 02 03024 13 0000 151</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43,10</w:t>
            </w:r>
          </w:p>
        </w:tc>
        <w:tc>
          <w:tcPr>
            <w:tcW w:w="126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19,10</w:t>
            </w:r>
          </w:p>
        </w:tc>
        <w:tc>
          <w:tcPr>
            <w:tcW w:w="900"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right"/>
              <w:rPr>
                <w:sz w:val="20"/>
                <w:szCs w:val="20"/>
              </w:rPr>
            </w:pPr>
            <w:r w:rsidRPr="00DD41EF">
              <w:rPr>
                <w:sz w:val="20"/>
                <w:szCs w:val="20"/>
              </w:rPr>
              <w:t>44</w:t>
            </w:r>
          </w:p>
        </w:tc>
      </w:tr>
      <w:tr w:rsidR="000B6B12" w:rsidRPr="00DD41EF" w:rsidTr="00B124E4">
        <w:trPr>
          <w:trHeight w:val="70"/>
        </w:trPr>
        <w:tc>
          <w:tcPr>
            <w:tcW w:w="8473" w:type="dxa"/>
            <w:tcBorders>
              <w:top w:val="nil"/>
              <w:left w:val="single" w:sz="4" w:space="0" w:color="auto"/>
              <w:bottom w:val="single" w:sz="4" w:space="0" w:color="auto"/>
              <w:right w:val="single" w:sz="4" w:space="0" w:color="auto"/>
            </w:tcBorders>
            <w:shd w:val="clear" w:color="auto" w:fill="FFFF99"/>
            <w:vAlign w:val="center"/>
          </w:tcPr>
          <w:p w:rsidR="000B6B12" w:rsidRPr="00DD41EF" w:rsidRDefault="000B6B12">
            <w:pPr>
              <w:ind w:firstLineChars="100" w:firstLine="201"/>
              <w:rPr>
                <w:b/>
                <w:bCs/>
                <w:sz w:val="20"/>
                <w:szCs w:val="20"/>
              </w:rPr>
            </w:pPr>
            <w:r w:rsidRPr="00DD41EF">
              <w:rPr>
                <w:b/>
                <w:bCs/>
                <w:sz w:val="20"/>
                <w:szCs w:val="20"/>
              </w:rPr>
              <w:t>Департамент по управлению муниципальным имуществом администрации Нижнеилимского муниципального района</w:t>
            </w:r>
          </w:p>
        </w:tc>
        <w:tc>
          <w:tcPr>
            <w:tcW w:w="1980" w:type="dxa"/>
            <w:tcBorders>
              <w:top w:val="nil"/>
              <w:left w:val="nil"/>
              <w:bottom w:val="single" w:sz="4" w:space="0" w:color="auto"/>
              <w:right w:val="single" w:sz="4" w:space="0" w:color="auto"/>
            </w:tcBorders>
            <w:shd w:val="clear" w:color="auto" w:fill="FFFF99"/>
            <w:vAlign w:val="center"/>
          </w:tcPr>
          <w:p w:rsidR="000B6B12" w:rsidRPr="00DD41EF" w:rsidRDefault="000B6B12">
            <w:pPr>
              <w:jc w:val="center"/>
              <w:rPr>
                <w:b/>
                <w:bCs/>
                <w:sz w:val="20"/>
                <w:szCs w:val="20"/>
              </w:rPr>
            </w:pPr>
            <w:r w:rsidRPr="00DD41EF">
              <w:rPr>
                <w:b/>
                <w:bCs/>
                <w:sz w:val="20"/>
                <w:szCs w:val="20"/>
              </w:rPr>
              <w:t>966</w:t>
            </w:r>
          </w:p>
        </w:tc>
        <w:tc>
          <w:tcPr>
            <w:tcW w:w="2160"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center"/>
              <w:rPr>
                <w:b/>
                <w:bCs/>
                <w:sz w:val="20"/>
                <w:szCs w:val="20"/>
              </w:rPr>
            </w:pPr>
            <w:r w:rsidRPr="00DD41EF">
              <w:rPr>
                <w:b/>
                <w:bCs/>
                <w:sz w:val="20"/>
                <w:szCs w:val="20"/>
              </w:rPr>
              <w:t> </w:t>
            </w:r>
          </w:p>
        </w:tc>
        <w:tc>
          <w:tcPr>
            <w:tcW w:w="1080"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0,40</w:t>
            </w:r>
          </w:p>
        </w:tc>
        <w:tc>
          <w:tcPr>
            <w:tcW w:w="1260"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0,80</w:t>
            </w:r>
          </w:p>
        </w:tc>
        <w:tc>
          <w:tcPr>
            <w:tcW w:w="900"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200</w:t>
            </w:r>
          </w:p>
        </w:tc>
      </w:tr>
      <w:tr w:rsidR="000B6B12" w:rsidRPr="00DD41EF" w:rsidTr="00B124E4">
        <w:trPr>
          <w:trHeight w:val="70"/>
        </w:trPr>
        <w:tc>
          <w:tcPr>
            <w:tcW w:w="8473" w:type="dxa"/>
            <w:tcBorders>
              <w:top w:val="nil"/>
              <w:left w:val="single" w:sz="8" w:space="0" w:color="auto"/>
              <w:bottom w:val="single" w:sz="4" w:space="0" w:color="auto"/>
              <w:right w:val="single" w:sz="4" w:space="0" w:color="auto"/>
            </w:tcBorders>
            <w:vAlign w:val="center"/>
          </w:tcPr>
          <w:p w:rsidR="000B6B12" w:rsidRPr="00DD41EF" w:rsidRDefault="000B6B12">
            <w:pPr>
              <w:ind w:firstLineChars="300" w:firstLine="600"/>
              <w:rPr>
                <w:sz w:val="20"/>
                <w:szCs w:val="20"/>
              </w:rPr>
            </w:pPr>
            <w:r w:rsidRPr="00DD41EF">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98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966</w:t>
            </w:r>
          </w:p>
        </w:tc>
        <w:tc>
          <w:tcPr>
            <w:tcW w:w="216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1 11 05013 13 0000 120</w:t>
            </w:r>
          </w:p>
        </w:tc>
        <w:tc>
          <w:tcPr>
            <w:tcW w:w="1080"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0,30</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0</w:t>
            </w:r>
          </w:p>
        </w:tc>
      </w:tr>
      <w:tr w:rsidR="000B6B12" w:rsidRPr="00DD41EF" w:rsidTr="00B124E4">
        <w:trPr>
          <w:trHeight w:val="70"/>
        </w:trPr>
        <w:tc>
          <w:tcPr>
            <w:tcW w:w="8473" w:type="dxa"/>
            <w:tcBorders>
              <w:top w:val="nil"/>
              <w:left w:val="single" w:sz="8" w:space="0" w:color="auto"/>
              <w:bottom w:val="single" w:sz="4" w:space="0" w:color="auto"/>
              <w:right w:val="single" w:sz="4" w:space="0" w:color="auto"/>
            </w:tcBorders>
            <w:vAlign w:val="center"/>
          </w:tcPr>
          <w:p w:rsidR="000B6B12" w:rsidRPr="00DD41EF" w:rsidRDefault="000B6B12">
            <w:pPr>
              <w:ind w:firstLineChars="300" w:firstLine="600"/>
              <w:rPr>
                <w:sz w:val="20"/>
                <w:szCs w:val="20"/>
              </w:rPr>
            </w:pPr>
            <w:r w:rsidRPr="00DD41EF">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98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966</w:t>
            </w:r>
          </w:p>
        </w:tc>
        <w:tc>
          <w:tcPr>
            <w:tcW w:w="216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1 14 06013 13 0000 430</w:t>
            </w:r>
          </w:p>
        </w:tc>
        <w:tc>
          <w:tcPr>
            <w:tcW w:w="1080"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0,40</w:t>
            </w:r>
          </w:p>
        </w:tc>
        <w:tc>
          <w:tcPr>
            <w:tcW w:w="1260"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0,50</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125</w:t>
            </w:r>
          </w:p>
        </w:tc>
      </w:tr>
    </w:tbl>
    <w:p w:rsidR="000B6B12" w:rsidRPr="00DD41EF" w:rsidRDefault="000B6B12" w:rsidP="00C62F34">
      <w:pPr>
        <w:tabs>
          <w:tab w:val="center" w:pos="4819"/>
          <w:tab w:val="left" w:pos="8835"/>
        </w:tabs>
        <w:rPr>
          <w:sz w:val="20"/>
          <w:szCs w:val="20"/>
        </w:rPr>
      </w:pPr>
    </w:p>
    <w:tbl>
      <w:tblPr>
        <w:tblW w:w="15968" w:type="dxa"/>
        <w:tblInd w:w="108" w:type="dxa"/>
        <w:tblLook w:val="0000"/>
      </w:tblPr>
      <w:tblGrid>
        <w:gridCol w:w="10042"/>
        <w:gridCol w:w="2340"/>
        <w:gridCol w:w="983"/>
        <w:gridCol w:w="1312"/>
        <w:gridCol w:w="1291"/>
      </w:tblGrid>
      <w:tr w:rsidR="000B6B12" w:rsidRPr="00DD41EF" w:rsidTr="00B124E4">
        <w:trPr>
          <w:trHeight w:val="201"/>
        </w:trPr>
        <w:tc>
          <w:tcPr>
            <w:tcW w:w="15968" w:type="dxa"/>
            <w:gridSpan w:val="5"/>
            <w:tcBorders>
              <w:top w:val="nil"/>
              <w:left w:val="nil"/>
              <w:bottom w:val="nil"/>
              <w:right w:val="nil"/>
            </w:tcBorders>
            <w:vAlign w:val="center"/>
          </w:tcPr>
          <w:p w:rsidR="000B6B12" w:rsidRPr="00564897" w:rsidRDefault="000B6B12" w:rsidP="00B124E4">
            <w:pPr>
              <w:jc w:val="right"/>
              <w:rPr>
                <w:sz w:val="16"/>
                <w:szCs w:val="16"/>
              </w:rPr>
            </w:pPr>
            <w:r w:rsidRPr="00564897">
              <w:rPr>
                <w:sz w:val="16"/>
                <w:szCs w:val="16"/>
              </w:rPr>
              <w:t>Приложение № 2</w:t>
            </w:r>
          </w:p>
          <w:p w:rsidR="000B6B12" w:rsidRPr="00564897" w:rsidRDefault="000B6B12" w:rsidP="00B124E4">
            <w:pPr>
              <w:jc w:val="right"/>
              <w:rPr>
                <w:sz w:val="16"/>
                <w:szCs w:val="16"/>
              </w:rPr>
            </w:pPr>
            <w:r w:rsidRPr="00564897">
              <w:rPr>
                <w:sz w:val="16"/>
                <w:szCs w:val="16"/>
              </w:rPr>
              <w:t>к постановлению администрации Радищевского городского поселения</w:t>
            </w:r>
          </w:p>
          <w:p w:rsidR="000B6B12" w:rsidRPr="00DD41EF" w:rsidRDefault="000B6B12" w:rsidP="00B124E4">
            <w:pPr>
              <w:jc w:val="right"/>
              <w:rPr>
                <w:sz w:val="20"/>
                <w:szCs w:val="20"/>
              </w:rPr>
            </w:pPr>
            <w:r w:rsidRPr="00564897">
              <w:rPr>
                <w:sz w:val="16"/>
                <w:szCs w:val="16"/>
              </w:rPr>
              <w:t>"Об утверждении отчета об исполнении бюджета  Радищевского городского поселения за 1 полугодие 2015 года"</w:t>
            </w:r>
            <w:r w:rsidRPr="00564897">
              <w:rPr>
                <w:sz w:val="16"/>
                <w:szCs w:val="16"/>
              </w:rPr>
              <w:br/>
              <w:t>от "21"  июля 2015 года № 68</w:t>
            </w:r>
          </w:p>
        </w:tc>
      </w:tr>
      <w:tr w:rsidR="000B6B12" w:rsidRPr="00DD41EF" w:rsidTr="00B124E4">
        <w:trPr>
          <w:trHeight w:val="80"/>
        </w:trPr>
        <w:tc>
          <w:tcPr>
            <w:tcW w:w="15968" w:type="dxa"/>
            <w:gridSpan w:val="5"/>
            <w:tcBorders>
              <w:top w:val="nil"/>
              <w:left w:val="nil"/>
              <w:bottom w:val="nil"/>
              <w:right w:val="nil"/>
            </w:tcBorders>
            <w:vAlign w:val="center"/>
          </w:tcPr>
          <w:p w:rsidR="000B6B12" w:rsidRPr="00DD41EF" w:rsidRDefault="000B6B12">
            <w:pPr>
              <w:jc w:val="center"/>
              <w:rPr>
                <w:b/>
                <w:bCs/>
                <w:sz w:val="20"/>
                <w:szCs w:val="20"/>
              </w:rPr>
            </w:pPr>
            <w:r w:rsidRPr="00DD41EF">
              <w:rPr>
                <w:b/>
                <w:bCs/>
                <w:sz w:val="20"/>
                <w:szCs w:val="20"/>
              </w:rPr>
              <w:t>Отчет об исполнении бюджета Ра</w:t>
            </w:r>
            <w:r>
              <w:rPr>
                <w:b/>
                <w:bCs/>
                <w:sz w:val="20"/>
                <w:szCs w:val="20"/>
              </w:rPr>
              <w:t>дищевского городского поселения</w:t>
            </w:r>
            <w:r w:rsidRPr="00DD41EF">
              <w:rPr>
                <w:b/>
                <w:bCs/>
                <w:sz w:val="20"/>
                <w:szCs w:val="20"/>
              </w:rPr>
              <w:t xml:space="preserve"> по группам, подгруппам и статьям к</w:t>
            </w:r>
            <w:r>
              <w:rPr>
                <w:b/>
                <w:bCs/>
                <w:sz w:val="20"/>
                <w:szCs w:val="20"/>
              </w:rPr>
              <w:t>лассификации доходов бюджета РФ</w:t>
            </w:r>
            <w:r w:rsidRPr="00DD41EF">
              <w:rPr>
                <w:b/>
                <w:bCs/>
                <w:sz w:val="20"/>
                <w:szCs w:val="20"/>
              </w:rPr>
              <w:t xml:space="preserve"> за 1 полугодие  2015 года</w:t>
            </w:r>
          </w:p>
        </w:tc>
      </w:tr>
      <w:tr w:rsidR="000B6B12" w:rsidRPr="00DD41EF" w:rsidTr="00B124E4">
        <w:trPr>
          <w:trHeight w:val="285"/>
        </w:trPr>
        <w:tc>
          <w:tcPr>
            <w:tcW w:w="10042" w:type="dxa"/>
            <w:tcBorders>
              <w:top w:val="nil"/>
              <w:left w:val="nil"/>
              <w:bottom w:val="nil"/>
              <w:right w:val="nil"/>
            </w:tcBorders>
            <w:vAlign w:val="center"/>
          </w:tcPr>
          <w:p w:rsidR="000B6B12" w:rsidRPr="00DD41EF" w:rsidRDefault="000B6B12">
            <w:pPr>
              <w:jc w:val="center"/>
              <w:rPr>
                <w:b/>
                <w:bCs/>
                <w:sz w:val="20"/>
                <w:szCs w:val="20"/>
              </w:rPr>
            </w:pPr>
          </w:p>
        </w:tc>
        <w:tc>
          <w:tcPr>
            <w:tcW w:w="2340" w:type="dxa"/>
            <w:tcBorders>
              <w:top w:val="nil"/>
              <w:left w:val="nil"/>
              <w:bottom w:val="nil"/>
              <w:right w:val="nil"/>
            </w:tcBorders>
            <w:vAlign w:val="center"/>
          </w:tcPr>
          <w:p w:rsidR="000B6B12" w:rsidRPr="00DD41EF" w:rsidRDefault="000B6B12">
            <w:pPr>
              <w:jc w:val="center"/>
              <w:rPr>
                <w:b/>
                <w:bCs/>
                <w:sz w:val="20"/>
                <w:szCs w:val="20"/>
              </w:rPr>
            </w:pPr>
          </w:p>
        </w:tc>
        <w:tc>
          <w:tcPr>
            <w:tcW w:w="983" w:type="dxa"/>
            <w:tcBorders>
              <w:top w:val="nil"/>
              <w:left w:val="nil"/>
              <w:bottom w:val="nil"/>
              <w:right w:val="nil"/>
            </w:tcBorders>
            <w:noWrap/>
            <w:vAlign w:val="center"/>
          </w:tcPr>
          <w:p w:rsidR="000B6B12" w:rsidRPr="00DD41EF" w:rsidRDefault="000B6B12">
            <w:pPr>
              <w:jc w:val="right"/>
              <w:rPr>
                <w:sz w:val="20"/>
                <w:szCs w:val="20"/>
              </w:rPr>
            </w:pPr>
          </w:p>
        </w:tc>
        <w:tc>
          <w:tcPr>
            <w:tcW w:w="1312" w:type="dxa"/>
            <w:tcBorders>
              <w:top w:val="nil"/>
              <w:left w:val="nil"/>
              <w:bottom w:val="nil"/>
              <w:right w:val="nil"/>
            </w:tcBorders>
            <w:noWrap/>
            <w:vAlign w:val="center"/>
          </w:tcPr>
          <w:p w:rsidR="000B6B12" w:rsidRPr="00DD41EF" w:rsidRDefault="000B6B12">
            <w:pPr>
              <w:jc w:val="right"/>
              <w:rPr>
                <w:b/>
                <w:bCs/>
                <w:sz w:val="20"/>
                <w:szCs w:val="20"/>
              </w:rPr>
            </w:pPr>
          </w:p>
        </w:tc>
        <w:tc>
          <w:tcPr>
            <w:tcW w:w="1291" w:type="dxa"/>
            <w:tcBorders>
              <w:top w:val="nil"/>
              <w:left w:val="nil"/>
              <w:bottom w:val="nil"/>
              <w:right w:val="nil"/>
            </w:tcBorders>
            <w:noWrap/>
            <w:vAlign w:val="center"/>
          </w:tcPr>
          <w:p w:rsidR="000B6B12" w:rsidRPr="00DD41EF" w:rsidRDefault="000B6B12">
            <w:pPr>
              <w:jc w:val="right"/>
              <w:rPr>
                <w:b/>
                <w:bCs/>
                <w:sz w:val="20"/>
                <w:szCs w:val="20"/>
              </w:rPr>
            </w:pPr>
            <w:r w:rsidRPr="00DD41EF">
              <w:rPr>
                <w:b/>
                <w:bCs/>
                <w:sz w:val="20"/>
                <w:szCs w:val="20"/>
              </w:rPr>
              <w:t>тыс. руб.</w:t>
            </w:r>
          </w:p>
        </w:tc>
      </w:tr>
      <w:tr w:rsidR="000B6B12" w:rsidRPr="00DD41EF" w:rsidTr="00B124E4">
        <w:trPr>
          <w:trHeight w:val="645"/>
        </w:trPr>
        <w:tc>
          <w:tcPr>
            <w:tcW w:w="10042" w:type="dxa"/>
            <w:vMerge w:val="restart"/>
            <w:tcBorders>
              <w:top w:val="single" w:sz="4" w:space="0" w:color="auto"/>
              <w:left w:val="single" w:sz="4" w:space="0" w:color="auto"/>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Наименование платежей</w:t>
            </w:r>
          </w:p>
        </w:tc>
        <w:tc>
          <w:tcPr>
            <w:tcW w:w="2340" w:type="dxa"/>
            <w:vMerge w:val="restart"/>
            <w:tcBorders>
              <w:top w:val="single" w:sz="4" w:space="0" w:color="auto"/>
              <w:left w:val="single" w:sz="4" w:space="0" w:color="auto"/>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 xml:space="preserve">Код </w:t>
            </w:r>
            <w:r w:rsidRPr="00DD41EF">
              <w:rPr>
                <w:b/>
                <w:bCs/>
                <w:sz w:val="20"/>
                <w:szCs w:val="20"/>
              </w:rPr>
              <w:br/>
              <w:t>бюджетной классификации</w:t>
            </w:r>
          </w:p>
        </w:tc>
        <w:tc>
          <w:tcPr>
            <w:tcW w:w="983" w:type="dxa"/>
            <w:vMerge w:val="restart"/>
            <w:tcBorders>
              <w:top w:val="single" w:sz="4" w:space="0" w:color="auto"/>
              <w:left w:val="single" w:sz="4" w:space="0" w:color="auto"/>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План на 2015 год</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Исполнение за 1 полугодие 2015 года</w:t>
            </w:r>
          </w:p>
        </w:tc>
        <w:tc>
          <w:tcPr>
            <w:tcW w:w="1291" w:type="dxa"/>
            <w:vMerge w:val="restart"/>
            <w:tcBorders>
              <w:top w:val="single" w:sz="4" w:space="0" w:color="auto"/>
              <w:left w:val="single" w:sz="4" w:space="0" w:color="auto"/>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 исполнения</w:t>
            </w:r>
          </w:p>
        </w:tc>
      </w:tr>
      <w:tr w:rsidR="000B6B12" w:rsidRPr="00DD41EF" w:rsidTr="00B124E4">
        <w:trPr>
          <w:trHeight w:val="230"/>
        </w:trPr>
        <w:tc>
          <w:tcPr>
            <w:tcW w:w="10042" w:type="dxa"/>
            <w:vMerge/>
            <w:tcBorders>
              <w:top w:val="single" w:sz="4" w:space="0" w:color="auto"/>
              <w:left w:val="single" w:sz="4" w:space="0" w:color="auto"/>
              <w:bottom w:val="single" w:sz="4" w:space="0" w:color="auto"/>
              <w:right w:val="single" w:sz="4" w:space="0" w:color="auto"/>
            </w:tcBorders>
            <w:vAlign w:val="center"/>
          </w:tcPr>
          <w:p w:rsidR="000B6B12" w:rsidRPr="00DD41EF" w:rsidRDefault="000B6B12">
            <w:pPr>
              <w:rPr>
                <w:b/>
                <w:bCs/>
                <w:sz w:val="20"/>
                <w:szCs w:val="20"/>
              </w:rPr>
            </w:pPr>
          </w:p>
        </w:tc>
        <w:tc>
          <w:tcPr>
            <w:tcW w:w="2340" w:type="dxa"/>
            <w:vMerge/>
            <w:tcBorders>
              <w:top w:val="single" w:sz="4" w:space="0" w:color="auto"/>
              <w:left w:val="single" w:sz="4" w:space="0" w:color="auto"/>
              <w:bottom w:val="single" w:sz="4" w:space="0" w:color="auto"/>
              <w:right w:val="single" w:sz="4" w:space="0" w:color="auto"/>
            </w:tcBorders>
            <w:vAlign w:val="center"/>
          </w:tcPr>
          <w:p w:rsidR="000B6B12" w:rsidRPr="00DD41EF" w:rsidRDefault="000B6B12">
            <w:pPr>
              <w:rPr>
                <w:b/>
                <w:bCs/>
                <w:sz w:val="20"/>
                <w:szCs w:val="20"/>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0B6B12" w:rsidRPr="00DD41EF" w:rsidRDefault="000B6B12">
            <w:pPr>
              <w:rPr>
                <w:b/>
                <w:bCs/>
                <w:sz w:val="20"/>
                <w:szCs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0B6B12" w:rsidRPr="00DD41EF" w:rsidRDefault="000B6B12">
            <w:pPr>
              <w:rPr>
                <w:b/>
                <w:bCs/>
                <w:sz w:val="20"/>
                <w:szCs w:val="20"/>
              </w:rPr>
            </w:pPr>
          </w:p>
        </w:tc>
        <w:tc>
          <w:tcPr>
            <w:tcW w:w="1291" w:type="dxa"/>
            <w:vMerge/>
            <w:tcBorders>
              <w:top w:val="single" w:sz="4" w:space="0" w:color="auto"/>
              <w:left w:val="single" w:sz="4" w:space="0" w:color="auto"/>
              <w:bottom w:val="single" w:sz="4" w:space="0" w:color="auto"/>
              <w:right w:val="single" w:sz="4" w:space="0" w:color="auto"/>
            </w:tcBorders>
            <w:vAlign w:val="center"/>
          </w:tcPr>
          <w:p w:rsidR="000B6B12" w:rsidRPr="00DD41EF" w:rsidRDefault="000B6B12">
            <w:pPr>
              <w:rPr>
                <w:b/>
                <w:bCs/>
                <w:sz w:val="20"/>
                <w:szCs w:val="20"/>
              </w:rPr>
            </w:pP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shd w:val="clear" w:color="auto" w:fill="C0C0C0"/>
            <w:vAlign w:val="center"/>
          </w:tcPr>
          <w:p w:rsidR="000B6B12" w:rsidRPr="00DD41EF" w:rsidRDefault="000B6B12">
            <w:pPr>
              <w:rPr>
                <w:b/>
                <w:bCs/>
                <w:sz w:val="20"/>
                <w:szCs w:val="20"/>
              </w:rPr>
            </w:pPr>
            <w:r w:rsidRPr="00DD41EF">
              <w:rPr>
                <w:b/>
                <w:bCs/>
                <w:sz w:val="20"/>
                <w:szCs w:val="20"/>
              </w:rPr>
              <w:t>НАЛОГОВЫЕ И НЕНАЛОГОВЫЕ ДОХОДЫ</w:t>
            </w:r>
          </w:p>
        </w:tc>
        <w:tc>
          <w:tcPr>
            <w:tcW w:w="2340" w:type="dxa"/>
            <w:tcBorders>
              <w:top w:val="nil"/>
              <w:left w:val="nil"/>
              <w:bottom w:val="single" w:sz="4" w:space="0" w:color="auto"/>
              <w:right w:val="single" w:sz="4" w:space="0" w:color="auto"/>
            </w:tcBorders>
            <w:shd w:val="clear" w:color="auto" w:fill="C0C0C0"/>
            <w:vAlign w:val="center"/>
          </w:tcPr>
          <w:p w:rsidR="000B6B12" w:rsidRPr="00DD41EF" w:rsidRDefault="000B6B12">
            <w:pPr>
              <w:jc w:val="center"/>
              <w:rPr>
                <w:b/>
                <w:bCs/>
                <w:sz w:val="20"/>
                <w:szCs w:val="20"/>
              </w:rPr>
            </w:pPr>
            <w:r w:rsidRPr="00DD41EF">
              <w:rPr>
                <w:b/>
                <w:bCs/>
                <w:sz w:val="20"/>
                <w:szCs w:val="20"/>
              </w:rPr>
              <w:t>1 00 00000 00 0000 000</w:t>
            </w:r>
          </w:p>
        </w:tc>
        <w:tc>
          <w:tcPr>
            <w:tcW w:w="983" w:type="dxa"/>
            <w:tcBorders>
              <w:top w:val="nil"/>
              <w:left w:val="nil"/>
              <w:bottom w:val="single" w:sz="4" w:space="0" w:color="auto"/>
              <w:right w:val="single" w:sz="4" w:space="0" w:color="auto"/>
            </w:tcBorders>
            <w:shd w:val="clear" w:color="auto" w:fill="C0C0C0"/>
            <w:vAlign w:val="center"/>
          </w:tcPr>
          <w:p w:rsidR="000B6B12" w:rsidRPr="00DD41EF" w:rsidRDefault="000B6B12">
            <w:pPr>
              <w:jc w:val="right"/>
              <w:rPr>
                <w:b/>
                <w:bCs/>
                <w:sz w:val="20"/>
                <w:szCs w:val="20"/>
              </w:rPr>
            </w:pPr>
            <w:r w:rsidRPr="00DD41EF">
              <w:rPr>
                <w:b/>
                <w:bCs/>
                <w:sz w:val="20"/>
                <w:szCs w:val="20"/>
              </w:rPr>
              <w:t>697,40</w:t>
            </w:r>
          </w:p>
        </w:tc>
        <w:tc>
          <w:tcPr>
            <w:tcW w:w="1312" w:type="dxa"/>
            <w:tcBorders>
              <w:top w:val="nil"/>
              <w:left w:val="nil"/>
              <w:bottom w:val="single" w:sz="4" w:space="0" w:color="auto"/>
              <w:right w:val="single" w:sz="4" w:space="0" w:color="auto"/>
            </w:tcBorders>
            <w:shd w:val="clear" w:color="auto" w:fill="C0C0C0"/>
            <w:vAlign w:val="center"/>
          </w:tcPr>
          <w:p w:rsidR="000B6B12" w:rsidRPr="00DD41EF" w:rsidRDefault="000B6B12">
            <w:pPr>
              <w:jc w:val="right"/>
              <w:rPr>
                <w:b/>
                <w:bCs/>
                <w:sz w:val="20"/>
                <w:szCs w:val="20"/>
              </w:rPr>
            </w:pPr>
            <w:r w:rsidRPr="00DD41EF">
              <w:rPr>
                <w:b/>
                <w:bCs/>
                <w:sz w:val="20"/>
                <w:szCs w:val="20"/>
              </w:rPr>
              <w:t>290,50</w:t>
            </w:r>
          </w:p>
        </w:tc>
        <w:tc>
          <w:tcPr>
            <w:tcW w:w="1291" w:type="dxa"/>
            <w:tcBorders>
              <w:top w:val="nil"/>
              <w:left w:val="nil"/>
              <w:bottom w:val="single" w:sz="4" w:space="0" w:color="auto"/>
              <w:right w:val="single" w:sz="4" w:space="0" w:color="auto"/>
            </w:tcBorders>
            <w:shd w:val="clear" w:color="auto" w:fill="C0C0C0"/>
            <w:vAlign w:val="center"/>
          </w:tcPr>
          <w:p w:rsidR="000B6B12" w:rsidRPr="00DD41EF" w:rsidRDefault="000B6B12">
            <w:pPr>
              <w:jc w:val="right"/>
              <w:rPr>
                <w:b/>
                <w:bCs/>
                <w:sz w:val="20"/>
                <w:szCs w:val="20"/>
              </w:rPr>
            </w:pPr>
            <w:r w:rsidRPr="00DD41EF">
              <w:rPr>
                <w:b/>
                <w:bCs/>
                <w:sz w:val="20"/>
                <w:szCs w:val="20"/>
              </w:rPr>
              <w:t>42</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shd w:val="clear" w:color="auto" w:fill="FFFF99"/>
            <w:vAlign w:val="center"/>
          </w:tcPr>
          <w:p w:rsidR="000B6B12" w:rsidRPr="00DD41EF" w:rsidRDefault="000B6B12">
            <w:pPr>
              <w:ind w:firstLineChars="100" w:firstLine="201"/>
              <w:rPr>
                <w:b/>
                <w:bCs/>
                <w:sz w:val="20"/>
                <w:szCs w:val="20"/>
              </w:rPr>
            </w:pPr>
            <w:r w:rsidRPr="00DD41EF">
              <w:rPr>
                <w:b/>
                <w:bCs/>
                <w:sz w:val="20"/>
                <w:szCs w:val="20"/>
              </w:rPr>
              <w:t>НАЛОГИ НА ПРИБЫЛЬ, ДОХОДЫ</w:t>
            </w:r>
          </w:p>
        </w:tc>
        <w:tc>
          <w:tcPr>
            <w:tcW w:w="2340" w:type="dxa"/>
            <w:tcBorders>
              <w:top w:val="nil"/>
              <w:left w:val="nil"/>
              <w:bottom w:val="single" w:sz="4" w:space="0" w:color="auto"/>
              <w:right w:val="single" w:sz="4" w:space="0" w:color="auto"/>
            </w:tcBorders>
            <w:shd w:val="clear" w:color="auto" w:fill="FFFF99"/>
            <w:vAlign w:val="center"/>
          </w:tcPr>
          <w:p w:rsidR="000B6B12" w:rsidRPr="00DD41EF" w:rsidRDefault="000B6B12">
            <w:pPr>
              <w:jc w:val="center"/>
              <w:rPr>
                <w:b/>
                <w:bCs/>
                <w:sz w:val="20"/>
                <w:szCs w:val="20"/>
              </w:rPr>
            </w:pPr>
            <w:r w:rsidRPr="00DD41EF">
              <w:rPr>
                <w:b/>
                <w:bCs/>
                <w:sz w:val="20"/>
                <w:szCs w:val="20"/>
              </w:rPr>
              <w:t>1 01 00000 00 0000 000</w:t>
            </w:r>
          </w:p>
        </w:tc>
        <w:tc>
          <w:tcPr>
            <w:tcW w:w="983"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357,00</w:t>
            </w:r>
          </w:p>
        </w:tc>
        <w:tc>
          <w:tcPr>
            <w:tcW w:w="1312"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193,70</w:t>
            </w:r>
          </w:p>
        </w:tc>
        <w:tc>
          <w:tcPr>
            <w:tcW w:w="1291"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54</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shd w:val="clear" w:color="auto" w:fill="FFFFFF"/>
            <w:vAlign w:val="center"/>
          </w:tcPr>
          <w:p w:rsidR="000B6B12" w:rsidRPr="00DD41EF" w:rsidRDefault="000B6B12">
            <w:pPr>
              <w:ind w:firstLineChars="200" w:firstLine="402"/>
              <w:rPr>
                <w:b/>
                <w:bCs/>
                <w:sz w:val="20"/>
                <w:szCs w:val="20"/>
              </w:rPr>
            </w:pPr>
            <w:r w:rsidRPr="00DD41EF">
              <w:rPr>
                <w:b/>
                <w:bCs/>
                <w:sz w:val="20"/>
                <w:szCs w:val="20"/>
              </w:rPr>
              <w:t>Налог на доходы физических лиц</w:t>
            </w:r>
          </w:p>
        </w:tc>
        <w:tc>
          <w:tcPr>
            <w:tcW w:w="2340" w:type="dxa"/>
            <w:tcBorders>
              <w:top w:val="nil"/>
              <w:left w:val="nil"/>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1 01 02000 00 0000 000</w:t>
            </w:r>
          </w:p>
        </w:tc>
        <w:tc>
          <w:tcPr>
            <w:tcW w:w="983" w:type="dxa"/>
            <w:tcBorders>
              <w:top w:val="nil"/>
              <w:left w:val="nil"/>
              <w:bottom w:val="single" w:sz="4" w:space="0" w:color="auto"/>
              <w:right w:val="single" w:sz="4" w:space="0" w:color="auto"/>
            </w:tcBorders>
            <w:shd w:val="clear" w:color="auto" w:fill="FFFFFF"/>
            <w:vAlign w:val="center"/>
          </w:tcPr>
          <w:p w:rsidR="000B6B12" w:rsidRPr="00DD41EF" w:rsidRDefault="000B6B12">
            <w:pPr>
              <w:jc w:val="right"/>
              <w:rPr>
                <w:b/>
                <w:bCs/>
                <w:sz w:val="20"/>
                <w:szCs w:val="20"/>
              </w:rPr>
            </w:pPr>
            <w:r w:rsidRPr="00DD41EF">
              <w:rPr>
                <w:b/>
                <w:bCs/>
                <w:sz w:val="20"/>
                <w:szCs w:val="20"/>
              </w:rPr>
              <w:t>357,00</w:t>
            </w:r>
          </w:p>
        </w:tc>
        <w:tc>
          <w:tcPr>
            <w:tcW w:w="1312" w:type="dxa"/>
            <w:tcBorders>
              <w:top w:val="nil"/>
              <w:left w:val="nil"/>
              <w:bottom w:val="single" w:sz="4" w:space="0" w:color="auto"/>
              <w:right w:val="single" w:sz="4" w:space="0" w:color="auto"/>
            </w:tcBorders>
            <w:shd w:val="clear" w:color="auto" w:fill="FFFFFF"/>
            <w:vAlign w:val="center"/>
          </w:tcPr>
          <w:p w:rsidR="000B6B12" w:rsidRPr="00DD41EF" w:rsidRDefault="000B6B12">
            <w:pPr>
              <w:jc w:val="right"/>
              <w:rPr>
                <w:b/>
                <w:bCs/>
                <w:sz w:val="20"/>
                <w:szCs w:val="20"/>
              </w:rPr>
            </w:pPr>
            <w:r w:rsidRPr="00DD41EF">
              <w:rPr>
                <w:b/>
                <w:bCs/>
                <w:sz w:val="20"/>
                <w:szCs w:val="20"/>
              </w:rPr>
              <w:t>193,70</w:t>
            </w:r>
          </w:p>
        </w:tc>
        <w:tc>
          <w:tcPr>
            <w:tcW w:w="1291" w:type="dxa"/>
            <w:tcBorders>
              <w:top w:val="nil"/>
              <w:left w:val="nil"/>
              <w:bottom w:val="single" w:sz="4" w:space="0" w:color="auto"/>
              <w:right w:val="single" w:sz="4" w:space="0" w:color="auto"/>
            </w:tcBorders>
            <w:shd w:val="clear" w:color="auto" w:fill="FFFFFF"/>
            <w:vAlign w:val="center"/>
          </w:tcPr>
          <w:p w:rsidR="000B6B12" w:rsidRPr="00DD41EF" w:rsidRDefault="000B6B12">
            <w:pPr>
              <w:jc w:val="right"/>
              <w:rPr>
                <w:b/>
                <w:bCs/>
                <w:sz w:val="20"/>
                <w:szCs w:val="20"/>
              </w:rPr>
            </w:pPr>
            <w:r w:rsidRPr="00DD41EF">
              <w:rPr>
                <w:b/>
                <w:bCs/>
                <w:sz w:val="20"/>
                <w:szCs w:val="20"/>
              </w:rPr>
              <w:t>54</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bottom"/>
          </w:tcPr>
          <w:p w:rsidR="000B6B12" w:rsidRPr="00DD41EF" w:rsidRDefault="000B6B12">
            <w:pPr>
              <w:ind w:firstLineChars="300" w:firstLine="600"/>
              <w:rPr>
                <w:sz w:val="20"/>
                <w:szCs w:val="20"/>
              </w:rPr>
            </w:pPr>
            <w:r w:rsidRPr="00DD41EF">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34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1 01 02010 01 0000 110</w:t>
            </w:r>
          </w:p>
        </w:tc>
        <w:tc>
          <w:tcPr>
            <w:tcW w:w="983"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352,00</w:t>
            </w:r>
          </w:p>
        </w:tc>
        <w:tc>
          <w:tcPr>
            <w:tcW w:w="1312"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193,70</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55</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pPr>
              <w:ind w:firstLineChars="300" w:firstLine="600"/>
              <w:rPr>
                <w:sz w:val="20"/>
                <w:szCs w:val="20"/>
              </w:rPr>
            </w:pPr>
            <w:r w:rsidRPr="00DD41EF">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34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1 01 02030 01 0000 110</w:t>
            </w:r>
          </w:p>
        </w:tc>
        <w:tc>
          <w:tcPr>
            <w:tcW w:w="983"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5,00</w:t>
            </w:r>
          </w:p>
        </w:tc>
        <w:tc>
          <w:tcPr>
            <w:tcW w:w="1312"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 </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 </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shd w:val="clear" w:color="auto" w:fill="FFFF99"/>
            <w:vAlign w:val="center"/>
          </w:tcPr>
          <w:p w:rsidR="000B6B12" w:rsidRPr="00DD41EF" w:rsidRDefault="000B6B12">
            <w:pPr>
              <w:ind w:firstLineChars="100" w:firstLine="201"/>
              <w:rPr>
                <w:b/>
                <w:bCs/>
                <w:sz w:val="20"/>
                <w:szCs w:val="20"/>
              </w:rPr>
            </w:pPr>
            <w:r w:rsidRPr="00DD41EF">
              <w:rPr>
                <w:b/>
                <w:bCs/>
                <w:sz w:val="20"/>
                <w:szCs w:val="20"/>
              </w:rPr>
              <w:t>НАЛОГИ НА ТОВАРЫ (РАБОТЫ, УСЛУГИ), РЕАЛИЗУЕМЫЕ НА ТЕРРИТОРИИ РОССИЙСКОЙ ФЕДЕРАЦИИ</w:t>
            </w:r>
          </w:p>
        </w:tc>
        <w:tc>
          <w:tcPr>
            <w:tcW w:w="2340" w:type="dxa"/>
            <w:tcBorders>
              <w:top w:val="nil"/>
              <w:left w:val="nil"/>
              <w:bottom w:val="single" w:sz="4" w:space="0" w:color="auto"/>
              <w:right w:val="single" w:sz="4" w:space="0" w:color="auto"/>
            </w:tcBorders>
            <w:shd w:val="clear" w:color="auto" w:fill="FFFF99"/>
            <w:vAlign w:val="center"/>
          </w:tcPr>
          <w:p w:rsidR="000B6B12" w:rsidRPr="00DD41EF" w:rsidRDefault="000B6B12">
            <w:pPr>
              <w:jc w:val="center"/>
              <w:rPr>
                <w:b/>
                <w:bCs/>
                <w:sz w:val="20"/>
                <w:szCs w:val="20"/>
              </w:rPr>
            </w:pPr>
            <w:r w:rsidRPr="00DD41EF">
              <w:rPr>
                <w:b/>
                <w:bCs/>
                <w:sz w:val="20"/>
                <w:szCs w:val="20"/>
              </w:rPr>
              <w:t>1 03 00000 00 0000 000</w:t>
            </w:r>
          </w:p>
        </w:tc>
        <w:tc>
          <w:tcPr>
            <w:tcW w:w="983"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147,00</w:t>
            </w:r>
          </w:p>
        </w:tc>
        <w:tc>
          <w:tcPr>
            <w:tcW w:w="1312"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93,80</w:t>
            </w:r>
          </w:p>
        </w:tc>
        <w:tc>
          <w:tcPr>
            <w:tcW w:w="1291"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64</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noWrap/>
            <w:vAlign w:val="center"/>
          </w:tcPr>
          <w:p w:rsidR="000B6B12" w:rsidRPr="00DD41EF" w:rsidRDefault="000B6B12">
            <w:pPr>
              <w:ind w:firstLineChars="200" w:firstLine="402"/>
              <w:rPr>
                <w:b/>
                <w:bCs/>
                <w:sz w:val="20"/>
                <w:szCs w:val="20"/>
              </w:rPr>
            </w:pPr>
            <w:r w:rsidRPr="00DD41EF">
              <w:rPr>
                <w:b/>
                <w:bCs/>
                <w:sz w:val="20"/>
                <w:szCs w:val="20"/>
              </w:rPr>
              <w:t>Акцизы по подакцизным товарам (продукции), производимым на территории Российской Федерации</w:t>
            </w:r>
          </w:p>
        </w:tc>
        <w:tc>
          <w:tcPr>
            <w:tcW w:w="2340" w:type="dxa"/>
            <w:tcBorders>
              <w:top w:val="nil"/>
              <w:left w:val="nil"/>
              <w:bottom w:val="single" w:sz="4" w:space="0" w:color="auto"/>
              <w:right w:val="single" w:sz="4" w:space="0" w:color="auto"/>
            </w:tcBorders>
            <w:shd w:val="clear" w:color="auto" w:fill="FFFFFF"/>
            <w:vAlign w:val="center"/>
          </w:tcPr>
          <w:p w:rsidR="000B6B12" w:rsidRPr="00DD41EF" w:rsidRDefault="000B6B12">
            <w:pPr>
              <w:jc w:val="center"/>
              <w:rPr>
                <w:b/>
                <w:bCs/>
                <w:sz w:val="20"/>
                <w:szCs w:val="20"/>
              </w:rPr>
            </w:pPr>
            <w:r w:rsidRPr="00DD41EF">
              <w:rPr>
                <w:b/>
                <w:bCs/>
                <w:sz w:val="20"/>
                <w:szCs w:val="20"/>
              </w:rPr>
              <w:t>1 03 02000 01 0000 110</w:t>
            </w:r>
          </w:p>
        </w:tc>
        <w:tc>
          <w:tcPr>
            <w:tcW w:w="983" w:type="dxa"/>
            <w:tcBorders>
              <w:top w:val="nil"/>
              <w:left w:val="nil"/>
              <w:bottom w:val="single" w:sz="4" w:space="0" w:color="auto"/>
              <w:right w:val="single" w:sz="4" w:space="0" w:color="auto"/>
            </w:tcBorders>
            <w:vAlign w:val="center"/>
          </w:tcPr>
          <w:p w:rsidR="000B6B12" w:rsidRPr="00DD41EF" w:rsidRDefault="000B6B12">
            <w:pPr>
              <w:jc w:val="right"/>
              <w:rPr>
                <w:b/>
                <w:bCs/>
                <w:sz w:val="20"/>
                <w:szCs w:val="20"/>
              </w:rPr>
            </w:pPr>
            <w:r w:rsidRPr="00DD41EF">
              <w:rPr>
                <w:b/>
                <w:bCs/>
                <w:sz w:val="20"/>
                <w:szCs w:val="20"/>
              </w:rPr>
              <w:t>147,00</w:t>
            </w:r>
          </w:p>
        </w:tc>
        <w:tc>
          <w:tcPr>
            <w:tcW w:w="1312" w:type="dxa"/>
            <w:tcBorders>
              <w:top w:val="nil"/>
              <w:left w:val="nil"/>
              <w:bottom w:val="single" w:sz="4" w:space="0" w:color="auto"/>
              <w:right w:val="single" w:sz="4" w:space="0" w:color="auto"/>
            </w:tcBorders>
            <w:vAlign w:val="center"/>
          </w:tcPr>
          <w:p w:rsidR="000B6B12" w:rsidRPr="00DD41EF" w:rsidRDefault="000B6B12">
            <w:pPr>
              <w:jc w:val="right"/>
              <w:rPr>
                <w:b/>
                <w:bCs/>
                <w:sz w:val="20"/>
                <w:szCs w:val="20"/>
              </w:rPr>
            </w:pPr>
            <w:r w:rsidRPr="00DD41EF">
              <w:rPr>
                <w:b/>
                <w:bCs/>
                <w:sz w:val="20"/>
                <w:szCs w:val="20"/>
              </w:rPr>
              <w:t>93,80</w:t>
            </w:r>
          </w:p>
        </w:tc>
        <w:tc>
          <w:tcPr>
            <w:tcW w:w="1291" w:type="dxa"/>
            <w:tcBorders>
              <w:top w:val="nil"/>
              <w:left w:val="nil"/>
              <w:bottom w:val="single" w:sz="4" w:space="0" w:color="auto"/>
              <w:right w:val="single" w:sz="4" w:space="0" w:color="auto"/>
            </w:tcBorders>
            <w:shd w:val="clear" w:color="auto" w:fill="FFFFFF"/>
            <w:vAlign w:val="center"/>
          </w:tcPr>
          <w:p w:rsidR="000B6B12" w:rsidRPr="00DD41EF" w:rsidRDefault="000B6B12">
            <w:pPr>
              <w:jc w:val="right"/>
              <w:rPr>
                <w:b/>
                <w:bCs/>
                <w:sz w:val="20"/>
                <w:szCs w:val="20"/>
              </w:rPr>
            </w:pPr>
            <w:r w:rsidRPr="00DD41EF">
              <w:rPr>
                <w:b/>
                <w:bCs/>
                <w:sz w:val="20"/>
                <w:szCs w:val="20"/>
              </w:rPr>
              <w:t>64</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bottom"/>
          </w:tcPr>
          <w:p w:rsidR="000B6B12" w:rsidRPr="00DD41EF" w:rsidRDefault="000B6B12">
            <w:pPr>
              <w:ind w:firstLineChars="300" w:firstLine="600"/>
              <w:rPr>
                <w:sz w:val="20"/>
                <w:szCs w:val="20"/>
              </w:rPr>
            </w:pPr>
            <w:r w:rsidRPr="00DD41EF">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34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1 03 02230 01 0000 110</w:t>
            </w:r>
          </w:p>
        </w:tc>
        <w:tc>
          <w:tcPr>
            <w:tcW w:w="983"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57,00</w:t>
            </w:r>
          </w:p>
        </w:tc>
        <w:tc>
          <w:tcPr>
            <w:tcW w:w="1312"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30,50</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54</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bottom"/>
          </w:tcPr>
          <w:p w:rsidR="000B6B12" w:rsidRPr="00DD41EF" w:rsidRDefault="000B6B12">
            <w:pPr>
              <w:ind w:firstLineChars="300" w:firstLine="600"/>
              <w:rPr>
                <w:sz w:val="20"/>
                <w:szCs w:val="20"/>
              </w:rPr>
            </w:pPr>
            <w:r w:rsidRPr="00DD41EF">
              <w:rPr>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34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1 03 02240 01 0000 110</w:t>
            </w:r>
          </w:p>
        </w:tc>
        <w:tc>
          <w:tcPr>
            <w:tcW w:w="983"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1,00</w:t>
            </w:r>
          </w:p>
        </w:tc>
        <w:tc>
          <w:tcPr>
            <w:tcW w:w="1312"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0,80</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80</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bottom"/>
          </w:tcPr>
          <w:p w:rsidR="000B6B12" w:rsidRPr="00DD41EF" w:rsidRDefault="000B6B12">
            <w:pPr>
              <w:ind w:firstLineChars="300" w:firstLine="600"/>
              <w:rPr>
                <w:sz w:val="20"/>
                <w:szCs w:val="20"/>
              </w:rPr>
            </w:pPr>
            <w:r w:rsidRPr="00DD41EF">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34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1 03 02250 01 0000 110</w:t>
            </w:r>
          </w:p>
        </w:tc>
        <w:tc>
          <w:tcPr>
            <w:tcW w:w="983"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84,00</w:t>
            </w:r>
          </w:p>
        </w:tc>
        <w:tc>
          <w:tcPr>
            <w:tcW w:w="1312"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65,10</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78</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bottom"/>
          </w:tcPr>
          <w:p w:rsidR="000B6B12" w:rsidRPr="00DD41EF" w:rsidRDefault="000B6B12">
            <w:pPr>
              <w:ind w:firstLineChars="300" w:firstLine="600"/>
              <w:rPr>
                <w:sz w:val="20"/>
                <w:szCs w:val="20"/>
              </w:rPr>
            </w:pPr>
            <w:r w:rsidRPr="00DD41EF">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34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1 03 02260 01 0000 110</w:t>
            </w:r>
          </w:p>
        </w:tc>
        <w:tc>
          <w:tcPr>
            <w:tcW w:w="983"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5,00</w:t>
            </w:r>
          </w:p>
        </w:tc>
        <w:tc>
          <w:tcPr>
            <w:tcW w:w="1312"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-2,60</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-52</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shd w:val="clear" w:color="auto" w:fill="FFFF99"/>
            <w:vAlign w:val="center"/>
          </w:tcPr>
          <w:p w:rsidR="000B6B12" w:rsidRPr="00DD41EF" w:rsidRDefault="000B6B12">
            <w:pPr>
              <w:ind w:firstLineChars="100" w:firstLine="201"/>
              <w:rPr>
                <w:b/>
                <w:bCs/>
                <w:sz w:val="20"/>
                <w:szCs w:val="20"/>
              </w:rPr>
            </w:pPr>
            <w:r w:rsidRPr="00DD41EF">
              <w:rPr>
                <w:b/>
                <w:bCs/>
                <w:sz w:val="20"/>
                <w:szCs w:val="20"/>
              </w:rPr>
              <w:t>НАЛОГИ НА ИМУЩЕСТВО</w:t>
            </w:r>
          </w:p>
        </w:tc>
        <w:tc>
          <w:tcPr>
            <w:tcW w:w="2340" w:type="dxa"/>
            <w:tcBorders>
              <w:top w:val="nil"/>
              <w:left w:val="nil"/>
              <w:bottom w:val="single" w:sz="4" w:space="0" w:color="auto"/>
              <w:right w:val="single" w:sz="4" w:space="0" w:color="auto"/>
            </w:tcBorders>
            <w:shd w:val="clear" w:color="auto" w:fill="FFFF99"/>
            <w:vAlign w:val="center"/>
          </w:tcPr>
          <w:p w:rsidR="000B6B12" w:rsidRPr="00DD41EF" w:rsidRDefault="000B6B12">
            <w:pPr>
              <w:jc w:val="center"/>
              <w:rPr>
                <w:b/>
                <w:bCs/>
                <w:sz w:val="20"/>
                <w:szCs w:val="20"/>
              </w:rPr>
            </w:pPr>
            <w:r w:rsidRPr="00DD41EF">
              <w:rPr>
                <w:b/>
                <w:bCs/>
                <w:sz w:val="20"/>
                <w:szCs w:val="20"/>
              </w:rPr>
              <w:t>1 06 00000 00 0000 000</w:t>
            </w:r>
          </w:p>
        </w:tc>
        <w:tc>
          <w:tcPr>
            <w:tcW w:w="983"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153,00</w:t>
            </w:r>
          </w:p>
        </w:tc>
        <w:tc>
          <w:tcPr>
            <w:tcW w:w="1312"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-25,90</w:t>
            </w:r>
          </w:p>
        </w:tc>
        <w:tc>
          <w:tcPr>
            <w:tcW w:w="1291"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-17</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pPr>
              <w:ind w:firstLineChars="200" w:firstLine="402"/>
              <w:rPr>
                <w:b/>
                <w:bCs/>
                <w:sz w:val="20"/>
                <w:szCs w:val="20"/>
              </w:rPr>
            </w:pPr>
            <w:r w:rsidRPr="00DD41EF">
              <w:rPr>
                <w:b/>
                <w:bCs/>
                <w:sz w:val="20"/>
                <w:szCs w:val="20"/>
              </w:rPr>
              <w:t>Налог на имущество физических лиц</w:t>
            </w:r>
          </w:p>
        </w:tc>
        <w:tc>
          <w:tcPr>
            <w:tcW w:w="2340" w:type="dxa"/>
            <w:tcBorders>
              <w:top w:val="nil"/>
              <w:left w:val="nil"/>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1 06 01000 00 0000 000</w:t>
            </w:r>
          </w:p>
        </w:tc>
        <w:tc>
          <w:tcPr>
            <w:tcW w:w="983" w:type="dxa"/>
            <w:tcBorders>
              <w:top w:val="nil"/>
              <w:left w:val="nil"/>
              <w:bottom w:val="single" w:sz="4" w:space="0" w:color="auto"/>
              <w:right w:val="single" w:sz="4" w:space="0" w:color="auto"/>
            </w:tcBorders>
            <w:vAlign w:val="center"/>
          </w:tcPr>
          <w:p w:rsidR="000B6B12" w:rsidRPr="00DD41EF" w:rsidRDefault="000B6B12">
            <w:pPr>
              <w:jc w:val="right"/>
              <w:rPr>
                <w:b/>
                <w:bCs/>
                <w:sz w:val="20"/>
                <w:szCs w:val="20"/>
              </w:rPr>
            </w:pPr>
            <w:r w:rsidRPr="00DD41EF">
              <w:rPr>
                <w:b/>
                <w:bCs/>
                <w:sz w:val="20"/>
                <w:szCs w:val="20"/>
              </w:rPr>
              <w:t>130,00</w:t>
            </w:r>
          </w:p>
        </w:tc>
        <w:tc>
          <w:tcPr>
            <w:tcW w:w="1312" w:type="dxa"/>
            <w:tcBorders>
              <w:top w:val="nil"/>
              <w:left w:val="nil"/>
              <w:bottom w:val="single" w:sz="4" w:space="0" w:color="auto"/>
              <w:right w:val="single" w:sz="4" w:space="0" w:color="auto"/>
            </w:tcBorders>
            <w:vAlign w:val="center"/>
          </w:tcPr>
          <w:p w:rsidR="000B6B12" w:rsidRPr="00DD41EF" w:rsidRDefault="000B6B12">
            <w:pPr>
              <w:jc w:val="right"/>
              <w:rPr>
                <w:b/>
                <w:bCs/>
                <w:sz w:val="20"/>
                <w:szCs w:val="20"/>
              </w:rPr>
            </w:pPr>
            <w:r w:rsidRPr="00DD41EF">
              <w:rPr>
                <w:b/>
                <w:bCs/>
                <w:sz w:val="20"/>
                <w:szCs w:val="20"/>
              </w:rPr>
              <w:t>-36,40</w:t>
            </w:r>
          </w:p>
        </w:tc>
        <w:tc>
          <w:tcPr>
            <w:tcW w:w="1291" w:type="dxa"/>
            <w:tcBorders>
              <w:top w:val="nil"/>
              <w:left w:val="nil"/>
              <w:bottom w:val="single" w:sz="4" w:space="0" w:color="auto"/>
              <w:right w:val="single" w:sz="4" w:space="0" w:color="auto"/>
            </w:tcBorders>
            <w:shd w:val="clear" w:color="auto" w:fill="FFFFFF"/>
            <w:vAlign w:val="center"/>
          </w:tcPr>
          <w:p w:rsidR="000B6B12" w:rsidRPr="00DD41EF" w:rsidRDefault="000B6B12">
            <w:pPr>
              <w:jc w:val="right"/>
              <w:rPr>
                <w:b/>
                <w:bCs/>
                <w:sz w:val="20"/>
                <w:szCs w:val="20"/>
              </w:rPr>
            </w:pPr>
            <w:r w:rsidRPr="00DD41EF">
              <w:rPr>
                <w:b/>
                <w:bCs/>
                <w:sz w:val="20"/>
                <w:szCs w:val="20"/>
              </w:rPr>
              <w:t>-28</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pPr>
              <w:ind w:firstLineChars="300" w:firstLine="600"/>
              <w:rPr>
                <w:sz w:val="20"/>
                <w:szCs w:val="20"/>
              </w:rPr>
            </w:pPr>
            <w:r w:rsidRPr="00DD41EF">
              <w:rPr>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234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1 06 01030 13 0000 110</w:t>
            </w:r>
          </w:p>
        </w:tc>
        <w:tc>
          <w:tcPr>
            <w:tcW w:w="983"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130,00</w:t>
            </w:r>
          </w:p>
        </w:tc>
        <w:tc>
          <w:tcPr>
            <w:tcW w:w="1312"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-36,40</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-28</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pPr>
              <w:ind w:firstLineChars="200" w:firstLine="402"/>
              <w:rPr>
                <w:b/>
                <w:bCs/>
                <w:sz w:val="20"/>
                <w:szCs w:val="20"/>
              </w:rPr>
            </w:pPr>
            <w:r w:rsidRPr="00DD41EF">
              <w:rPr>
                <w:b/>
                <w:bCs/>
                <w:sz w:val="20"/>
                <w:szCs w:val="20"/>
              </w:rPr>
              <w:t>Земельный налог</w:t>
            </w:r>
          </w:p>
        </w:tc>
        <w:tc>
          <w:tcPr>
            <w:tcW w:w="2340" w:type="dxa"/>
            <w:tcBorders>
              <w:top w:val="nil"/>
              <w:left w:val="nil"/>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1 06 06000 00 0000 000</w:t>
            </w:r>
          </w:p>
        </w:tc>
        <w:tc>
          <w:tcPr>
            <w:tcW w:w="983" w:type="dxa"/>
            <w:tcBorders>
              <w:top w:val="nil"/>
              <w:left w:val="nil"/>
              <w:bottom w:val="single" w:sz="4" w:space="0" w:color="auto"/>
              <w:right w:val="single" w:sz="4" w:space="0" w:color="auto"/>
            </w:tcBorders>
            <w:vAlign w:val="center"/>
          </w:tcPr>
          <w:p w:rsidR="000B6B12" w:rsidRPr="00DD41EF" w:rsidRDefault="000B6B12">
            <w:pPr>
              <w:jc w:val="right"/>
              <w:rPr>
                <w:b/>
                <w:bCs/>
                <w:sz w:val="20"/>
                <w:szCs w:val="20"/>
              </w:rPr>
            </w:pPr>
            <w:r w:rsidRPr="00DD41EF">
              <w:rPr>
                <w:b/>
                <w:bCs/>
                <w:sz w:val="20"/>
                <w:szCs w:val="20"/>
              </w:rPr>
              <w:t>23,00</w:t>
            </w:r>
          </w:p>
        </w:tc>
        <w:tc>
          <w:tcPr>
            <w:tcW w:w="1312" w:type="dxa"/>
            <w:tcBorders>
              <w:top w:val="nil"/>
              <w:left w:val="nil"/>
              <w:bottom w:val="single" w:sz="4" w:space="0" w:color="auto"/>
              <w:right w:val="single" w:sz="4" w:space="0" w:color="auto"/>
            </w:tcBorders>
            <w:vAlign w:val="center"/>
          </w:tcPr>
          <w:p w:rsidR="000B6B12" w:rsidRPr="00DD41EF" w:rsidRDefault="000B6B12">
            <w:pPr>
              <w:jc w:val="right"/>
              <w:rPr>
                <w:b/>
                <w:bCs/>
                <w:sz w:val="20"/>
                <w:szCs w:val="20"/>
              </w:rPr>
            </w:pPr>
            <w:r w:rsidRPr="00DD41EF">
              <w:rPr>
                <w:b/>
                <w:bCs/>
                <w:sz w:val="20"/>
                <w:szCs w:val="20"/>
              </w:rPr>
              <w:t>10,50</w:t>
            </w:r>
          </w:p>
        </w:tc>
        <w:tc>
          <w:tcPr>
            <w:tcW w:w="1291" w:type="dxa"/>
            <w:tcBorders>
              <w:top w:val="nil"/>
              <w:left w:val="nil"/>
              <w:bottom w:val="single" w:sz="4" w:space="0" w:color="auto"/>
              <w:right w:val="single" w:sz="4" w:space="0" w:color="auto"/>
            </w:tcBorders>
            <w:shd w:val="clear" w:color="auto" w:fill="FFFFFF"/>
            <w:vAlign w:val="center"/>
          </w:tcPr>
          <w:p w:rsidR="000B6B12" w:rsidRPr="00DD41EF" w:rsidRDefault="000B6B12">
            <w:pPr>
              <w:jc w:val="right"/>
              <w:rPr>
                <w:b/>
                <w:bCs/>
                <w:sz w:val="20"/>
                <w:szCs w:val="20"/>
              </w:rPr>
            </w:pPr>
            <w:r w:rsidRPr="00DD41EF">
              <w:rPr>
                <w:b/>
                <w:bCs/>
                <w:sz w:val="20"/>
                <w:szCs w:val="20"/>
              </w:rPr>
              <w:t>46</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pPr>
              <w:ind w:firstLineChars="300" w:firstLine="600"/>
              <w:rPr>
                <w:sz w:val="20"/>
                <w:szCs w:val="20"/>
              </w:rPr>
            </w:pPr>
            <w:r w:rsidRPr="00DD41EF">
              <w:rPr>
                <w:sz w:val="20"/>
                <w:szCs w:val="20"/>
              </w:rPr>
              <w:t>Земельный налог с организаций, обладающих земельным участком, расположенным в границах городских  поселений</w:t>
            </w:r>
          </w:p>
        </w:tc>
        <w:tc>
          <w:tcPr>
            <w:tcW w:w="234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1 06 06033 13 0000 110</w:t>
            </w:r>
          </w:p>
        </w:tc>
        <w:tc>
          <w:tcPr>
            <w:tcW w:w="983"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10,00</w:t>
            </w:r>
          </w:p>
        </w:tc>
        <w:tc>
          <w:tcPr>
            <w:tcW w:w="1312"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5,40</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54</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pPr>
              <w:ind w:firstLineChars="300" w:firstLine="600"/>
              <w:rPr>
                <w:sz w:val="20"/>
                <w:szCs w:val="20"/>
              </w:rPr>
            </w:pPr>
            <w:r w:rsidRPr="00DD41EF">
              <w:rPr>
                <w:sz w:val="20"/>
                <w:szCs w:val="20"/>
              </w:rPr>
              <w:t>Земельный налог с физических лиц, обладающих земельным участком, расположенным в границах  городских  поселений</w:t>
            </w:r>
          </w:p>
        </w:tc>
        <w:tc>
          <w:tcPr>
            <w:tcW w:w="234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1 06 06043 13 0000 110</w:t>
            </w:r>
          </w:p>
        </w:tc>
        <w:tc>
          <w:tcPr>
            <w:tcW w:w="983"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13,00</w:t>
            </w:r>
          </w:p>
        </w:tc>
        <w:tc>
          <w:tcPr>
            <w:tcW w:w="1312"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5,10</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39</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shd w:val="clear" w:color="auto" w:fill="FFFF99"/>
            <w:noWrap/>
            <w:vAlign w:val="center"/>
          </w:tcPr>
          <w:p w:rsidR="000B6B12" w:rsidRPr="00DD41EF" w:rsidRDefault="000B6B12">
            <w:pPr>
              <w:ind w:firstLineChars="100" w:firstLine="201"/>
              <w:rPr>
                <w:b/>
                <w:bCs/>
                <w:sz w:val="20"/>
                <w:szCs w:val="20"/>
              </w:rPr>
            </w:pPr>
            <w:r w:rsidRPr="00DD41EF">
              <w:rPr>
                <w:b/>
                <w:bCs/>
                <w:sz w:val="20"/>
                <w:szCs w:val="20"/>
              </w:rPr>
              <w:t>ГОСУДАРСТВЕННАЯ ПОШЛИНА</w:t>
            </w:r>
          </w:p>
        </w:tc>
        <w:tc>
          <w:tcPr>
            <w:tcW w:w="2340"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center"/>
              <w:rPr>
                <w:b/>
                <w:bCs/>
                <w:sz w:val="20"/>
                <w:szCs w:val="20"/>
              </w:rPr>
            </w:pPr>
            <w:r w:rsidRPr="00DD41EF">
              <w:rPr>
                <w:b/>
                <w:bCs/>
                <w:sz w:val="20"/>
                <w:szCs w:val="20"/>
              </w:rPr>
              <w:t>1 08 00000 00 0000 000</w:t>
            </w:r>
          </w:p>
        </w:tc>
        <w:tc>
          <w:tcPr>
            <w:tcW w:w="983"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20,00</w:t>
            </w:r>
          </w:p>
        </w:tc>
        <w:tc>
          <w:tcPr>
            <w:tcW w:w="1312"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8,70</w:t>
            </w:r>
          </w:p>
        </w:tc>
        <w:tc>
          <w:tcPr>
            <w:tcW w:w="1291"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44</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pPr>
              <w:ind w:firstLineChars="200" w:firstLine="402"/>
              <w:rPr>
                <w:b/>
                <w:bCs/>
                <w:sz w:val="20"/>
                <w:szCs w:val="20"/>
              </w:rPr>
            </w:pPr>
            <w:r w:rsidRPr="00DD41EF">
              <w:rPr>
                <w:b/>
                <w:bCs/>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2340" w:type="dxa"/>
            <w:tcBorders>
              <w:top w:val="nil"/>
              <w:left w:val="nil"/>
              <w:bottom w:val="single" w:sz="4" w:space="0" w:color="auto"/>
              <w:right w:val="single" w:sz="4" w:space="0" w:color="auto"/>
            </w:tcBorders>
            <w:noWrap/>
            <w:vAlign w:val="center"/>
          </w:tcPr>
          <w:p w:rsidR="000B6B12" w:rsidRPr="00DD41EF" w:rsidRDefault="000B6B12">
            <w:pPr>
              <w:jc w:val="center"/>
              <w:rPr>
                <w:b/>
                <w:bCs/>
                <w:sz w:val="20"/>
                <w:szCs w:val="20"/>
              </w:rPr>
            </w:pPr>
            <w:r w:rsidRPr="00DD41EF">
              <w:rPr>
                <w:b/>
                <w:bCs/>
                <w:sz w:val="20"/>
                <w:szCs w:val="20"/>
              </w:rPr>
              <w:t>1 08 04000 01 0000 110</w:t>
            </w:r>
          </w:p>
        </w:tc>
        <w:tc>
          <w:tcPr>
            <w:tcW w:w="983" w:type="dxa"/>
            <w:tcBorders>
              <w:top w:val="nil"/>
              <w:left w:val="nil"/>
              <w:bottom w:val="single" w:sz="4" w:space="0" w:color="auto"/>
              <w:right w:val="single" w:sz="4" w:space="0" w:color="auto"/>
            </w:tcBorders>
            <w:vAlign w:val="center"/>
          </w:tcPr>
          <w:p w:rsidR="000B6B12" w:rsidRPr="00DD41EF" w:rsidRDefault="000B6B12">
            <w:pPr>
              <w:jc w:val="right"/>
              <w:rPr>
                <w:b/>
                <w:bCs/>
                <w:sz w:val="20"/>
                <w:szCs w:val="20"/>
              </w:rPr>
            </w:pPr>
            <w:r w:rsidRPr="00DD41EF">
              <w:rPr>
                <w:b/>
                <w:bCs/>
                <w:sz w:val="20"/>
                <w:szCs w:val="20"/>
              </w:rPr>
              <w:t>20,00</w:t>
            </w:r>
          </w:p>
        </w:tc>
        <w:tc>
          <w:tcPr>
            <w:tcW w:w="1312" w:type="dxa"/>
            <w:tcBorders>
              <w:top w:val="nil"/>
              <w:left w:val="nil"/>
              <w:bottom w:val="single" w:sz="4" w:space="0" w:color="auto"/>
              <w:right w:val="single" w:sz="4" w:space="0" w:color="auto"/>
            </w:tcBorders>
            <w:vAlign w:val="center"/>
          </w:tcPr>
          <w:p w:rsidR="000B6B12" w:rsidRPr="00DD41EF" w:rsidRDefault="000B6B12">
            <w:pPr>
              <w:jc w:val="right"/>
              <w:rPr>
                <w:b/>
                <w:bCs/>
                <w:sz w:val="20"/>
                <w:szCs w:val="20"/>
              </w:rPr>
            </w:pPr>
            <w:r w:rsidRPr="00DD41EF">
              <w:rPr>
                <w:b/>
                <w:bCs/>
                <w:sz w:val="20"/>
                <w:szCs w:val="20"/>
              </w:rPr>
              <w:t>8,70</w:t>
            </w:r>
          </w:p>
        </w:tc>
        <w:tc>
          <w:tcPr>
            <w:tcW w:w="1291" w:type="dxa"/>
            <w:tcBorders>
              <w:top w:val="nil"/>
              <w:left w:val="nil"/>
              <w:bottom w:val="single" w:sz="4" w:space="0" w:color="auto"/>
              <w:right w:val="single" w:sz="4" w:space="0" w:color="auto"/>
            </w:tcBorders>
            <w:shd w:val="clear" w:color="auto" w:fill="FFFFFF"/>
            <w:vAlign w:val="center"/>
          </w:tcPr>
          <w:p w:rsidR="000B6B12" w:rsidRPr="00DD41EF" w:rsidRDefault="000B6B12">
            <w:pPr>
              <w:jc w:val="right"/>
              <w:rPr>
                <w:b/>
                <w:bCs/>
                <w:sz w:val="20"/>
                <w:szCs w:val="20"/>
              </w:rPr>
            </w:pPr>
            <w:r w:rsidRPr="00DD41EF">
              <w:rPr>
                <w:b/>
                <w:bCs/>
                <w:sz w:val="20"/>
                <w:szCs w:val="20"/>
              </w:rPr>
              <w:t>44</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pPr>
              <w:ind w:firstLineChars="300" w:firstLine="600"/>
              <w:rPr>
                <w:sz w:val="20"/>
                <w:szCs w:val="20"/>
              </w:rPr>
            </w:pPr>
            <w:r w:rsidRPr="00DD41EF">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234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1 08 04020 01 0000 110</w:t>
            </w:r>
          </w:p>
        </w:tc>
        <w:tc>
          <w:tcPr>
            <w:tcW w:w="983"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20,00</w:t>
            </w:r>
          </w:p>
        </w:tc>
        <w:tc>
          <w:tcPr>
            <w:tcW w:w="1312"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8,70</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44</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shd w:val="clear" w:color="auto" w:fill="FFFF99"/>
            <w:vAlign w:val="center"/>
          </w:tcPr>
          <w:p w:rsidR="000B6B12" w:rsidRPr="00DD41EF" w:rsidRDefault="000B6B12">
            <w:pPr>
              <w:ind w:firstLineChars="100" w:firstLine="201"/>
              <w:rPr>
                <w:b/>
                <w:bCs/>
                <w:sz w:val="20"/>
                <w:szCs w:val="20"/>
              </w:rPr>
            </w:pPr>
            <w:r w:rsidRPr="00DD41EF">
              <w:rPr>
                <w:b/>
                <w:bCs/>
                <w:sz w:val="20"/>
                <w:szCs w:val="20"/>
              </w:rPr>
              <w:t>ДОХОДЫ ОТ ИСПОЛЬЗОВАНИЯ ИМУЩЕСТВА, НАХОДЯЩЕГОСЯ В ГОСУДАРСТВЕННОЙ И МУНИЦИПАЛЬНОЙ СОБСТВЕННОСТИ</w:t>
            </w:r>
          </w:p>
        </w:tc>
        <w:tc>
          <w:tcPr>
            <w:tcW w:w="2340" w:type="dxa"/>
            <w:tcBorders>
              <w:top w:val="nil"/>
              <w:left w:val="nil"/>
              <w:bottom w:val="single" w:sz="4" w:space="0" w:color="auto"/>
              <w:right w:val="single" w:sz="4" w:space="0" w:color="auto"/>
            </w:tcBorders>
            <w:shd w:val="clear" w:color="auto" w:fill="FFFF99"/>
            <w:vAlign w:val="center"/>
          </w:tcPr>
          <w:p w:rsidR="000B6B12" w:rsidRPr="00DD41EF" w:rsidRDefault="000B6B12">
            <w:pPr>
              <w:jc w:val="center"/>
              <w:rPr>
                <w:b/>
                <w:bCs/>
                <w:sz w:val="20"/>
                <w:szCs w:val="20"/>
              </w:rPr>
            </w:pPr>
            <w:r w:rsidRPr="00DD41EF">
              <w:rPr>
                <w:b/>
                <w:bCs/>
                <w:sz w:val="20"/>
                <w:szCs w:val="20"/>
              </w:rPr>
              <w:t>1 11 00000 00 0000 000</w:t>
            </w:r>
          </w:p>
        </w:tc>
        <w:tc>
          <w:tcPr>
            <w:tcW w:w="983"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1,00</w:t>
            </w:r>
          </w:p>
        </w:tc>
        <w:tc>
          <w:tcPr>
            <w:tcW w:w="1312"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2,60</w:t>
            </w:r>
          </w:p>
        </w:tc>
        <w:tc>
          <w:tcPr>
            <w:tcW w:w="1291"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260</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pPr>
              <w:ind w:firstLineChars="200" w:firstLine="402"/>
              <w:rPr>
                <w:b/>
                <w:bCs/>
                <w:sz w:val="20"/>
                <w:szCs w:val="20"/>
              </w:rPr>
            </w:pPr>
            <w:r w:rsidRPr="00DD41EF">
              <w:rPr>
                <w:b/>
                <w:bCs/>
                <w:sz w:val="20"/>
                <w:szCs w:val="20"/>
              </w:rPr>
              <w:t>Доходы, получаемые  в виде арендной платы либо иной платы за передачу в возмездное пользование государственного и муниципального имущества (за исключением имущества автономных учреждений, а также имущества государственных и муниципальных унитарных предприятий</w:t>
            </w:r>
          </w:p>
        </w:tc>
        <w:tc>
          <w:tcPr>
            <w:tcW w:w="2340" w:type="dxa"/>
            <w:tcBorders>
              <w:top w:val="nil"/>
              <w:left w:val="nil"/>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1 11 05000 00 0000 000</w:t>
            </w:r>
          </w:p>
        </w:tc>
        <w:tc>
          <w:tcPr>
            <w:tcW w:w="983" w:type="dxa"/>
            <w:tcBorders>
              <w:top w:val="nil"/>
              <w:left w:val="nil"/>
              <w:bottom w:val="single" w:sz="4" w:space="0" w:color="auto"/>
              <w:right w:val="single" w:sz="4" w:space="0" w:color="auto"/>
            </w:tcBorders>
            <w:shd w:val="clear" w:color="auto" w:fill="FFFFFF"/>
            <w:noWrap/>
            <w:vAlign w:val="center"/>
          </w:tcPr>
          <w:p w:rsidR="000B6B12" w:rsidRPr="00DD41EF" w:rsidRDefault="000B6B12">
            <w:pPr>
              <w:rPr>
                <w:b/>
                <w:bCs/>
                <w:sz w:val="20"/>
                <w:szCs w:val="20"/>
              </w:rPr>
            </w:pPr>
            <w:r w:rsidRPr="00DD41EF">
              <w:rPr>
                <w:b/>
                <w:bCs/>
                <w:sz w:val="20"/>
                <w:szCs w:val="20"/>
              </w:rPr>
              <w:t> </w:t>
            </w:r>
          </w:p>
        </w:tc>
        <w:tc>
          <w:tcPr>
            <w:tcW w:w="1312"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right"/>
              <w:rPr>
                <w:b/>
                <w:bCs/>
                <w:sz w:val="20"/>
                <w:szCs w:val="20"/>
              </w:rPr>
            </w:pPr>
            <w:r w:rsidRPr="00DD41EF">
              <w:rPr>
                <w:b/>
                <w:bCs/>
                <w:sz w:val="20"/>
                <w:szCs w:val="20"/>
              </w:rPr>
              <w:t>0,30</w:t>
            </w:r>
          </w:p>
        </w:tc>
        <w:tc>
          <w:tcPr>
            <w:tcW w:w="1291" w:type="dxa"/>
            <w:tcBorders>
              <w:top w:val="nil"/>
              <w:left w:val="nil"/>
              <w:bottom w:val="single" w:sz="4" w:space="0" w:color="auto"/>
              <w:right w:val="single" w:sz="4" w:space="0" w:color="auto"/>
            </w:tcBorders>
            <w:shd w:val="clear" w:color="auto" w:fill="FFFFFF"/>
            <w:vAlign w:val="center"/>
          </w:tcPr>
          <w:p w:rsidR="000B6B12" w:rsidRPr="00DD41EF" w:rsidRDefault="000B6B12">
            <w:pPr>
              <w:jc w:val="right"/>
              <w:rPr>
                <w:b/>
                <w:bCs/>
                <w:sz w:val="20"/>
                <w:szCs w:val="20"/>
              </w:rPr>
            </w:pPr>
            <w:r w:rsidRPr="00DD41EF">
              <w:rPr>
                <w:b/>
                <w:bCs/>
                <w:sz w:val="20"/>
                <w:szCs w:val="20"/>
              </w:rPr>
              <w:t>0</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pPr>
              <w:ind w:firstLineChars="300" w:firstLine="600"/>
              <w:rPr>
                <w:sz w:val="20"/>
                <w:szCs w:val="20"/>
              </w:rPr>
            </w:pPr>
            <w:r w:rsidRPr="00DD41EF">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34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1 11 05013 13 0000 120</w:t>
            </w:r>
          </w:p>
        </w:tc>
        <w:tc>
          <w:tcPr>
            <w:tcW w:w="983" w:type="dxa"/>
            <w:tcBorders>
              <w:top w:val="nil"/>
              <w:left w:val="nil"/>
              <w:bottom w:val="single" w:sz="4" w:space="0" w:color="auto"/>
              <w:right w:val="single" w:sz="4" w:space="0" w:color="auto"/>
            </w:tcBorders>
            <w:shd w:val="clear" w:color="auto" w:fill="FFFFFF"/>
            <w:noWrap/>
            <w:vAlign w:val="center"/>
          </w:tcPr>
          <w:p w:rsidR="000B6B12" w:rsidRPr="00DD41EF" w:rsidRDefault="000B6B12">
            <w:pPr>
              <w:rPr>
                <w:sz w:val="20"/>
                <w:szCs w:val="20"/>
              </w:rPr>
            </w:pPr>
            <w:r w:rsidRPr="00DD41EF">
              <w:rPr>
                <w:sz w:val="20"/>
                <w:szCs w:val="20"/>
              </w:rPr>
              <w:t> </w:t>
            </w:r>
          </w:p>
        </w:tc>
        <w:tc>
          <w:tcPr>
            <w:tcW w:w="1312"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right"/>
              <w:rPr>
                <w:sz w:val="20"/>
                <w:szCs w:val="20"/>
              </w:rPr>
            </w:pPr>
            <w:r w:rsidRPr="00DD41EF">
              <w:rPr>
                <w:sz w:val="20"/>
                <w:szCs w:val="20"/>
              </w:rPr>
              <w:t>0,30</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0</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pPr>
              <w:ind w:firstLineChars="200" w:firstLine="402"/>
              <w:rPr>
                <w:b/>
                <w:bCs/>
                <w:sz w:val="20"/>
                <w:szCs w:val="20"/>
              </w:rPr>
            </w:pPr>
            <w:r w:rsidRPr="00DD41EF">
              <w:rPr>
                <w:b/>
                <w:bCs/>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w:t>
            </w:r>
          </w:p>
        </w:tc>
        <w:tc>
          <w:tcPr>
            <w:tcW w:w="2340" w:type="dxa"/>
            <w:tcBorders>
              <w:top w:val="nil"/>
              <w:left w:val="nil"/>
              <w:bottom w:val="single" w:sz="4" w:space="0" w:color="auto"/>
              <w:right w:val="single" w:sz="4" w:space="0" w:color="auto"/>
            </w:tcBorders>
            <w:noWrap/>
            <w:vAlign w:val="center"/>
          </w:tcPr>
          <w:p w:rsidR="000B6B12" w:rsidRPr="00DD41EF" w:rsidRDefault="000B6B12">
            <w:pPr>
              <w:jc w:val="center"/>
              <w:rPr>
                <w:b/>
                <w:bCs/>
                <w:sz w:val="20"/>
                <w:szCs w:val="20"/>
              </w:rPr>
            </w:pPr>
            <w:r w:rsidRPr="00DD41EF">
              <w:rPr>
                <w:b/>
                <w:bCs/>
                <w:sz w:val="20"/>
                <w:szCs w:val="20"/>
              </w:rPr>
              <w:t>1 11 09000 00 0000 120</w:t>
            </w:r>
          </w:p>
        </w:tc>
        <w:tc>
          <w:tcPr>
            <w:tcW w:w="983"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right"/>
              <w:rPr>
                <w:b/>
                <w:bCs/>
                <w:sz w:val="20"/>
                <w:szCs w:val="20"/>
              </w:rPr>
            </w:pPr>
            <w:r w:rsidRPr="00DD41EF">
              <w:rPr>
                <w:b/>
                <w:bCs/>
                <w:sz w:val="20"/>
                <w:szCs w:val="20"/>
              </w:rPr>
              <w:t>1,00</w:t>
            </w:r>
          </w:p>
        </w:tc>
        <w:tc>
          <w:tcPr>
            <w:tcW w:w="1312"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right"/>
              <w:rPr>
                <w:b/>
                <w:bCs/>
                <w:sz w:val="20"/>
                <w:szCs w:val="20"/>
              </w:rPr>
            </w:pPr>
            <w:r w:rsidRPr="00DD41EF">
              <w:rPr>
                <w:b/>
                <w:bCs/>
                <w:sz w:val="20"/>
                <w:szCs w:val="20"/>
              </w:rPr>
              <w:t>2,30</w:t>
            </w:r>
          </w:p>
        </w:tc>
        <w:tc>
          <w:tcPr>
            <w:tcW w:w="1291" w:type="dxa"/>
            <w:tcBorders>
              <w:top w:val="nil"/>
              <w:left w:val="nil"/>
              <w:bottom w:val="single" w:sz="4" w:space="0" w:color="auto"/>
              <w:right w:val="single" w:sz="4" w:space="0" w:color="auto"/>
            </w:tcBorders>
            <w:shd w:val="clear" w:color="auto" w:fill="FFFFFF"/>
            <w:vAlign w:val="center"/>
          </w:tcPr>
          <w:p w:rsidR="000B6B12" w:rsidRPr="00DD41EF" w:rsidRDefault="000B6B12">
            <w:pPr>
              <w:jc w:val="right"/>
              <w:rPr>
                <w:b/>
                <w:bCs/>
                <w:sz w:val="20"/>
                <w:szCs w:val="20"/>
              </w:rPr>
            </w:pPr>
            <w:r w:rsidRPr="00DD41EF">
              <w:rPr>
                <w:b/>
                <w:bCs/>
                <w:sz w:val="20"/>
                <w:szCs w:val="20"/>
              </w:rPr>
              <w:t>230</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pPr>
              <w:ind w:firstLineChars="300" w:firstLine="600"/>
              <w:rPr>
                <w:sz w:val="20"/>
                <w:szCs w:val="20"/>
              </w:rPr>
            </w:pPr>
            <w:r w:rsidRPr="00DD41EF">
              <w:rPr>
                <w:sz w:val="20"/>
                <w:szCs w:val="20"/>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234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1 11 09045 10 0000 120</w:t>
            </w:r>
          </w:p>
        </w:tc>
        <w:tc>
          <w:tcPr>
            <w:tcW w:w="983"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right"/>
              <w:rPr>
                <w:sz w:val="20"/>
                <w:szCs w:val="20"/>
              </w:rPr>
            </w:pPr>
            <w:r w:rsidRPr="00DD41EF">
              <w:rPr>
                <w:sz w:val="20"/>
                <w:szCs w:val="20"/>
              </w:rPr>
              <w:t>1,00</w:t>
            </w:r>
          </w:p>
        </w:tc>
        <w:tc>
          <w:tcPr>
            <w:tcW w:w="1312"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right"/>
              <w:rPr>
                <w:sz w:val="20"/>
                <w:szCs w:val="20"/>
              </w:rPr>
            </w:pPr>
            <w:r w:rsidRPr="00DD41EF">
              <w:rPr>
                <w:sz w:val="20"/>
                <w:szCs w:val="20"/>
              </w:rPr>
              <w:t>2,30</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230</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shd w:val="clear" w:color="auto" w:fill="FFFF99"/>
            <w:vAlign w:val="center"/>
          </w:tcPr>
          <w:p w:rsidR="000B6B12" w:rsidRPr="00DD41EF" w:rsidRDefault="000B6B12">
            <w:pPr>
              <w:ind w:firstLineChars="100" w:firstLine="201"/>
              <w:rPr>
                <w:b/>
                <w:bCs/>
                <w:sz w:val="20"/>
                <w:szCs w:val="20"/>
              </w:rPr>
            </w:pPr>
            <w:r w:rsidRPr="00DD41EF">
              <w:rPr>
                <w:b/>
                <w:bCs/>
                <w:sz w:val="20"/>
                <w:szCs w:val="20"/>
              </w:rPr>
              <w:t>ДОХОДЫ ОТ ОКАЗАНИЯ ПЛАТНЫХ УСЛУГ И КОМПЕНСАЦИИ ЗАТРАТ ГОСУДАРСТВА</w:t>
            </w:r>
          </w:p>
        </w:tc>
        <w:tc>
          <w:tcPr>
            <w:tcW w:w="2340" w:type="dxa"/>
            <w:tcBorders>
              <w:top w:val="nil"/>
              <w:left w:val="nil"/>
              <w:bottom w:val="single" w:sz="4" w:space="0" w:color="auto"/>
              <w:right w:val="single" w:sz="4" w:space="0" w:color="auto"/>
            </w:tcBorders>
            <w:shd w:val="clear" w:color="auto" w:fill="FFFF99"/>
            <w:vAlign w:val="center"/>
          </w:tcPr>
          <w:p w:rsidR="000B6B12" w:rsidRPr="00DD41EF" w:rsidRDefault="000B6B12">
            <w:pPr>
              <w:jc w:val="center"/>
              <w:rPr>
                <w:b/>
                <w:bCs/>
                <w:sz w:val="20"/>
                <w:szCs w:val="20"/>
              </w:rPr>
            </w:pPr>
            <w:r w:rsidRPr="00DD41EF">
              <w:rPr>
                <w:b/>
                <w:bCs/>
                <w:sz w:val="20"/>
                <w:szCs w:val="20"/>
              </w:rPr>
              <w:t>1 13 00000 00 0000 000</w:t>
            </w:r>
          </w:p>
        </w:tc>
        <w:tc>
          <w:tcPr>
            <w:tcW w:w="983"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10,00</w:t>
            </w:r>
          </w:p>
        </w:tc>
        <w:tc>
          <w:tcPr>
            <w:tcW w:w="1312"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0,00</w:t>
            </w:r>
          </w:p>
        </w:tc>
        <w:tc>
          <w:tcPr>
            <w:tcW w:w="1291"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0</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shd w:val="clear" w:color="auto" w:fill="FFFFFF"/>
            <w:noWrap/>
            <w:vAlign w:val="bottom"/>
          </w:tcPr>
          <w:p w:rsidR="000B6B12" w:rsidRPr="00DD41EF" w:rsidRDefault="000B6B12">
            <w:pPr>
              <w:ind w:firstLineChars="200" w:firstLine="402"/>
              <w:rPr>
                <w:b/>
                <w:bCs/>
                <w:sz w:val="20"/>
                <w:szCs w:val="20"/>
              </w:rPr>
            </w:pPr>
            <w:r w:rsidRPr="00DD41EF">
              <w:rPr>
                <w:b/>
                <w:bCs/>
                <w:sz w:val="20"/>
                <w:szCs w:val="20"/>
              </w:rPr>
              <w:t xml:space="preserve">Прочие доходы от оказания платных услуг (работ)     </w:t>
            </w:r>
          </w:p>
        </w:tc>
        <w:tc>
          <w:tcPr>
            <w:tcW w:w="2340"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center"/>
              <w:rPr>
                <w:b/>
                <w:bCs/>
                <w:sz w:val="20"/>
                <w:szCs w:val="20"/>
              </w:rPr>
            </w:pPr>
            <w:r w:rsidRPr="00DD41EF">
              <w:rPr>
                <w:b/>
                <w:bCs/>
                <w:sz w:val="20"/>
                <w:szCs w:val="20"/>
              </w:rPr>
              <w:t>1 13 01990 00 0000 130</w:t>
            </w:r>
          </w:p>
        </w:tc>
        <w:tc>
          <w:tcPr>
            <w:tcW w:w="983"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right"/>
              <w:rPr>
                <w:b/>
                <w:bCs/>
                <w:sz w:val="20"/>
                <w:szCs w:val="20"/>
              </w:rPr>
            </w:pPr>
            <w:r w:rsidRPr="00DD41EF">
              <w:rPr>
                <w:b/>
                <w:bCs/>
                <w:sz w:val="20"/>
                <w:szCs w:val="20"/>
              </w:rPr>
              <w:t>10,00</w:t>
            </w:r>
          </w:p>
        </w:tc>
        <w:tc>
          <w:tcPr>
            <w:tcW w:w="1312"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right"/>
              <w:rPr>
                <w:b/>
                <w:bCs/>
                <w:sz w:val="20"/>
                <w:szCs w:val="20"/>
              </w:rPr>
            </w:pPr>
            <w:r w:rsidRPr="00DD41EF">
              <w:rPr>
                <w:b/>
                <w:bCs/>
                <w:sz w:val="20"/>
                <w:szCs w:val="20"/>
              </w:rPr>
              <w:t>0,00</w:t>
            </w:r>
          </w:p>
        </w:tc>
        <w:tc>
          <w:tcPr>
            <w:tcW w:w="1291" w:type="dxa"/>
            <w:tcBorders>
              <w:top w:val="nil"/>
              <w:left w:val="nil"/>
              <w:bottom w:val="single" w:sz="4" w:space="0" w:color="auto"/>
              <w:right w:val="single" w:sz="4" w:space="0" w:color="auto"/>
            </w:tcBorders>
            <w:shd w:val="clear" w:color="auto" w:fill="FFFFFF"/>
            <w:vAlign w:val="center"/>
          </w:tcPr>
          <w:p w:rsidR="000B6B12" w:rsidRPr="00DD41EF" w:rsidRDefault="000B6B12">
            <w:pPr>
              <w:jc w:val="right"/>
              <w:rPr>
                <w:b/>
                <w:bCs/>
                <w:sz w:val="20"/>
                <w:szCs w:val="20"/>
              </w:rPr>
            </w:pPr>
            <w:r w:rsidRPr="00DD41EF">
              <w:rPr>
                <w:b/>
                <w:bCs/>
                <w:sz w:val="20"/>
                <w:szCs w:val="20"/>
              </w:rPr>
              <w:t>0</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pPr>
              <w:ind w:firstLineChars="300" w:firstLine="600"/>
              <w:rPr>
                <w:sz w:val="20"/>
                <w:szCs w:val="20"/>
              </w:rPr>
            </w:pPr>
            <w:r w:rsidRPr="00DD41EF">
              <w:rPr>
                <w:sz w:val="20"/>
                <w:szCs w:val="20"/>
              </w:rPr>
              <w:t>Прочие доходы от оказания платных услуг (работ) получателями средств бюджетов городских поселений</w:t>
            </w:r>
          </w:p>
        </w:tc>
        <w:tc>
          <w:tcPr>
            <w:tcW w:w="2340" w:type="dxa"/>
            <w:tcBorders>
              <w:top w:val="nil"/>
              <w:left w:val="nil"/>
              <w:bottom w:val="single" w:sz="4" w:space="0" w:color="auto"/>
              <w:right w:val="single" w:sz="4" w:space="0" w:color="auto"/>
            </w:tcBorders>
            <w:noWrap/>
            <w:vAlign w:val="bottom"/>
          </w:tcPr>
          <w:p w:rsidR="000B6B12" w:rsidRPr="00DD41EF" w:rsidRDefault="000B6B12">
            <w:pPr>
              <w:jc w:val="center"/>
              <w:rPr>
                <w:sz w:val="20"/>
                <w:szCs w:val="20"/>
              </w:rPr>
            </w:pPr>
            <w:r w:rsidRPr="00DD41EF">
              <w:rPr>
                <w:sz w:val="20"/>
                <w:szCs w:val="20"/>
              </w:rPr>
              <w:t>1 13 01995 13 0000 130</w:t>
            </w:r>
          </w:p>
        </w:tc>
        <w:tc>
          <w:tcPr>
            <w:tcW w:w="983"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right"/>
              <w:rPr>
                <w:sz w:val="20"/>
                <w:szCs w:val="20"/>
              </w:rPr>
            </w:pPr>
            <w:r w:rsidRPr="00DD41EF">
              <w:rPr>
                <w:sz w:val="20"/>
                <w:szCs w:val="20"/>
              </w:rPr>
              <w:t>10,00</w:t>
            </w:r>
          </w:p>
        </w:tc>
        <w:tc>
          <w:tcPr>
            <w:tcW w:w="1312" w:type="dxa"/>
            <w:tcBorders>
              <w:top w:val="nil"/>
              <w:left w:val="nil"/>
              <w:bottom w:val="single" w:sz="4" w:space="0" w:color="auto"/>
              <w:right w:val="single" w:sz="4" w:space="0" w:color="auto"/>
            </w:tcBorders>
            <w:shd w:val="clear" w:color="auto" w:fill="FFFFFF"/>
            <w:noWrap/>
            <w:vAlign w:val="center"/>
          </w:tcPr>
          <w:p w:rsidR="000B6B12" w:rsidRPr="00DD41EF" w:rsidRDefault="000B6B12">
            <w:pPr>
              <w:rPr>
                <w:sz w:val="20"/>
                <w:szCs w:val="20"/>
              </w:rPr>
            </w:pPr>
            <w:r w:rsidRPr="00DD41EF">
              <w:rPr>
                <w:sz w:val="20"/>
                <w:szCs w:val="20"/>
              </w:rPr>
              <w:t> </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0</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shd w:val="clear" w:color="auto" w:fill="FFFF99"/>
            <w:vAlign w:val="center"/>
          </w:tcPr>
          <w:p w:rsidR="000B6B12" w:rsidRPr="00DD41EF" w:rsidRDefault="000B6B12">
            <w:pPr>
              <w:ind w:firstLineChars="100" w:firstLine="201"/>
              <w:rPr>
                <w:b/>
                <w:bCs/>
                <w:sz w:val="20"/>
                <w:szCs w:val="20"/>
              </w:rPr>
            </w:pPr>
            <w:r w:rsidRPr="00DD41EF">
              <w:rPr>
                <w:b/>
                <w:bCs/>
                <w:sz w:val="20"/>
                <w:szCs w:val="20"/>
              </w:rPr>
              <w:t>ДОХОДЫ ОТ ПРОДАЖИ МАТЕРИАЛЬНЫХ И НЕМАТЕРИАЛЬНЫХ АКТИВОВ</w:t>
            </w:r>
          </w:p>
        </w:tc>
        <w:tc>
          <w:tcPr>
            <w:tcW w:w="2340"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center"/>
              <w:rPr>
                <w:b/>
                <w:bCs/>
                <w:sz w:val="20"/>
                <w:szCs w:val="20"/>
              </w:rPr>
            </w:pPr>
            <w:r w:rsidRPr="00DD41EF">
              <w:rPr>
                <w:b/>
                <w:bCs/>
                <w:sz w:val="20"/>
                <w:szCs w:val="20"/>
              </w:rPr>
              <w:t>1 14 00000 00 0000 000</w:t>
            </w:r>
          </w:p>
        </w:tc>
        <w:tc>
          <w:tcPr>
            <w:tcW w:w="983"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0,40</w:t>
            </w:r>
          </w:p>
        </w:tc>
        <w:tc>
          <w:tcPr>
            <w:tcW w:w="1312"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0,50</w:t>
            </w:r>
          </w:p>
        </w:tc>
        <w:tc>
          <w:tcPr>
            <w:tcW w:w="1291"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125</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pPr>
              <w:ind w:firstLineChars="200" w:firstLine="402"/>
              <w:rPr>
                <w:b/>
                <w:bCs/>
                <w:sz w:val="20"/>
                <w:szCs w:val="20"/>
              </w:rPr>
            </w:pPr>
            <w:r w:rsidRPr="00DD41EF">
              <w:rPr>
                <w:b/>
                <w:bCs/>
                <w:sz w:val="20"/>
                <w:szCs w:val="20"/>
              </w:rPr>
              <w:t>Доходы от продажи земельных участков, находящихся в государственной и муниципальной собственности (за исключением земельных участков автономных учреждений)</w:t>
            </w:r>
          </w:p>
        </w:tc>
        <w:tc>
          <w:tcPr>
            <w:tcW w:w="2340" w:type="dxa"/>
            <w:tcBorders>
              <w:top w:val="nil"/>
              <w:left w:val="nil"/>
              <w:bottom w:val="single" w:sz="4" w:space="0" w:color="auto"/>
              <w:right w:val="single" w:sz="4" w:space="0" w:color="auto"/>
            </w:tcBorders>
            <w:noWrap/>
            <w:vAlign w:val="center"/>
          </w:tcPr>
          <w:p w:rsidR="000B6B12" w:rsidRPr="00DD41EF" w:rsidRDefault="000B6B12">
            <w:pPr>
              <w:jc w:val="center"/>
              <w:rPr>
                <w:b/>
                <w:bCs/>
                <w:sz w:val="20"/>
                <w:szCs w:val="20"/>
              </w:rPr>
            </w:pPr>
            <w:r w:rsidRPr="00DD41EF">
              <w:rPr>
                <w:b/>
                <w:bCs/>
                <w:sz w:val="20"/>
                <w:szCs w:val="20"/>
              </w:rPr>
              <w:t>1 14 06000 00 0000 430</w:t>
            </w:r>
          </w:p>
        </w:tc>
        <w:tc>
          <w:tcPr>
            <w:tcW w:w="983"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right"/>
              <w:rPr>
                <w:b/>
                <w:bCs/>
                <w:sz w:val="20"/>
                <w:szCs w:val="20"/>
              </w:rPr>
            </w:pPr>
            <w:r w:rsidRPr="00DD41EF">
              <w:rPr>
                <w:b/>
                <w:bCs/>
                <w:sz w:val="20"/>
                <w:szCs w:val="20"/>
              </w:rPr>
              <w:t>0,40</w:t>
            </w:r>
          </w:p>
        </w:tc>
        <w:tc>
          <w:tcPr>
            <w:tcW w:w="1312"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right"/>
              <w:rPr>
                <w:b/>
                <w:bCs/>
                <w:sz w:val="20"/>
                <w:szCs w:val="20"/>
              </w:rPr>
            </w:pPr>
            <w:r w:rsidRPr="00DD41EF">
              <w:rPr>
                <w:b/>
                <w:bCs/>
                <w:sz w:val="20"/>
                <w:szCs w:val="20"/>
              </w:rPr>
              <w:t>0,50</w:t>
            </w:r>
          </w:p>
        </w:tc>
        <w:tc>
          <w:tcPr>
            <w:tcW w:w="1291" w:type="dxa"/>
            <w:tcBorders>
              <w:top w:val="nil"/>
              <w:left w:val="nil"/>
              <w:bottom w:val="single" w:sz="4" w:space="0" w:color="auto"/>
              <w:right w:val="single" w:sz="4" w:space="0" w:color="auto"/>
            </w:tcBorders>
            <w:shd w:val="clear" w:color="auto" w:fill="FFFFFF"/>
            <w:vAlign w:val="center"/>
          </w:tcPr>
          <w:p w:rsidR="000B6B12" w:rsidRPr="00DD41EF" w:rsidRDefault="000B6B12">
            <w:pPr>
              <w:jc w:val="right"/>
              <w:rPr>
                <w:b/>
                <w:bCs/>
                <w:sz w:val="20"/>
                <w:szCs w:val="20"/>
              </w:rPr>
            </w:pPr>
            <w:r w:rsidRPr="00DD41EF">
              <w:rPr>
                <w:b/>
                <w:bCs/>
                <w:sz w:val="20"/>
                <w:szCs w:val="20"/>
              </w:rPr>
              <w:t>125</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pPr>
              <w:ind w:firstLineChars="300" w:firstLine="600"/>
              <w:rPr>
                <w:sz w:val="20"/>
                <w:szCs w:val="20"/>
              </w:rPr>
            </w:pPr>
            <w:r w:rsidRPr="00DD41EF">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234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1 14 06013 13 0000 430</w:t>
            </w:r>
          </w:p>
        </w:tc>
        <w:tc>
          <w:tcPr>
            <w:tcW w:w="983"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right"/>
              <w:rPr>
                <w:sz w:val="20"/>
                <w:szCs w:val="20"/>
              </w:rPr>
            </w:pPr>
            <w:r w:rsidRPr="00DD41EF">
              <w:rPr>
                <w:sz w:val="20"/>
                <w:szCs w:val="20"/>
              </w:rPr>
              <w:t>0,40</w:t>
            </w:r>
          </w:p>
        </w:tc>
        <w:tc>
          <w:tcPr>
            <w:tcW w:w="1312" w:type="dxa"/>
            <w:tcBorders>
              <w:top w:val="nil"/>
              <w:left w:val="nil"/>
              <w:bottom w:val="single" w:sz="4" w:space="0" w:color="auto"/>
              <w:right w:val="single" w:sz="4" w:space="0" w:color="auto"/>
            </w:tcBorders>
            <w:shd w:val="clear" w:color="auto" w:fill="FFFFFF"/>
            <w:noWrap/>
            <w:vAlign w:val="center"/>
          </w:tcPr>
          <w:p w:rsidR="000B6B12" w:rsidRPr="00DD41EF" w:rsidRDefault="000B6B12">
            <w:pPr>
              <w:jc w:val="right"/>
              <w:rPr>
                <w:sz w:val="20"/>
                <w:szCs w:val="20"/>
              </w:rPr>
            </w:pPr>
            <w:r w:rsidRPr="00DD41EF">
              <w:rPr>
                <w:sz w:val="20"/>
                <w:szCs w:val="20"/>
              </w:rPr>
              <w:t>0,50</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125</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shd w:val="clear" w:color="auto" w:fill="FFFF99"/>
            <w:vAlign w:val="center"/>
          </w:tcPr>
          <w:p w:rsidR="000B6B12" w:rsidRPr="00DD41EF" w:rsidRDefault="000B6B12">
            <w:pPr>
              <w:ind w:firstLineChars="100" w:firstLine="201"/>
              <w:rPr>
                <w:b/>
                <w:bCs/>
                <w:sz w:val="20"/>
                <w:szCs w:val="20"/>
              </w:rPr>
            </w:pPr>
            <w:r w:rsidRPr="00DD41EF">
              <w:rPr>
                <w:b/>
                <w:bCs/>
                <w:sz w:val="20"/>
                <w:szCs w:val="20"/>
              </w:rPr>
              <w:t>ШТРАФЫ, САНКЦИИ, ВОЗМЕЩЕНИЕ УЩЕРБА</w:t>
            </w:r>
          </w:p>
        </w:tc>
        <w:tc>
          <w:tcPr>
            <w:tcW w:w="2340" w:type="dxa"/>
            <w:tcBorders>
              <w:top w:val="nil"/>
              <w:left w:val="nil"/>
              <w:bottom w:val="single" w:sz="4" w:space="0" w:color="auto"/>
              <w:right w:val="single" w:sz="4" w:space="0" w:color="auto"/>
            </w:tcBorders>
            <w:shd w:val="clear" w:color="auto" w:fill="FFFF99"/>
            <w:vAlign w:val="center"/>
          </w:tcPr>
          <w:p w:rsidR="000B6B12" w:rsidRPr="00DD41EF" w:rsidRDefault="000B6B12">
            <w:pPr>
              <w:rPr>
                <w:b/>
                <w:bCs/>
                <w:sz w:val="20"/>
                <w:szCs w:val="20"/>
              </w:rPr>
            </w:pPr>
            <w:r w:rsidRPr="00DD41EF">
              <w:rPr>
                <w:b/>
                <w:bCs/>
                <w:sz w:val="20"/>
                <w:szCs w:val="20"/>
              </w:rPr>
              <w:t>1 16 00000 0000 00 000</w:t>
            </w:r>
          </w:p>
        </w:tc>
        <w:tc>
          <w:tcPr>
            <w:tcW w:w="983"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9,00</w:t>
            </w:r>
          </w:p>
        </w:tc>
        <w:tc>
          <w:tcPr>
            <w:tcW w:w="1312"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17,10</w:t>
            </w:r>
          </w:p>
        </w:tc>
        <w:tc>
          <w:tcPr>
            <w:tcW w:w="1291"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190</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shd w:val="clear" w:color="auto" w:fill="C0C0C0"/>
            <w:vAlign w:val="center"/>
          </w:tcPr>
          <w:p w:rsidR="000B6B12" w:rsidRPr="00DD41EF" w:rsidRDefault="000B6B12">
            <w:pPr>
              <w:rPr>
                <w:b/>
                <w:bCs/>
                <w:sz w:val="20"/>
                <w:szCs w:val="20"/>
              </w:rPr>
            </w:pPr>
            <w:r w:rsidRPr="00DD41EF">
              <w:rPr>
                <w:b/>
                <w:bCs/>
                <w:sz w:val="20"/>
                <w:szCs w:val="20"/>
              </w:rPr>
              <w:t>БЕЗВОЗМЕЗДНЫЕ ПОСТУПЛЕНИЯ</w:t>
            </w:r>
          </w:p>
        </w:tc>
        <w:tc>
          <w:tcPr>
            <w:tcW w:w="2340" w:type="dxa"/>
            <w:tcBorders>
              <w:top w:val="nil"/>
              <w:left w:val="nil"/>
              <w:bottom w:val="single" w:sz="4" w:space="0" w:color="auto"/>
              <w:right w:val="single" w:sz="4" w:space="0" w:color="auto"/>
            </w:tcBorders>
            <w:shd w:val="clear" w:color="auto" w:fill="C0C0C0"/>
            <w:vAlign w:val="center"/>
          </w:tcPr>
          <w:p w:rsidR="000B6B12" w:rsidRPr="00DD41EF" w:rsidRDefault="000B6B12">
            <w:pPr>
              <w:jc w:val="center"/>
              <w:rPr>
                <w:b/>
                <w:bCs/>
                <w:sz w:val="20"/>
                <w:szCs w:val="20"/>
              </w:rPr>
            </w:pPr>
            <w:r w:rsidRPr="00DD41EF">
              <w:rPr>
                <w:b/>
                <w:bCs/>
                <w:sz w:val="20"/>
                <w:szCs w:val="20"/>
              </w:rPr>
              <w:t>2 00 00000 00 0000 000</w:t>
            </w:r>
          </w:p>
        </w:tc>
        <w:tc>
          <w:tcPr>
            <w:tcW w:w="983" w:type="dxa"/>
            <w:tcBorders>
              <w:top w:val="nil"/>
              <w:left w:val="nil"/>
              <w:bottom w:val="single" w:sz="4" w:space="0" w:color="auto"/>
              <w:right w:val="single" w:sz="4" w:space="0" w:color="auto"/>
            </w:tcBorders>
            <w:shd w:val="clear" w:color="auto" w:fill="C0C0C0"/>
            <w:vAlign w:val="center"/>
          </w:tcPr>
          <w:p w:rsidR="000B6B12" w:rsidRPr="00DD41EF" w:rsidRDefault="000B6B12">
            <w:pPr>
              <w:jc w:val="right"/>
              <w:rPr>
                <w:b/>
                <w:bCs/>
                <w:sz w:val="20"/>
                <w:szCs w:val="20"/>
              </w:rPr>
            </w:pPr>
            <w:r w:rsidRPr="00DD41EF">
              <w:rPr>
                <w:b/>
                <w:bCs/>
                <w:sz w:val="20"/>
                <w:szCs w:val="20"/>
              </w:rPr>
              <w:t>14 033,70</w:t>
            </w:r>
          </w:p>
        </w:tc>
        <w:tc>
          <w:tcPr>
            <w:tcW w:w="1312" w:type="dxa"/>
            <w:tcBorders>
              <w:top w:val="nil"/>
              <w:left w:val="nil"/>
              <w:bottom w:val="single" w:sz="4" w:space="0" w:color="auto"/>
              <w:right w:val="single" w:sz="4" w:space="0" w:color="auto"/>
            </w:tcBorders>
            <w:shd w:val="clear" w:color="auto" w:fill="C0C0C0"/>
            <w:vAlign w:val="center"/>
          </w:tcPr>
          <w:p w:rsidR="000B6B12" w:rsidRPr="00DD41EF" w:rsidRDefault="000B6B12">
            <w:pPr>
              <w:jc w:val="right"/>
              <w:rPr>
                <w:b/>
                <w:bCs/>
                <w:sz w:val="20"/>
                <w:szCs w:val="20"/>
              </w:rPr>
            </w:pPr>
            <w:r w:rsidRPr="00DD41EF">
              <w:rPr>
                <w:b/>
                <w:bCs/>
                <w:sz w:val="20"/>
                <w:szCs w:val="20"/>
              </w:rPr>
              <w:t>7 466,80</w:t>
            </w:r>
          </w:p>
        </w:tc>
        <w:tc>
          <w:tcPr>
            <w:tcW w:w="1291" w:type="dxa"/>
            <w:tcBorders>
              <w:top w:val="nil"/>
              <w:left w:val="nil"/>
              <w:bottom w:val="single" w:sz="4" w:space="0" w:color="auto"/>
              <w:right w:val="single" w:sz="4" w:space="0" w:color="auto"/>
            </w:tcBorders>
            <w:shd w:val="clear" w:color="auto" w:fill="C0C0C0"/>
            <w:vAlign w:val="center"/>
          </w:tcPr>
          <w:p w:rsidR="000B6B12" w:rsidRPr="00DD41EF" w:rsidRDefault="000B6B12">
            <w:pPr>
              <w:jc w:val="right"/>
              <w:rPr>
                <w:b/>
                <w:bCs/>
                <w:sz w:val="20"/>
                <w:szCs w:val="20"/>
              </w:rPr>
            </w:pPr>
            <w:r w:rsidRPr="00DD41EF">
              <w:rPr>
                <w:b/>
                <w:bCs/>
                <w:sz w:val="20"/>
                <w:szCs w:val="20"/>
              </w:rPr>
              <w:t>53</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shd w:val="clear" w:color="auto" w:fill="FFFF99"/>
            <w:vAlign w:val="center"/>
          </w:tcPr>
          <w:p w:rsidR="000B6B12" w:rsidRPr="00DD41EF" w:rsidRDefault="000B6B12">
            <w:pPr>
              <w:rPr>
                <w:b/>
                <w:bCs/>
                <w:sz w:val="20"/>
                <w:szCs w:val="20"/>
              </w:rPr>
            </w:pPr>
            <w:r w:rsidRPr="00DD41EF">
              <w:rPr>
                <w:b/>
                <w:bCs/>
                <w:sz w:val="20"/>
                <w:szCs w:val="20"/>
              </w:rPr>
              <w:t>БЕЗВОЗМЕЗДНЫЕ ПОСТУПЛЕНИЯ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FFFF99"/>
            <w:vAlign w:val="center"/>
          </w:tcPr>
          <w:p w:rsidR="000B6B12" w:rsidRPr="00DD41EF" w:rsidRDefault="000B6B12">
            <w:pPr>
              <w:jc w:val="center"/>
              <w:rPr>
                <w:b/>
                <w:bCs/>
                <w:sz w:val="20"/>
                <w:szCs w:val="20"/>
              </w:rPr>
            </w:pPr>
            <w:r w:rsidRPr="00DD41EF">
              <w:rPr>
                <w:b/>
                <w:bCs/>
                <w:sz w:val="20"/>
                <w:szCs w:val="20"/>
              </w:rPr>
              <w:t>2 02 00000 00 0000 000</w:t>
            </w:r>
          </w:p>
        </w:tc>
        <w:tc>
          <w:tcPr>
            <w:tcW w:w="983"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14 033,70</w:t>
            </w:r>
          </w:p>
        </w:tc>
        <w:tc>
          <w:tcPr>
            <w:tcW w:w="1312"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7 466,80</w:t>
            </w:r>
          </w:p>
        </w:tc>
        <w:tc>
          <w:tcPr>
            <w:tcW w:w="1291"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53</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shd w:val="clear" w:color="auto" w:fill="FFFF99"/>
            <w:vAlign w:val="center"/>
          </w:tcPr>
          <w:p w:rsidR="000B6B12" w:rsidRPr="00DD41EF" w:rsidRDefault="000B6B12">
            <w:pPr>
              <w:ind w:firstLineChars="100" w:firstLine="201"/>
              <w:rPr>
                <w:b/>
                <w:bCs/>
                <w:sz w:val="20"/>
                <w:szCs w:val="20"/>
              </w:rPr>
            </w:pPr>
            <w:r w:rsidRPr="00DD41EF">
              <w:rPr>
                <w:b/>
                <w:bCs/>
                <w:sz w:val="20"/>
                <w:szCs w:val="20"/>
              </w:rPr>
              <w:t>Дотации бюджетам субъектов Российской Федерации и муниципальных образований</w:t>
            </w:r>
          </w:p>
        </w:tc>
        <w:tc>
          <w:tcPr>
            <w:tcW w:w="2340" w:type="dxa"/>
            <w:tcBorders>
              <w:top w:val="nil"/>
              <w:left w:val="nil"/>
              <w:bottom w:val="single" w:sz="4" w:space="0" w:color="auto"/>
              <w:right w:val="single" w:sz="4" w:space="0" w:color="auto"/>
            </w:tcBorders>
            <w:shd w:val="clear" w:color="auto" w:fill="FFFF99"/>
            <w:vAlign w:val="center"/>
          </w:tcPr>
          <w:p w:rsidR="000B6B12" w:rsidRPr="00DD41EF" w:rsidRDefault="000B6B12">
            <w:pPr>
              <w:jc w:val="center"/>
              <w:rPr>
                <w:b/>
                <w:bCs/>
                <w:sz w:val="20"/>
                <w:szCs w:val="20"/>
              </w:rPr>
            </w:pPr>
            <w:r w:rsidRPr="00DD41EF">
              <w:rPr>
                <w:b/>
                <w:bCs/>
                <w:sz w:val="20"/>
                <w:szCs w:val="20"/>
              </w:rPr>
              <w:t>2 02 01000 00 0000 151</w:t>
            </w:r>
          </w:p>
        </w:tc>
        <w:tc>
          <w:tcPr>
            <w:tcW w:w="983"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8 460,60</w:t>
            </w:r>
          </w:p>
        </w:tc>
        <w:tc>
          <w:tcPr>
            <w:tcW w:w="1312"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5 912,10</w:t>
            </w:r>
          </w:p>
        </w:tc>
        <w:tc>
          <w:tcPr>
            <w:tcW w:w="1291"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70</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pPr>
              <w:ind w:firstLineChars="200" w:firstLine="400"/>
              <w:rPr>
                <w:sz w:val="20"/>
                <w:szCs w:val="20"/>
              </w:rPr>
            </w:pPr>
            <w:r w:rsidRPr="00DD41EF">
              <w:rPr>
                <w:sz w:val="20"/>
                <w:szCs w:val="20"/>
              </w:rPr>
              <w:t>Дотации на выравнивание бюджетной обеспеченности</w:t>
            </w:r>
          </w:p>
        </w:tc>
        <w:tc>
          <w:tcPr>
            <w:tcW w:w="2340"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2 02 01001 00 0000 151</w:t>
            </w:r>
          </w:p>
        </w:tc>
        <w:tc>
          <w:tcPr>
            <w:tcW w:w="983"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8 460,60</w:t>
            </w:r>
          </w:p>
        </w:tc>
        <w:tc>
          <w:tcPr>
            <w:tcW w:w="1312"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5 912,10</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70</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rsidP="00DD41EF">
            <w:pPr>
              <w:ind w:firstLineChars="300" w:firstLine="600"/>
              <w:rPr>
                <w:color w:val="000000"/>
                <w:sz w:val="20"/>
                <w:szCs w:val="20"/>
              </w:rPr>
            </w:pPr>
            <w:r w:rsidRPr="00DD41EF">
              <w:rPr>
                <w:color w:val="000000"/>
                <w:sz w:val="20"/>
                <w:szCs w:val="20"/>
              </w:rPr>
              <w:t>Дотации бюджетам городских поселений на выравнивание бюджетной обеспеченности</w:t>
            </w:r>
          </w:p>
        </w:tc>
        <w:tc>
          <w:tcPr>
            <w:tcW w:w="2340" w:type="dxa"/>
            <w:tcBorders>
              <w:top w:val="nil"/>
              <w:left w:val="nil"/>
              <w:bottom w:val="single" w:sz="4" w:space="0" w:color="auto"/>
              <w:right w:val="single" w:sz="4" w:space="0" w:color="auto"/>
            </w:tcBorders>
            <w:noWrap/>
            <w:vAlign w:val="center"/>
          </w:tcPr>
          <w:p w:rsidR="000B6B12" w:rsidRPr="00DD41EF" w:rsidRDefault="000B6B12">
            <w:pPr>
              <w:jc w:val="center"/>
              <w:rPr>
                <w:color w:val="000000"/>
                <w:sz w:val="20"/>
                <w:szCs w:val="20"/>
              </w:rPr>
            </w:pPr>
            <w:r w:rsidRPr="00DD41EF">
              <w:rPr>
                <w:color w:val="000000"/>
                <w:sz w:val="20"/>
                <w:szCs w:val="20"/>
              </w:rPr>
              <w:t>2 02 01001 13 0000 151</w:t>
            </w:r>
          </w:p>
        </w:tc>
        <w:tc>
          <w:tcPr>
            <w:tcW w:w="983"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8 460,60</w:t>
            </w:r>
          </w:p>
        </w:tc>
        <w:tc>
          <w:tcPr>
            <w:tcW w:w="1312"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5 912,10</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70</w:t>
            </w:r>
          </w:p>
        </w:tc>
      </w:tr>
      <w:tr w:rsidR="000B6B12" w:rsidRPr="00DD41EF" w:rsidTr="00B124E4">
        <w:trPr>
          <w:trHeight w:val="104"/>
        </w:trPr>
        <w:tc>
          <w:tcPr>
            <w:tcW w:w="10042" w:type="dxa"/>
            <w:tcBorders>
              <w:top w:val="nil"/>
              <w:left w:val="single" w:sz="4" w:space="0" w:color="auto"/>
              <w:bottom w:val="single" w:sz="4" w:space="0" w:color="auto"/>
              <w:right w:val="single" w:sz="4" w:space="0" w:color="auto"/>
            </w:tcBorders>
            <w:shd w:val="clear" w:color="auto" w:fill="FFFF99"/>
            <w:vAlign w:val="center"/>
          </w:tcPr>
          <w:p w:rsidR="000B6B12" w:rsidRPr="00DD41EF" w:rsidRDefault="000B6B12">
            <w:pPr>
              <w:ind w:firstLineChars="100" w:firstLine="201"/>
              <w:rPr>
                <w:b/>
                <w:bCs/>
                <w:sz w:val="20"/>
                <w:szCs w:val="20"/>
              </w:rPr>
            </w:pPr>
            <w:r w:rsidRPr="00DD41EF">
              <w:rPr>
                <w:b/>
                <w:bCs/>
                <w:sz w:val="20"/>
                <w:szCs w:val="20"/>
              </w:rPr>
              <w:t>Субсидии бюджетам субъектов Российской Федерации и муниципальных образований (межбюджетные субсидии)</w:t>
            </w:r>
          </w:p>
        </w:tc>
        <w:tc>
          <w:tcPr>
            <w:tcW w:w="2340"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center"/>
              <w:rPr>
                <w:b/>
                <w:bCs/>
                <w:sz w:val="20"/>
                <w:szCs w:val="20"/>
              </w:rPr>
            </w:pPr>
            <w:r w:rsidRPr="00DD41EF">
              <w:rPr>
                <w:b/>
                <w:bCs/>
                <w:sz w:val="20"/>
                <w:szCs w:val="20"/>
              </w:rPr>
              <w:t>2 02 02000 00 0000 151</w:t>
            </w:r>
          </w:p>
        </w:tc>
        <w:tc>
          <w:tcPr>
            <w:tcW w:w="983"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5 437,70</w:t>
            </w:r>
          </w:p>
        </w:tc>
        <w:tc>
          <w:tcPr>
            <w:tcW w:w="1312"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1 484,80</w:t>
            </w:r>
          </w:p>
        </w:tc>
        <w:tc>
          <w:tcPr>
            <w:tcW w:w="1291"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27</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pPr>
              <w:ind w:firstLineChars="200" w:firstLine="402"/>
              <w:rPr>
                <w:b/>
                <w:bCs/>
                <w:sz w:val="20"/>
                <w:szCs w:val="20"/>
              </w:rPr>
            </w:pPr>
            <w:r w:rsidRPr="00DD41EF">
              <w:rPr>
                <w:b/>
                <w:bCs/>
                <w:sz w:val="20"/>
                <w:szCs w:val="20"/>
              </w:rPr>
              <w:t>Прочие субсидии</w:t>
            </w:r>
          </w:p>
        </w:tc>
        <w:tc>
          <w:tcPr>
            <w:tcW w:w="2340" w:type="dxa"/>
            <w:tcBorders>
              <w:top w:val="nil"/>
              <w:left w:val="nil"/>
              <w:bottom w:val="single" w:sz="4" w:space="0" w:color="auto"/>
              <w:right w:val="single" w:sz="4" w:space="0" w:color="auto"/>
            </w:tcBorders>
            <w:noWrap/>
            <w:vAlign w:val="center"/>
          </w:tcPr>
          <w:p w:rsidR="000B6B12" w:rsidRPr="00DD41EF" w:rsidRDefault="000B6B12">
            <w:pPr>
              <w:jc w:val="center"/>
              <w:rPr>
                <w:b/>
                <w:bCs/>
                <w:sz w:val="20"/>
                <w:szCs w:val="20"/>
              </w:rPr>
            </w:pPr>
            <w:r w:rsidRPr="00DD41EF">
              <w:rPr>
                <w:b/>
                <w:bCs/>
                <w:sz w:val="20"/>
                <w:szCs w:val="20"/>
              </w:rPr>
              <w:t>2 02 02999 00 0000 151</w:t>
            </w:r>
          </w:p>
        </w:tc>
        <w:tc>
          <w:tcPr>
            <w:tcW w:w="983" w:type="dxa"/>
            <w:tcBorders>
              <w:top w:val="nil"/>
              <w:left w:val="nil"/>
              <w:bottom w:val="single" w:sz="4" w:space="0" w:color="auto"/>
              <w:right w:val="single" w:sz="4" w:space="0" w:color="auto"/>
            </w:tcBorders>
            <w:noWrap/>
            <w:vAlign w:val="center"/>
          </w:tcPr>
          <w:p w:rsidR="000B6B12" w:rsidRPr="00DD41EF" w:rsidRDefault="000B6B12">
            <w:pPr>
              <w:jc w:val="right"/>
              <w:rPr>
                <w:b/>
                <w:bCs/>
                <w:sz w:val="20"/>
                <w:szCs w:val="20"/>
              </w:rPr>
            </w:pPr>
            <w:r w:rsidRPr="00DD41EF">
              <w:rPr>
                <w:b/>
                <w:bCs/>
                <w:sz w:val="20"/>
                <w:szCs w:val="20"/>
              </w:rPr>
              <w:t>5 437,70</w:t>
            </w:r>
          </w:p>
        </w:tc>
        <w:tc>
          <w:tcPr>
            <w:tcW w:w="1312" w:type="dxa"/>
            <w:tcBorders>
              <w:top w:val="nil"/>
              <w:left w:val="nil"/>
              <w:bottom w:val="single" w:sz="4" w:space="0" w:color="auto"/>
              <w:right w:val="single" w:sz="4" w:space="0" w:color="auto"/>
            </w:tcBorders>
            <w:noWrap/>
            <w:vAlign w:val="center"/>
          </w:tcPr>
          <w:p w:rsidR="000B6B12" w:rsidRPr="00DD41EF" w:rsidRDefault="000B6B12">
            <w:pPr>
              <w:jc w:val="right"/>
              <w:rPr>
                <w:b/>
                <w:bCs/>
                <w:sz w:val="20"/>
                <w:szCs w:val="20"/>
              </w:rPr>
            </w:pPr>
            <w:r w:rsidRPr="00DD41EF">
              <w:rPr>
                <w:b/>
                <w:bCs/>
                <w:sz w:val="20"/>
                <w:szCs w:val="20"/>
              </w:rPr>
              <w:t>1 484,80</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b/>
                <w:bCs/>
                <w:sz w:val="20"/>
                <w:szCs w:val="20"/>
              </w:rPr>
            </w:pPr>
            <w:r w:rsidRPr="00DD41EF">
              <w:rPr>
                <w:b/>
                <w:bCs/>
                <w:sz w:val="20"/>
                <w:szCs w:val="20"/>
              </w:rPr>
              <w:t>27</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rsidP="00DD41EF">
            <w:pPr>
              <w:ind w:firstLineChars="300" w:firstLine="600"/>
              <w:rPr>
                <w:color w:val="000000"/>
                <w:sz w:val="20"/>
                <w:szCs w:val="20"/>
              </w:rPr>
            </w:pPr>
            <w:r w:rsidRPr="00DD41EF">
              <w:rPr>
                <w:color w:val="000000"/>
                <w:sz w:val="20"/>
                <w:szCs w:val="20"/>
              </w:rPr>
              <w:t>Прочие субсидии бюджетам городских поселений</w:t>
            </w:r>
          </w:p>
        </w:tc>
        <w:tc>
          <w:tcPr>
            <w:tcW w:w="2340" w:type="dxa"/>
            <w:tcBorders>
              <w:top w:val="nil"/>
              <w:left w:val="nil"/>
              <w:bottom w:val="single" w:sz="4" w:space="0" w:color="auto"/>
              <w:right w:val="single" w:sz="4" w:space="0" w:color="auto"/>
            </w:tcBorders>
            <w:noWrap/>
            <w:vAlign w:val="center"/>
          </w:tcPr>
          <w:p w:rsidR="000B6B12" w:rsidRPr="00DD41EF" w:rsidRDefault="000B6B12">
            <w:pPr>
              <w:jc w:val="center"/>
              <w:rPr>
                <w:color w:val="000000"/>
                <w:sz w:val="20"/>
                <w:szCs w:val="20"/>
              </w:rPr>
            </w:pPr>
            <w:r w:rsidRPr="00DD41EF">
              <w:rPr>
                <w:color w:val="000000"/>
                <w:sz w:val="20"/>
                <w:szCs w:val="20"/>
              </w:rPr>
              <w:t>2 02 02999 13 0000 151</w:t>
            </w:r>
          </w:p>
        </w:tc>
        <w:tc>
          <w:tcPr>
            <w:tcW w:w="983"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5 437,70</w:t>
            </w:r>
          </w:p>
        </w:tc>
        <w:tc>
          <w:tcPr>
            <w:tcW w:w="1312"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1 484,80</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27</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shd w:val="clear" w:color="auto" w:fill="FFFF99"/>
            <w:vAlign w:val="center"/>
          </w:tcPr>
          <w:p w:rsidR="000B6B12" w:rsidRPr="00DD41EF" w:rsidRDefault="000B6B12">
            <w:pPr>
              <w:ind w:firstLineChars="100" w:firstLine="201"/>
              <w:rPr>
                <w:b/>
                <w:bCs/>
                <w:sz w:val="20"/>
                <w:szCs w:val="20"/>
              </w:rPr>
            </w:pPr>
            <w:r w:rsidRPr="00DD41EF">
              <w:rPr>
                <w:b/>
                <w:bCs/>
                <w:sz w:val="20"/>
                <w:szCs w:val="20"/>
              </w:rPr>
              <w:t xml:space="preserve">Субвенции бюджетам субъектов Российской Федерации и муниципальных образований </w:t>
            </w:r>
          </w:p>
        </w:tc>
        <w:tc>
          <w:tcPr>
            <w:tcW w:w="2340" w:type="dxa"/>
            <w:tcBorders>
              <w:top w:val="nil"/>
              <w:left w:val="nil"/>
              <w:bottom w:val="single" w:sz="4" w:space="0" w:color="auto"/>
              <w:right w:val="single" w:sz="4" w:space="0" w:color="auto"/>
            </w:tcBorders>
            <w:shd w:val="clear" w:color="auto" w:fill="FFFF99"/>
            <w:vAlign w:val="center"/>
          </w:tcPr>
          <w:p w:rsidR="000B6B12" w:rsidRPr="00DD41EF" w:rsidRDefault="000B6B12">
            <w:pPr>
              <w:jc w:val="center"/>
              <w:rPr>
                <w:b/>
                <w:bCs/>
                <w:sz w:val="20"/>
                <w:szCs w:val="20"/>
              </w:rPr>
            </w:pPr>
            <w:r w:rsidRPr="00DD41EF">
              <w:rPr>
                <w:b/>
                <w:bCs/>
                <w:sz w:val="20"/>
                <w:szCs w:val="20"/>
              </w:rPr>
              <w:t>2 02 03000 00 0000 151</w:t>
            </w:r>
          </w:p>
        </w:tc>
        <w:tc>
          <w:tcPr>
            <w:tcW w:w="983"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135,40</w:t>
            </w:r>
          </w:p>
        </w:tc>
        <w:tc>
          <w:tcPr>
            <w:tcW w:w="1312" w:type="dxa"/>
            <w:tcBorders>
              <w:top w:val="nil"/>
              <w:left w:val="nil"/>
              <w:bottom w:val="single" w:sz="4" w:space="0" w:color="auto"/>
              <w:right w:val="single" w:sz="4" w:space="0" w:color="auto"/>
            </w:tcBorders>
            <w:shd w:val="clear" w:color="auto" w:fill="FFFF99"/>
            <w:noWrap/>
            <w:vAlign w:val="center"/>
          </w:tcPr>
          <w:p w:rsidR="000B6B12" w:rsidRPr="00DD41EF" w:rsidRDefault="000B6B12">
            <w:pPr>
              <w:jc w:val="right"/>
              <w:rPr>
                <w:b/>
                <w:bCs/>
                <w:sz w:val="20"/>
                <w:szCs w:val="20"/>
              </w:rPr>
            </w:pPr>
            <w:r w:rsidRPr="00DD41EF">
              <w:rPr>
                <w:b/>
                <w:bCs/>
                <w:sz w:val="20"/>
                <w:szCs w:val="20"/>
              </w:rPr>
              <w:t>69,90</w:t>
            </w:r>
          </w:p>
        </w:tc>
        <w:tc>
          <w:tcPr>
            <w:tcW w:w="1291" w:type="dxa"/>
            <w:tcBorders>
              <w:top w:val="nil"/>
              <w:left w:val="nil"/>
              <w:bottom w:val="single" w:sz="4" w:space="0" w:color="auto"/>
              <w:right w:val="single" w:sz="4" w:space="0" w:color="auto"/>
            </w:tcBorders>
            <w:shd w:val="clear" w:color="auto" w:fill="FFFF99"/>
            <w:vAlign w:val="center"/>
          </w:tcPr>
          <w:p w:rsidR="000B6B12" w:rsidRPr="00DD41EF" w:rsidRDefault="000B6B12">
            <w:pPr>
              <w:jc w:val="right"/>
              <w:rPr>
                <w:b/>
                <w:bCs/>
                <w:sz w:val="20"/>
                <w:szCs w:val="20"/>
              </w:rPr>
            </w:pPr>
            <w:r w:rsidRPr="00DD41EF">
              <w:rPr>
                <w:b/>
                <w:bCs/>
                <w:sz w:val="20"/>
                <w:szCs w:val="20"/>
              </w:rPr>
              <w:t>52</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pPr>
              <w:ind w:firstLineChars="200" w:firstLine="402"/>
              <w:rPr>
                <w:b/>
                <w:bCs/>
                <w:sz w:val="20"/>
                <w:szCs w:val="20"/>
              </w:rPr>
            </w:pPr>
            <w:r w:rsidRPr="00DD41EF">
              <w:rPr>
                <w:b/>
                <w:bCs/>
                <w:sz w:val="20"/>
                <w:szCs w:val="20"/>
              </w:rPr>
              <w:t>Субвенции бюджетам на осуществление первичного воинского учёта на территориях, где отсутствуют военные комиссариаты</w:t>
            </w:r>
          </w:p>
        </w:tc>
        <w:tc>
          <w:tcPr>
            <w:tcW w:w="2340" w:type="dxa"/>
            <w:tcBorders>
              <w:top w:val="nil"/>
              <w:left w:val="nil"/>
              <w:bottom w:val="single" w:sz="4" w:space="0" w:color="auto"/>
              <w:right w:val="single" w:sz="4" w:space="0" w:color="auto"/>
            </w:tcBorders>
            <w:noWrap/>
            <w:vAlign w:val="center"/>
          </w:tcPr>
          <w:p w:rsidR="000B6B12" w:rsidRPr="00DD41EF" w:rsidRDefault="000B6B12">
            <w:pPr>
              <w:jc w:val="center"/>
              <w:rPr>
                <w:b/>
                <w:bCs/>
                <w:sz w:val="20"/>
                <w:szCs w:val="20"/>
              </w:rPr>
            </w:pPr>
            <w:r w:rsidRPr="00DD41EF">
              <w:rPr>
                <w:b/>
                <w:bCs/>
                <w:sz w:val="20"/>
                <w:szCs w:val="20"/>
              </w:rPr>
              <w:t>2 02 03015 00 0000 151</w:t>
            </w:r>
          </w:p>
        </w:tc>
        <w:tc>
          <w:tcPr>
            <w:tcW w:w="983" w:type="dxa"/>
            <w:tcBorders>
              <w:top w:val="nil"/>
              <w:left w:val="nil"/>
              <w:bottom w:val="single" w:sz="4" w:space="0" w:color="auto"/>
              <w:right w:val="single" w:sz="4" w:space="0" w:color="auto"/>
            </w:tcBorders>
            <w:noWrap/>
            <w:vAlign w:val="center"/>
          </w:tcPr>
          <w:p w:rsidR="000B6B12" w:rsidRPr="00DD41EF" w:rsidRDefault="000B6B12">
            <w:pPr>
              <w:jc w:val="right"/>
              <w:rPr>
                <w:b/>
                <w:bCs/>
                <w:sz w:val="20"/>
                <w:szCs w:val="20"/>
              </w:rPr>
            </w:pPr>
            <w:r w:rsidRPr="00DD41EF">
              <w:rPr>
                <w:b/>
                <w:bCs/>
                <w:sz w:val="20"/>
                <w:szCs w:val="20"/>
              </w:rPr>
              <w:t>92,30</w:t>
            </w:r>
          </w:p>
        </w:tc>
        <w:tc>
          <w:tcPr>
            <w:tcW w:w="1312" w:type="dxa"/>
            <w:tcBorders>
              <w:top w:val="nil"/>
              <w:left w:val="nil"/>
              <w:bottom w:val="single" w:sz="4" w:space="0" w:color="auto"/>
              <w:right w:val="single" w:sz="4" w:space="0" w:color="auto"/>
            </w:tcBorders>
            <w:noWrap/>
            <w:vAlign w:val="center"/>
          </w:tcPr>
          <w:p w:rsidR="000B6B12" w:rsidRPr="00DD41EF" w:rsidRDefault="000B6B12">
            <w:pPr>
              <w:jc w:val="right"/>
              <w:rPr>
                <w:b/>
                <w:bCs/>
                <w:sz w:val="20"/>
                <w:szCs w:val="20"/>
              </w:rPr>
            </w:pPr>
            <w:r w:rsidRPr="00DD41EF">
              <w:rPr>
                <w:b/>
                <w:bCs/>
                <w:sz w:val="20"/>
                <w:szCs w:val="20"/>
              </w:rPr>
              <w:t>50,80</w:t>
            </w:r>
          </w:p>
        </w:tc>
        <w:tc>
          <w:tcPr>
            <w:tcW w:w="1291" w:type="dxa"/>
            <w:tcBorders>
              <w:top w:val="nil"/>
              <w:left w:val="nil"/>
              <w:bottom w:val="single" w:sz="4" w:space="0" w:color="auto"/>
              <w:right w:val="single" w:sz="4" w:space="0" w:color="auto"/>
            </w:tcBorders>
            <w:shd w:val="clear" w:color="auto" w:fill="FFFFFF"/>
            <w:vAlign w:val="center"/>
          </w:tcPr>
          <w:p w:rsidR="000B6B12" w:rsidRPr="00DD41EF" w:rsidRDefault="000B6B12">
            <w:pPr>
              <w:jc w:val="right"/>
              <w:rPr>
                <w:b/>
                <w:bCs/>
                <w:sz w:val="20"/>
                <w:szCs w:val="20"/>
              </w:rPr>
            </w:pPr>
            <w:r w:rsidRPr="00DD41EF">
              <w:rPr>
                <w:b/>
                <w:bCs/>
                <w:sz w:val="20"/>
                <w:szCs w:val="20"/>
              </w:rPr>
              <w:t>55</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rsidP="00DD41EF">
            <w:pPr>
              <w:ind w:firstLineChars="300" w:firstLine="600"/>
              <w:rPr>
                <w:color w:val="000000"/>
                <w:sz w:val="20"/>
                <w:szCs w:val="20"/>
              </w:rPr>
            </w:pPr>
            <w:r w:rsidRPr="00DD41EF">
              <w:rPr>
                <w:color w:val="000000"/>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2340" w:type="dxa"/>
            <w:tcBorders>
              <w:top w:val="nil"/>
              <w:left w:val="nil"/>
              <w:bottom w:val="single" w:sz="4" w:space="0" w:color="auto"/>
              <w:right w:val="single" w:sz="4" w:space="0" w:color="auto"/>
            </w:tcBorders>
            <w:noWrap/>
            <w:vAlign w:val="center"/>
          </w:tcPr>
          <w:p w:rsidR="000B6B12" w:rsidRPr="00DD41EF" w:rsidRDefault="000B6B12">
            <w:pPr>
              <w:jc w:val="center"/>
              <w:rPr>
                <w:color w:val="000000"/>
                <w:sz w:val="20"/>
                <w:szCs w:val="20"/>
              </w:rPr>
            </w:pPr>
            <w:r w:rsidRPr="00DD41EF">
              <w:rPr>
                <w:color w:val="000000"/>
                <w:sz w:val="20"/>
                <w:szCs w:val="20"/>
              </w:rPr>
              <w:t>2 02 03015 13 0000 151</w:t>
            </w:r>
          </w:p>
        </w:tc>
        <w:tc>
          <w:tcPr>
            <w:tcW w:w="983"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92,30</w:t>
            </w:r>
          </w:p>
        </w:tc>
        <w:tc>
          <w:tcPr>
            <w:tcW w:w="1312"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50,80</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55</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pPr>
              <w:ind w:firstLineChars="200" w:firstLine="402"/>
              <w:rPr>
                <w:b/>
                <w:bCs/>
                <w:sz w:val="20"/>
                <w:szCs w:val="20"/>
              </w:rPr>
            </w:pPr>
            <w:r w:rsidRPr="00DD41EF">
              <w:rPr>
                <w:b/>
                <w:bCs/>
                <w:sz w:val="20"/>
                <w:szCs w:val="20"/>
              </w:rPr>
              <w:t>Субвенции местным бюджетам на выполнение передаваемых полномочий субъектов Российской Федерации</w:t>
            </w:r>
          </w:p>
        </w:tc>
        <w:tc>
          <w:tcPr>
            <w:tcW w:w="2340" w:type="dxa"/>
            <w:tcBorders>
              <w:top w:val="nil"/>
              <w:left w:val="nil"/>
              <w:bottom w:val="single" w:sz="4" w:space="0" w:color="auto"/>
              <w:right w:val="single" w:sz="4" w:space="0" w:color="auto"/>
            </w:tcBorders>
            <w:noWrap/>
            <w:vAlign w:val="center"/>
          </w:tcPr>
          <w:p w:rsidR="000B6B12" w:rsidRPr="00DD41EF" w:rsidRDefault="000B6B12">
            <w:pPr>
              <w:jc w:val="center"/>
              <w:rPr>
                <w:b/>
                <w:bCs/>
                <w:sz w:val="20"/>
                <w:szCs w:val="20"/>
              </w:rPr>
            </w:pPr>
            <w:r w:rsidRPr="00DD41EF">
              <w:rPr>
                <w:b/>
                <w:bCs/>
                <w:sz w:val="20"/>
                <w:szCs w:val="20"/>
              </w:rPr>
              <w:t>2 02 03024 00 0000 151</w:t>
            </w:r>
          </w:p>
        </w:tc>
        <w:tc>
          <w:tcPr>
            <w:tcW w:w="983" w:type="dxa"/>
            <w:tcBorders>
              <w:top w:val="nil"/>
              <w:left w:val="nil"/>
              <w:bottom w:val="single" w:sz="4" w:space="0" w:color="auto"/>
              <w:right w:val="single" w:sz="4" w:space="0" w:color="auto"/>
            </w:tcBorders>
            <w:noWrap/>
            <w:vAlign w:val="center"/>
          </w:tcPr>
          <w:p w:rsidR="000B6B12" w:rsidRPr="00DD41EF" w:rsidRDefault="000B6B12">
            <w:pPr>
              <w:jc w:val="right"/>
              <w:rPr>
                <w:b/>
                <w:bCs/>
                <w:sz w:val="20"/>
                <w:szCs w:val="20"/>
              </w:rPr>
            </w:pPr>
            <w:r w:rsidRPr="00DD41EF">
              <w:rPr>
                <w:b/>
                <w:bCs/>
                <w:sz w:val="20"/>
                <w:szCs w:val="20"/>
              </w:rPr>
              <w:t>43,10</w:t>
            </w:r>
          </w:p>
        </w:tc>
        <w:tc>
          <w:tcPr>
            <w:tcW w:w="1312" w:type="dxa"/>
            <w:tcBorders>
              <w:top w:val="nil"/>
              <w:left w:val="nil"/>
              <w:bottom w:val="single" w:sz="4" w:space="0" w:color="auto"/>
              <w:right w:val="single" w:sz="4" w:space="0" w:color="auto"/>
            </w:tcBorders>
            <w:noWrap/>
            <w:vAlign w:val="center"/>
          </w:tcPr>
          <w:p w:rsidR="000B6B12" w:rsidRPr="00DD41EF" w:rsidRDefault="000B6B12">
            <w:pPr>
              <w:jc w:val="right"/>
              <w:rPr>
                <w:b/>
                <w:bCs/>
                <w:sz w:val="20"/>
                <w:szCs w:val="20"/>
              </w:rPr>
            </w:pPr>
            <w:r w:rsidRPr="00DD41EF">
              <w:rPr>
                <w:b/>
                <w:bCs/>
                <w:sz w:val="20"/>
                <w:szCs w:val="20"/>
              </w:rPr>
              <w:t>19,10</w:t>
            </w:r>
          </w:p>
        </w:tc>
        <w:tc>
          <w:tcPr>
            <w:tcW w:w="1291" w:type="dxa"/>
            <w:tcBorders>
              <w:top w:val="nil"/>
              <w:left w:val="nil"/>
              <w:bottom w:val="single" w:sz="4" w:space="0" w:color="auto"/>
              <w:right w:val="single" w:sz="4" w:space="0" w:color="auto"/>
            </w:tcBorders>
            <w:shd w:val="clear" w:color="auto" w:fill="FFFFFF"/>
            <w:vAlign w:val="center"/>
          </w:tcPr>
          <w:p w:rsidR="000B6B12" w:rsidRPr="00DD41EF" w:rsidRDefault="000B6B12">
            <w:pPr>
              <w:jc w:val="right"/>
              <w:rPr>
                <w:b/>
                <w:bCs/>
                <w:sz w:val="20"/>
                <w:szCs w:val="20"/>
              </w:rPr>
            </w:pPr>
            <w:r w:rsidRPr="00DD41EF">
              <w:rPr>
                <w:b/>
                <w:bCs/>
                <w:sz w:val="20"/>
                <w:szCs w:val="20"/>
              </w:rPr>
              <w:t>44</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vAlign w:val="center"/>
          </w:tcPr>
          <w:p w:rsidR="000B6B12" w:rsidRPr="00DD41EF" w:rsidRDefault="000B6B12" w:rsidP="00DD41EF">
            <w:pPr>
              <w:ind w:firstLineChars="300" w:firstLine="600"/>
              <w:rPr>
                <w:color w:val="000000"/>
                <w:sz w:val="20"/>
                <w:szCs w:val="20"/>
              </w:rPr>
            </w:pPr>
            <w:r w:rsidRPr="00DD41EF">
              <w:rPr>
                <w:color w:val="000000"/>
                <w:sz w:val="20"/>
                <w:szCs w:val="20"/>
              </w:rPr>
              <w:t>Субвенции бюджетам городских поселений на выполнение передаваемых полномочий субъектов Российской Федерации</w:t>
            </w:r>
          </w:p>
        </w:tc>
        <w:tc>
          <w:tcPr>
            <w:tcW w:w="2340" w:type="dxa"/>
            <w:tcBorders>
              <w:top w:val="nil"/>
              <w:left w:val="nil"/>
              <w:bottom w:val="single" w:sz="4" w:space="0" w:color="auto"/>
              <w:right w:val="single" w:sz="4" w:space="0" w:color="auto"/>
            </w:tcBorders>
            <w:noWrap/>
            <w:vAlign w:val="center"/>
          </w:tcPr>
          <w:p w:rsidR="000B6B12" w:rsidRPr="00DD41EF" w:rsidRDefault="000B6B12">
            <w:pPr>
              <w:jc w:val="center"/>
              <w:rPr>
                <w:color w:val="000000"/>
                <w:sz w:val="20"/>
                <w:szCs w:val="20"/>
              </w:rPr>
            </w:pPr>
            <w:r w:rsidRPr="00DD41EF">
              <w:rPr>
                <w:color w:val="000000"/>
                <w:sz w:val="20"/>
                <w:szCs w:val="20"/>
              </w:rPr>
              <w:t>2 02 03024 13 0000 151</w:t>
            </w:r>
          </w:p>
        </w:tc>
        <w:tc>
          <w:tcPr>
            <w:tcW w:w="983"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43,10</w:t>
            </w:r>
          </w:p>
        </w:tc>
        <w:tc>
          <w:tcPr>
            <w:tcW w:w="1312"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19,10</w:t>
            </w:r>
          </w:p>
        </w:tc>
        <w:tc>
          <w:tcPr>
            <w:tcW w:w="1291" w:type="dxa"/>
            <w:tcBorders>
              <w:top w:val="nil"/>
              <w:left w:val="nil"/>
              <w:bottom w:val="single" w:sz="4" w:space="0" w:color="auto"/>
              <w:right w:val="single" w:sz="4" w:space="0" w:color="auto"/>
            </w:tcBorders>
            <w:vAlign w:val="center"/>
          </w:tcPr>
          <w:p w:rsidR="000B6B12" w:rsidRPr="00DD41EF" w:rsidRDefault="000B6B12">
            <w:pPr>
              <w:jc w:val="right"/>
              <w:rPr>
                <w:sz w:val="20"/>
                <w:szCs w:val="20"/>
              </w:rPr>
            </w:pPr>
            <w:r w:rsidRPr="00DD41EF">
              <w:rPr>
                <w:sz w:val="20"/>
                <w:szCs w:val="20"/>
              </w:rPr>
              <w:t>44</w:t>
            </w:r>
          </w:p>
        </w:tc>
      </w:tr>
      <w:tr w:rsidR="000B6B12" w:rsidRPr="00DD41EF" w:rsidTr="00B124E4">
        <w:trPr>
          <w:trHeight w:val="70"/>
        </w:trPr>
        <w:tc>
          <w:tcPr>
            <w:tcW w:w="10042" w:type="dxa"/>
            <w:tcBorders>
              <w:top w:val="nil"/>
              <w:left w:val="single" w:sz="4" w:space="0" w:color="auto"/>
              <w:bottom w:val="single" w:sz="4" w:space="0" w:color="auto"/>
              <w:right w:val="single" w:sz="4" w:space="0" w:color="auto"/>
            </w:tcBorders>
            <w:shd w:val="clear" w:color="auto" w:fill="C0C0C0"/>
            <w:noWrap/>
            <w:vAlign w:val="center"/>
          </w:tcPr>
          <w:p w:rsidR="000B6B12" w:rsidRPr="00DD41EF" w:rsidRDefault="000B6B12">
            <w:pPr>
              <w:rPr>
                <w:b/>
                <w:bCs/>
                <w:sz w:val="20"/>
                <w:szCs w:val="20"/>
              </w:rPr>
            </w:pPr>
            <w:r w:rsidRPr="00DD41EF">
              <w:rPr>
                <w:b/>
                <w:bCs/>
                <w:sz w:val="20"/>
                <w:szCs w:val="20"/>
              </w:rPr>
              <w:t>ВСЕГО ДОХОДОВ</w:t>
            </w:r>
          </w:p>
        </w:tc>
        <w:tc>
          <w:tcPr>
            <w:tcW w:w="2340"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right"/>
              <w:rPr>
                <w:b/>
                <w:bCs/>
                <w:sz w:val="20"/>
                <w:szCs w:val="20"/>
              </w:rPr>
            </w:pPr>
            <w:r w:rsidRPr="00DD41EF">
              <w:rPr>
                <w:b/>
                <w:bCs/>
                <w:sz w:val="20"/>
                <w:szCs w:val="20"/>
              </w:rPr>
              <w:t> </w:t>
            </w:r>
          </w:p>
        </w:tc>
        <w:tc>
          <w:tcPr>
            <w:tcW w:w="983"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right"/>
              <w:rPr>
                <w:b/>
                <w:bCs/>
                <w:sz w:val="20"/>
                <w:szCs w:val="20"/>
              </w:rPr>
            </w:pPr>
            <w:r w:rsidRPr="00DD41EF">
              <w:rPr>
                <w:b/>
                <w:bCs/>
                <w:sz w:val="20"/>
                <w:szCs w:val="20"/>
              </w:rPr>
              <w:t>14 731,10</w:t>
            </w:r>
          </w:p>
        </w:tc>
        <w:tc>
          <w:tcPr>
            <w:tcW w:w="1312"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right"/>
              <w:rPr>
                <w:b/>
                <w:bCs/>
                <w:sz w:val="20"/>
                <w:szCs w:val="20"/>
              </w:rPr>
            </w:pPr>
            <w:r w:rsidRPr="00DD41EF">
              <w:rPr>
                <w:b/>
                <w:bCs/>
                <w:sz w:val="20"/>
                <w:szCs w:val="20"/>
              </w:rPr>
              <w:t>7 757,30</w:t>
            </w:r>
          </w:p>
        </w:tc>
        <w:tc>
          <w:tcPr>
            <w:tcW w:w="1291" w:type="dxa"/>
            <w:tcBorders>
              <w:top w:val="nil"/>
              <w:left w:val="nil"/>
              <w:bottom w:val="single" w:sz="4" w:space="0" w:color="auto"/>
              <w:right w:val="single" w:sz="4" w:space="0" w:color="auto"/>
            </w:tcBorders>
            <w:shd w:val="clear" w:color="auto" w:fill="C0C0C0"/>
            <w:vAlign w:val="center"/>
          </w:tcPr>
          <w:p w:rsidR="000B6B12" w:rsidRPr="00DD41EF" w:rsidRDefault="000B6B12">
            <w:pPr>
              <w:jc w:val="right"/>
              <w:rPr>
                <w:b/>
                <w:bCs/>
                <w:sz w:val="20"/>
                <w:szCs w:val="20"/>
              </w:rPr>
            </w:pPr>
            <w:r w:rsidRPr="00DD41EF">
              <w:rPr>
                <w:b/>
                <w:bCs/>
                <w:sz w:val="20"/>
                <w:szCs w:val="20"/>
              </w:rPr>
              <w:t>53</w:t>
            </w:r>
          </w:p>
        </w:tc>
      </w:tr>
    </w:tbl>
    <w:p w:rsidR="000B6B12" w:rsidRPr="00DD41EF" w:rsidRDefault="000B6B12" w:rsidP="00C62F34">
      <w:pPr>
        <w:tabs>
          <w:tab w:val="center" w:pos="4819"/>
          <w:tab w:val="left" w:pos="8835"/>
        </w:tabs>
        <w:rPr>
          <w:sz w:val="20"/>
          <w:szCs w:val="20"/>
        </w:rPr>
      </w:pPr>
    </w:p>
    <w:tbl>
      <w:tblPr>
        <w:tblW w:w="15912" w:type="dxa"/>
        <w:tblInd w:w="93" w:type="dxa"/>
        <w:tblLook w:val="0000"/>
      </w:tblPr>
      <w:tblGrid>
        <w:gridCol w:w="11175"/>
        <w:gridCol w:w="900"/>
        <w:gridCol w:w="1080"/>
        <w:gridCol w:w="1536"/>
        <w:gridCol w:w="1221"/>
      </w:tblGrid>
      <w:tr w:rsidR="000B6B12" w:rsidRPr="00564897" w:rsidTr="00564897">
        <w:trPr>
          <w:trHeight w:val="533"/>
        </w:trPr>
        <w:tc>
          <w:tcPr>
            <w:tcW w:w="15912" w:type="dxa"/>
            <w:gridSpan w:val="5"/>
            <w:tcBorders>
              <w:top w:val="nil"/>
              <w:left w:val="nil"/>
              <w:bottom w:val="nil"/>
              <w:right w:val="nil"/>
            </w:tcBorders>
            <w:noWrap/>
            <w:vAlign w:val="center"/>
          </w:tcPr>
          <w:p w:rsidR="000B6B12" w:rsidRPr="00564897" w:rsidRDefault="000B6B12" w:rsidP="00B124E4">
            <w:pPr>
              <w:jc w:val="right"/>
              <w:rPr>
                <w:sz w:val="16"/>
                <w:szCs w:val="16"/>
              </w:rPr>
            </w:pPr>
            <w:r w:rsidRPr="00564897">
              <w:rPr>
                <w:sz w:val="16"/>
                <w:szCs w:val="16"/>
              </w:rPr>
              <w:t>Приложение № 3</w:t>
            </w:r>
          </w:p>
          <w:p w:rsidR="000B6B12" w:rsidRPr="00564897" w:rsidRDefault="000B6B12" w:rsidP="00B124E4">
            <w:pPr>
              <w:jc w:val="right"/>
              <w:rPr>
                <w:sz w:val="16"/>
                <w:szCs w:val="16"/>
              </w:rPr>
            </w:pPr>
            <w:r w:rsidRPr="00564897">
              <w:rPr>
                <w:sz w:val="16"/>
                <w:szCs w:val="16"/>
              </w:rPr>
              <w:t>к постановлению администрации Радищевского городского поселения</w:t>
            </w:r>
            <w:r w:rsidRPr="00564897">
              <w:rPr>
                <w:sz w:val="16"/>
                <w:szCs w:val="16"/>
              </w:rPr>
              <w:br/>
              <w:t>"Об утверждении отчета об исполнении бюджета Радищевского городского поселения за 1 полугодие 2015 года"</w:t>
            </w:r>
            <w:r w:rsidRPr="00564897">
              <w:rPr>
                <w:sz w:val="16"/>
                <w:szCs w:val="16"/>
              </w:rPr>
              <w:br/>
              <w:t>от "21"  июля 2015 года № 68</w:t>
            </w:r>
          </w:p>
        </w:tc>
      </w:tr>
      <w:tr w:rsidR="000B6B12" w:rsidRPr="00DD41EF" w:rsidTr="00564897">
        <w:trPr>
          <w:trHeight w:val="173"/>
        </w:trPr>
        <w:tc>
          <w:tcPr>
            <w:tcW w:w="15912" w:type="dxa"/>
            <w:gridSpan w:val="5"/>
            <w:tcBorders>
              <w:top w:val="nil"/>
              <w:left w:val="nil"/>
              <w:bottom w:val="nil"/>
              <w:right w:val="nil"/>
            </w:tcBorders>
            <w:vAlign w:val="center"/>
          </w:tcPr>
          <w:p w:rsidR="000B6B12" w:rsidRPr="00DD41EF" w:rsidRDefault="000B6B12">
            <w:pPr>
              <w:jc w:val="center"/>
              <w:rPr>
                <w:b/>
                <w:bCs/>
                <w:sz w:val="20"/>
                <w:szCs w:val="20"/>
              </w:rPr>
            </w:pPr>
            <w:r>
              <w:rPr>
                <w:b/>
                <w:bCs/>
                <w:sz w:val="20"/>
                <w:szCs w:val="20"/>
              </w:rPr>
              <w:t>ОТЧЁТ ОБ ИСПОЛНЕНИИ БЮДЖЕТА</w:t>
            </w:r>
            <w:r w:rsidRPr="00DD41EF">
              <w:rPr>
                <w:b/>
                <w:bCs/>
                <w:sz w:val="20"/>
                <w:szCs w:val="20"/>
              </w:rPr>
              <w:t xml:space="preserve"> РАДИЩ</w:t>
            </w:r>
            <w:r>
              <w:rPr>
                <w:b/>
                <w:bCs/>
                <w:sz w:val="20"/>
                <w:szCs w:val="20"/>
              </w:rPr>
              <w:t xml:space="preserve">ЕВСКОГО  ГОРОДСКОГО ПОСЕЛЕНИЯ  ЗА 1 ПОЛУГОДИЕ 2015 ГОДА </w:t>
            </w:r>
            <w:r w:rsidRPr="00DD41EF">
              <w:rPr>
                <w:b/>
                <w:bCs/>
                <w:sz w:val="20"/>
                <w:szCs w:val="20"/>
              </w:rPr>
              <w:t>ПО РАЗДЕЛ</w:t>
            </w:r>
            <w:r>
              <w:rPr>
                <w:b/>
                <w:bCs/>
                <w:sz w:val="20"/>
                <w:szCs w:val="20"/>
              </w:rPr>
              <w:t xml:space="preserve">АМ И ПОДРАЗДЕЛАМ КЛАССИФИКАЦИИ </w:t>
            </w:r>
            <w:r w:rsidRPr="00DD41EF">
              <w:rPr>
                <w:b/>
                <w:bCs/>
                <w:sz w:val="20"/>
                <w:szCs w:val="20"/>
              </w:rPr>
              <w:t>РАСХОДОВ БЮДЖЕТОВ РОССИЙСКОЙ ФЕДЕРАЦИИ</w:t>
            </w:r>
          </w:p>
        </w:tc>
      </w:tr>
      <w:tr w:rsidR="000B6B12" w:rsidRPr="00DD41EF" w:rsidTr="00564897">
        <w:trPr>
          <w:trHeight w:val="80"/>
        </w:trPr>
        <w:tc>
          <w:tcPr>
            <w:tcW w:w="11175" w:type="dxa"/>
            <w:tcBorders>
              <w:top w:val="nil"/>
              <w:left w:val="nil"/>
              <w:bottom w:val="nil"/>
              <w:right w:val="nil"/>
            </w:tcBorders>
            <w:noWrap/>
            <w:vAlign w:val="center"/>
          </w:tcPr>
          <w:p w:rsidR="000B6B12" w:rsidRPr="00DD41EF" w:rsidRDefault="000B6B12">
            <w:pPr>
              <w:rPr>
                <w:sz w:val="20"/>
                <w:szCs w:val="20"/>
              </w:rPr>
            </w:pPr>
          </w:p>
        </w:tc>
        <w:tc>
          <w:tcPr>
            <w:tcW w:w="900" w:type="dxa"/>
            <w:tcBorders>
              <w:top w:val="nil"/>
              <w:left w:val="nil"/>
              <w:bottom w:val="nil"/>
              <w:right w:val="nil"/>
            </w:tcBorders>
            <w:noWrap/>
            <w:vAlign w:val="center"/>
          </w:tcPr>
          <w:p w:rsidR="000B6B12" w:rsidRPr="00DD41EF" w:rsidRDefault="000B6B12">
            <w:pPr>
              <w:rPr>
                <w:sz w:val="20"/>
                <w:szCs w:val="20"/>
              </w:rPr>
            </w:pPr>
          </w:p>
        </w:tc>
        <w:tc>
          <w:tcPr>
            <w:tcW w:w="1080" w:type="dxa"/>
            <w:tcBorders>
              <w:top w:val="nil"/>
              <w:left w:val="nil"/>
              <w:bottom w:val="nil"/>
              <w:right w:val="nil"/>
            </w:tcBorders>
            <w:noWrap/>
            <w:vAlign w:val="center"/>
          </w:tcPr>
          <w:p w:rsidR="000B6B12" w:rsidRPr="00DD41EF" w:rsidRDefault="000B6B12">
            <w:pPr>
              <w:rPr>
                <w:sz w:val="20"/>
                <w:szCs w:val="20"/>
              </w:rPr>
            </w:pPr>
          </w:p>
        </w:tc>
        <w:tc>
          <w:tcPr>
            <w:tcW w:w="1536" w:type="dxa"/>
            <w:tcBorders>
              <w:top w:val="nil"/>
              <w:left w:val="nil"/>
              <w:bottom w:val="nil"/>
              <w:right w:val="nil"/>
            </w:tcBorders>
            <w:noWrap/>
            <w:vAlign w:val="center"/>
          </w:tcPr>
          <w:p w:rsidR="000B6B12" w:rsidRPr="00DD41EF" w:rsidRDefault="000B6B12">
            <w:pPr>
              <w:rPr>
                <w:sz w:val="20"/>
                <w:szCs w:val="20"/>
              </w:rPr>
            </w:pPr>
          </w:p>
        </w:tc>
        <w:tc>
          <w:tcPr>
            <w:tcW w:w="1221" w:type="dxa"/>
            <w:tcBorders>
              <w:top w:val="nil"/>
              <w:left w:val="nil"/>
              <w:bottom w:val="nil"/>
              <w:right w:val="nil"/>
            </w:tcBorders>
            <w:noWrap/>
            <w:vAlign w:val="center"/>
          </w:tcPr>
          <w:p w:rsidR="000B6B12" w:rsidRPr="00DD41EF" w:rsidRDefault="000B6B12">
            <w:pPr>
              <w:jc w:val="right"/>
              <w:rPr>
                <w:b/>
                <w:bCs/>
                <w:sz w:val="20"/>
                <w:szCs w:val="20"/>
              </w:rPr>
            </w:pPr>
            <w:r w:rsidRPr="00DD41EF">
              <w:rPr>
                <w:b/>
                <w:bCs/>
                <w:sz w:val="20"/>
                <w:szCs w:val="20"/>
              </w:rPr>
              <w:t>тыс. руб.</w:t>
            </w:r>
          </w:p>
        </w:tc>
      </w:tr>
      <w:tr w:rsidR="000B6B12" w:rsidRPr="00DD41EF" w:rsidTr="00564897">
        <w:trPr>
          <w:trHeight w:val="60"/>
        </w:trPr>
        <w:tc>
          <w:tcPr>
            <w:tcW w:w="11175" w:type="dxa"/>
            <w:tcBorders>
              <w:top w:val="single" w:sz="8" w:space="0" w:color="auto"/>
              <w:left w:val="single" w:sz="8" w:space="0" w:color="auto"/>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наименование</w:t>
            </w:r>
          </w:p>
        </w:tc>
        <w:tc>
          <w:tcPr>
            <w:tcW w:w="900" w:type="dxa"/>
            <w:tcBorders>
              <w:top w:val="single" w:sz="8" w:space="0" w:color="auto"/>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КФСР</w:t>
            </w:r>
          </w:p>
        </w:tc>
        <w:tc>
          <w:tcPr>
            <w:tcW w:w="1080" w:type="dxa"/>
            <w:tcBorders>
              <w:top w:val="single" w:sz="8" w:space="0" w:color="auto"/>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 xml:space="preserve">План </w:t>
            </w:r>
            <w:r w:rsidRPr="00DD41EF">
              <w:rPr>
                <w:sz w:val="20"/>
                <w:szCs w:val="20"/>
              </w:rPr>
              <w:br/>
              <w:t>на 2015 год</w:t>
            </w:r>
          </w:p>
        </w:tc>
        <w:tc>
          <w:tcPr>
            <w:tcW w:w="1536" w:type="dxa"/>
            <w:tcBorders>
              <w:top w:val="single" w:sz="8" w:space="0" w:color="auto"/>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Исполнение</w:t>
            </w:r>
            <w:r w:rsidRPr="00DD41EF">
              <w:rPr>
                <w:sz w:val="20"/>
                <w:szCs w:val="20"/>
              </w:rPr>
              <w:br/>
              <w:t>за 1 полугодие 2015 года</w:t>
            </w:r>
          </w:p>
        </w:tc>
        <w:tc>
          <w:tcPr>
            <w:tcW w:w="1221" w:type="dxa"/>
            <w:tcBorders>
              <w:top w:val="single" w:sz="8" w:space="0" w:color="auto"/>
              <w:left w:val="nil"/>
              <w:bottom w:val="single" w:sz="4" w:space="0" w:color="auto"/>
              <w:right w:val="single" w:sz="8" w:space="0" w:color="auto"/>
            </w:tcBorders>
            <w:vAlign w:val="center"/>
          </w:tcPr>
          <w:p w:rsidR="000B6B12" w:rsidRPr="00DD41EF" w:rsidRDefault="000B6B12">
            <w:pPr>
              <w:jc w:val="center"/>
              <w:rPr>
                <w:sz w:val="20"/>
                <w:szCs w:val="20"/>
              </w:rPr>
            </w:pPr>
            <w:r w:rsidRPr="00DD41EF">
              <w:rPr>
                <w:sz w:val="20"/>
                <w:szCs w:val="20"/>
              </w:rPr>
              <w:t>%</w:t>
            </w:r>
            <w:r w:rsidRPr="00DD41EF">
              <w:rPr>
                <w:sz w:val="20"/>
                <w:szCs w:val="20"/>
              </w:rPr>
              <w:br/>
              <w:t>исполнения</w:t>
            </w:r>
          </w:p>
        </w:tc>
      </w:tr>
      <w:tr w:rsidR="000B6B12" w:rsidRPr="00DD41EF" w:rsidTr="00564897">
        <w:trPr>
          <w:trHeight w:val="70"/>
        </w:trPr>
        <w:tc>
          <w:tcPr>
            <w:tcW w:w="11175" w:type="dxa"/>
            <w:tcBorders>
              <w:top w:val="nil"/>
              <w:left w:val="single" w:sz="8" w:space="0" w:color="auto"/>
              <w:bottom w:val="single" w:sz="4" w:space="0" w:color="auto"/>
              <w:right w:val="single" w:sz="4" w:space="0" w:color="auto"/>
            </w:tcBorders>
            <w:shd w:val="clear" w:color="auto" w:fill="FFFF00"/>
            <w:noWrap/>
            <w:vAlign w:val="center"/>
          </w:tcPr>
          <w:p w:rsidR="000B6B12" w:rsidRPr="00DD41EF" w:rsidRDefault="000B6B12">
            <w:pPr>
              <w:rPr>
                <w:b/>
                <w:bCs/>
                <w:sz w:val="20"/>
                <w:szCs w:val="20"/>
              </w:rPr>
            </w:pPr>
            <w:r w:rsidRPr="00DD41EF">
              <w:rPr>
                <w:b/>
                <w:bCs/>
                <w:sz w:val="20"/>
                <w:szCs w:val="20"/>
              </w:rPr>
              <w:t>ОБЩЕГОСУДАРСТВЕННЫЕ ВОПРОСЫ</w:t>
            </w:r>
          </w:p>
        </w:tc>
        <w:tc>
          <w:tcPr>
            <w:tcW w:w="900" w:type="dxa"/>
            <w:tcBorders>
              <w:top w:val="nil"/>
              <w:left w:val="nil"/>
              <w:bottom w:val="single" w:sz="4" w:space="0" w:color="auto"/>
              <w:right w:val="single" w:sz="4" w:space="0" w:color="auto"/>
            </w:tcBorders>
            <w:shd w:val="clear" w:color="auto" w:fill="FFFF00"/>
            <w:noWrap/>
            <w:vAlign w:val="center"/>
          </w:tcPr>
          <w:p w:rsidR="000B6B12" w:rsidRPr="00DD41EF" w:rsidRDefault="000B6B12">
            <w:pPr>
              <w:jc w:val="center"/>
              <w:rPr>
                <w:b/>
                <w:bCs/>
                <w:sz w:val="20"/>
                <w:szCs w:val="20"/>
              </w:rPr>
            </w:pPr>
            <w:r w:rsidRPr="00DD41EF">
              <w:rPr>
                <w:b/>
                <w:bCs/>
                <w:sz w:val="20"/>
                <w:szCs w:val="20"/>
              </w:rPr>
              <w:t>01.00</w:t>
            </w:r>
          </w:p>
        </w:tc>
        <w:tc>
          <w:tcPr>
            <w:tcW w:w="1080" w:type="dxa"/>
            <w:tcBorders>
              <w:top w:val="nil"/>
              <w:left w:val="nil"/>
              <w:bottom w:val="single" w:sz="4" w:space="0" w:color="auto"/>
              <w:right w:val="single" w:sz="4"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7 451,1</w:t>
            </w:r>
          </w:p>
        </w:tc>
        <w:tc>
          <w:tcPr>
            <w:tcW w:w="1536" w:type="dxa"/>
            <w:tcBorders>
              <w:top w:val="nil"/>
              <w:left w:val="nil"/>
              <w:bottom w:val="single" w:sz="4" w:space="0" w:color="auto"/>
              <w:right w:val="single" w:sz="4"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4 361,0</w:t>
            </w:r>
          </w:p>
        </w:tc>
        <w:tc>
          <w:tcPr>
            <w:tcW w:w="1221" w:type="dxa"/>
            <w:tcBorders>
              <w:top w:val="nil"/>
              <w:left w:val="nil"/>
              <w:bottom w:val="single" w:sz="4" w:space="0" w:color="auto"/>
              <w:right w:val="single" w:sz="8"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59</w:t>
            </w:r>
          </w:p>
        </w:tc>
      </w:tr>
      <w:tr w:rsidR="000B6B12" w:rsidRPr="00DD41EF" w:rsidTr="00564897">
        <w:trPr>
          <w:trHeight w:val="70"/>
        </w:trPr>
        <w:tc>
          <w:tcPr>
            <w:tcW w:w="111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Функционирование высшего должностного лица субъекта Российской Федерации и муниципального образования</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01.02</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974,0</w:t>
            </w:r>
          </w:p>
        </w:tc>
        <w:tc>
          <w:tcPr>
            <w:tcW w:w="1536"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576,9</w:t>
            </w:r>
          </w:p>
        </w:tc>
        <w:tc>
          <w:tcPr>
            <w:tcW w:w="1221" w:type="dxa"/>
            <w:tcBorders>
              <w:top w:val="nil"/>
              <w:left w:val="nil"/>
              <w:bottom w:val="single" w:sz="4" w:space="0" w:color="auto"/>
              <w:right w:val="single" w:sz="8" w:space="0" w:color="auto"/>
            </w:tcBorders>
            <w:noWrap/>
            <w:vAlign w:val="center"/>
          </w:tcPr>
          <w:p w:rsidR="000B6B12" w:rsidRPr="00DD41EF" w:rsidRDefault="000B6B12">
            <w:pPr>
              <w:jc w:val="right"/>
              <w:rPr>
                <w:sz w:val="20"/>
                <w:szCs w:val="20"/>
              </w:rPr>
            </w:pPr>
            <w:r w:rsidRPr="00DD41EF">
              <w:rPr>
                <w:sz w:val="20"/>
                <w:szCs w:val="20"/>
              </w:rPr>
              <w:t>59</w:t>
            </w:r>
          </w:p>
        </w:tc>
      </w:tr>
      <w:tr w:rsidR="000B6B12" w:rsidRPr="00DD41EF" w:rsidTr="00564897">
        <w:trPr>
          <w:trHeight w:val="70"/>
        </w:trPr>
        <w:tc>
          <w:tcPr>
            <w:tcW w:w="111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01.03</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840,0</w:t>
            </w:r>
          </w:p>
        </w:tc>
        <w:tc>
          <w:tcPr>
            <w:tcW w:w="1536"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492,4</w:t>
            </w:r>
          </w:p>
        </w:tc>
        <w:tc>
          <w:tcPr>
            <w:tcW w:w="1221" w:type="dxa"/>
            <w:tcBorders>
              <w:top w:val="nil"/>
              <w:left w:val="nil"/>
              <w:bottom w:val="single" w:sz="4" w:space="0" w:color="auto"/>
              <w:right w:val="single" w:sz="8" w:space="0" w:color="auto"/>
            </w:tcBorders>
            <w:noWrap/>
            <w:vAlign w:val="center"/>
          </w:tcPr>
          <w:p w:rsidR="000B6B12" w:rsidRPr="00DD41EF" w:rsidRDefault="000B6B12">
            <w:pPr>
              <w:jc w:val="right"/>
              <w:rPr>
                <w:sz w:val="20"/>
                <w:szCs w:val="20"/>
              </w:rPr>
            </w:pPr>
            <w:r w:rsidRPr="00DD41EF">
              <w:rPr>
                <w:sz w:val="20"/>
                <w:szCs w:val="20"/>
              </w:rPr>
              <w:t>59</w:t>
            </w:r>
          </w:p>
        </w:tc>
      </w:tr>
      <w:tr w:rsidR="000B6B12" w:rsidRPr="00DD41EF" w:rsidTr="00564897">
        <w:trPr>
          <w:trHeight w:val="70"/>
        </w:trPr>
        <w:tc>
          <w:tcPr>
            <w:tcW w:w="111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01.04</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5 276,7</w:t>
            </w:r>
          </w:p>
        </w:tc>
        <w:tc>
          <w:tcPr>
            <w:tcW w:w="1536"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3 156,2</w:t>
            </w:r>
          </w:p>
        </w:tc>
        <w:tc>
          <w:tcPr>
            <w:tcW w:w="1221" w:type="dxa"/>
            <w:tcBorders>
              <w:top w:val="nil"/>
              <w:left w:val="nil"/>
              <w:bottom w:val="single" w:sz="4" w:space="0" w:color="auto"/>
              <w:right w:val="single" w:sz="8" w:space="0" w:color="auto"/>
            </w:tcBorders>
            <w:noWrap/>
            <w:vAlign w:val="center"/>
          </w:tcPr>
          <w:p w:rsidR="000B6B12" w:rsidRPr="00DD41EF" w:rsidRDefault="000B6B12">
            <w:pPr>
              <w:jc w:val="right"/>
              <w:rPr>
                <w:sz w:val="20"/>
                <w:szCs w:val="20"/>
              </w:rPr>
            </w:pPr>
            <w:r w:rsidRPr="00DD41EF">
              <w:rPr>
                <w:sz w:val="20"/>
                <w:szCs w:val="20"/>
              </w:rPr>
              <w:t>60</w:t>
            </w:r>
          </w:p>
        </w:tc>
      </w:tr>
      <w:tr w:rsidR="000B6B12" w:rsidRPr="00DD41EF" w:rsidTr="00564897">
        <w:trPr>
          <w:trHeight w:val="70"/>
        </w:trPr>
        <w:tc>
          <w:tcPr>
            <w:tcW w:w="11175" w:type="dxa"/>
            <w:tcBorders>
              <w:top w:val="single" w:sz="4" w:space="0" w:color="auto"/>
              <w:left w:val="single" w:sz="4"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00" w:type="dxa"/>
            <w:tcBorders>
              <w:top w:val="nil"/>
              <w:left w:val="single" w:sz="4" w:space="0" w:color="auto"/>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01.06</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319,5</w:t>
            </w:r>
          </w:p>
        </w:tc>
        <w:tc>
          <w:tcPr>
            <w:tcW w:w="1536"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135,5</w:t>
            </w:r>
          </w:p>
        </w:tc>
        <w:tc>
          <w:tcPr>
            <w:tcW w:w="1221" w:type="dxa"/>
            <w:tcBorders>
              <w:top w:val="nil"/>
              <w:left w:val="nil"/>
              <w:bottom w:val="single" w:sz="4" w:space="0" w:color="auto"/>
              <w:right w:val="single" w:sz="8" w:space="0" w:color="auto"/>
            </w:tcBorders>
            <w:noWrap/>
            <w:vAlign w:val="center"/>
          </w:tcPr>
          <w:p w:rsidR="000B6B12" w:rsidRPr="00DD41EF" w:rsidRDefault="000B6B12">
            <w:pPr>
              <w:jc w:val="right"/>
              <w:rPr>
                <w:sz w:val="20"/>
                <w:szCs w:val="20"/>
              </w:rPr>
            </w:pPr>
            <w:r w:rsidRPr="00DD41EF">
              <w:rPr>
                <w:sz w:val="20"/>
                <w:szCs w:val="20"/>
              </w:rPr>
              <w:t>42</w:t>
            </w:r>
          </w:p>
        </w:tc>
      </w:tr>
      <w:tr w:rsidR="000B6B12" w:rsidRPr="00DD41EF" w:rsidTr="00564897">
        <w:trPr>
          <w:trHeight w:val="70"/>
        </w:trPr>
        <w:tc>
          <w:tcPr>
            <w:tcW w:w="111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Резервные фонды</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01.11</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10,0</w:t>
            </w:r>
          </w:p>
        </w:tc>
        <w:tc>
          <w:tcPr>
            <w:tcW w:w="1536"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0,0</w:t>
            </w:r>
          </w:p>
        </w:tc>
        <w:tc>
          <w:tcPr>
            <w:tcW w:w="1221" w:type="dxa"/>
            <w:tcBorders>
              <w:top w:val="nil"/>
              <w:left w:val="nil"/>
              <w:bottom w:val="single" w:sz="4" w:space="0" w:color="auto"/>
              <w:right w:val="single" w:sz="8" w:space="0" w:color="auto"/>
            </w:tcBorders>
            <w:noWrap/>
            <w:vAlign w:val="center"/>
          </w:tcPr>
          <w:p w:rsidR="000B6B12" w:rsidRPr="00DD41EF" w:rsidRDefault="000B6B12">
            <w:pPr>
              <w:jc w:val="right"/>
              <w:rPr>
                <w:sz w:val="20"/>
                <w:szCs w:val="20"/>
              </w:rPr>
            </w:pPr>
            <w:r w:rsidRPr="00DD41EF">
              <w:rPr>
                <w:sz w:val="20"/>
                <w:szCs w:val="20"/>
              </w:rPr>
              <w:t>0</w:t>
            </w:r>
          </w:p>
        </w:tc>
      </w:tr>
      <w:tr w:rsidR="000B6B12" w:rsidRPr="00DD41EF" w:rsidTr="00564897">
        <w:trPr>
          <w:trHeight w:val="70"/>
        </w:trPr>
        <w:tc>
          <w:tcPr>
            <w:tcW w:w="111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Другие общегосударственные вопросы</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01.13</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30,9</w:t>
            </w:r>
          </w:p>
        </w:tc>
        <w:tc>
          <w:tcPr>
            <w:tcW w:w="1536"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0,0</w:t>
            </w:r>
          </w:p>
        </w:tc>
        <w:tc>
          <w:tcPr>
            <w:tcW w:w="1221" w:type="dxa"/>
            <w:tcBorders>
              <w:top w:val="nil"/>
              <w:left w:val="nil"/>
              <w:bottom w:val="single" w:sz="4" w:space="0" w:color="auto"/>
              <w:right w:val="single" w:sz="8" w:space="0" w:color="auto"/>
            </w:tcBorders>
            <w:noWrap/>
            <w:vAlign w:val="center"/>
          </w:tcPr>
          <w:p w:rsidR="000B6B12" w:rsidRPr="00DD41EF" w:rsidRDefault="000B6B12">
            <w:pPr>
              <w:jc w:val="right"/>
              <w:rPr>
                <w:sz w:val="20"/>
                <w:szCs w:val="20"/>
              </w:rPr>
            </w:pPr>
            <w:r w:rsidRPr="00DD41EF">
              <w:rPr>
                <w:sz w:val="20"/>
                <w:szCs w:val="20"/>
              </w:rPr>
              <w:t>0</w:t>
            </w:r>
          </w:p>
        </w:tc>
      </w:tr>
      <w:tr w:rsidR="000B6B12" w:rsidRPr="00DD41EF" w:rsidTr="00564897">
        <w:trPr>
          <w:trHeight w:val="70"/>
        </w:trPr>
        <w:tc>
          <w:tcPr>
            <w:tcW w:w="11175" w:type="dxa"/>
            <w:tcBorders>
              <w:top w:val="nil"/>
              <w:left w:val="single" w:sz="8" w:space="0" w:color="auto"/>
              <w:bottom w:val="single" w:sz="4" w:space="0" w:color="auto"/>
              <w:right w:val="single" w:sz="4" w:space="0" w:color="auto"/>
            </w:tcBorders>
            <w:shd w:val="clear" w:color="auto" w:fill="FFFF00"/>
            <w:vAlign w:val="center"/>
          </w:tcPr>
          <w:p w:rsidR="000B6B12" w:rsidRPr="00DD41EF" w:rsidRDefault="000B6B12">
            <w:pPr>
              <w:rPr>
                <w:b/>
                <w:bCs/>
                <w:sz w:val="20"/>
                <w:szCs w:val="20"/>
              </w:rPr>
            </w:pPr>
            <w:r w:rsidRPr="00DD41EF">
              <w:rPr>
                <w:b/>
                <w:bCs/>
                <w:sz w:val="20"/>
                <w:szCs w:val="20"/>
              </w:rPr>
              <w:t>НАЦИОНАЛЬНАЯ ОБОРОНА</w:t>
            </w:r>
          </w:p>
        </w:tc>
        <w:tc>
          <w:tcPr>
            <w:tcW w:w="900" w:type="dxa"/>
            <w:tcBorders>
              <w:top w:val="nil"/>
              <w:left w:val="nil"/>
              <w:bottom w:val="single" w:sz="4" w:space="0" w:color="auto"/>
              <w:right w:val="single" w:sz="4" w:space="0" w:color="auto"/>
            </w:tcBorders>
            <w:shd w:val="clear" w:color="auto" w:fill="FFFF00"/>
            <w:noWrap/>
            <w:vAlign w:val="center"/>
          </w:tcPr>
          <w:p w:rsidR="000B6B12" w:rsidRPr="00DD41EF" w:rsidRDefault="000B6B12">
            <w:pPr>
              <w:jc w:val="center"/>
              <w:rPr>
                <w:b/>
                <w:bCs/>
                <w:sz w:val="20"/>
                <w:szCs w:val="20"/>
              </w:rPr>
            </w:pPr>
            <w:r w:rsidRPr="00DD41EF">
              <w:rPr>
                <w:b/>
                <w:bCs/>
                <w:sz w:val="20"/>
                <w:szCs w:val="20"/>
              </w:rPr>
              <w:t>02.00</w:t>
            </w:r>
          </w:p>
        </w:tc>
        <w:tc>
          <w:tcPr>
            <w:tcW w:w="1080" w:type="dxa"/>
            <w:tcBorders>
              <w:top w:val="nil"/>
              <w:left w:val="nil"/>
              <w:bottom w:val="single" w:sz="4" w:space="0" w:color="auto"/>
              <w:right w:val="single" w:sz="4"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92,3</w:t>
            </w:r>
          </w:p>
        </w:tc>
        <w:tc>
          <w:tcPr>
            <w:tcW w:w="1536" w:type="dxa"/>
            <w:tcBorders>
              <w:top w:val="nil"/>
              <w:left w:val="nil"/>
              <w:bottom w:val="single" w:sz="4" w:space="0" w:color="auto"/>
              <w:right w:val="single" w:sz="4"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30,9</w:t>
            </w:r>
          </w:p>
        </w:tc>
        <w:tc>
          <w:tcPr>
            <w:tcW w:w="1221" w:type="dxa"/>
            <w:tcBorders>
              <w:top w:val="nil"/>
              <w:left w:val="nil"/>
              <w:bottom w:val="single" w:sz="4" w:space="0" w:color="auto"/>
              <w:right w:val="single" w:sz="8"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33</w:t>
            </w:r>
          </w:p>
        </w:tc>
      </w:tr>
      <w:tr w:rsidR="000B6B12" w:rsidRPr="00DD41EF" w:rsidTr="00564897">
        <w:trPr>
          <w:trHeight w:val="70"/>
        </w:trPr>
        <w:tc>
          <w:tcPr>
            <w:tcW w:w="111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Мобилизационная и вневойсковая подготовка</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02.03</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92,3</w:t>
            </w:r>
          </w:p>
        </w:tc>
        <w:tc>
          <w:tcPr>
            <w:tcW w:w="1536"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30,9</w:t>
            </w:r>
          </w:p>
        </w:tc>
        <w:tc>
          <w:tcPr>
            <w:tcW w:w="1221" w:type="dxa"/>
            <w:tcBorders>
              <w:top w:val="nil"/>
              <w:left w:val="nil"/>
              <w:bottom w:val="single" w:sz="4" w:space="0" w:color="auto"/>
              <w:right w:val="single" w:sz="8" w:space="0" w:color="auto"/>
            </w:tcBorders>
            <w:noWrap/>
            <w:vAlign w:val="center"/>
          </w:tcPr>
          <w:p w:rsidR="000B6B12" w:rsidRPr="00DD41EF" w:rsidRDefault="000B6B12">
            <w:pPr>
              <w:jc w:val="right"/>
              <w:rPr>
                <w:sz w:val="20"/>
                <w:szCs w:val="20"/>
              </w:rPr>
            </w:pPr>
            <w:r w:rsidRPr="00DD41EF">
              <w:rPr>
                <w:sz w:val="20"/>
                <w:szCs w:val="20"/>
              </w:rPr>
              <w:t>33</w:t>
            </w:r>
          </w:p>
        </w:tc>
      </w:tr>
      <w:tr w:rsidR="000B6B12" w:rsidRPr="00DD41EF" w:rsidTr="00564897">
        <w:trPr>
          <w:trHeight w:val="70"/>
        </w:trPr>
        <w:tc>
          <w:tcPr>
            <w:tcW w:w="11175" w:type="dxa"/>
            <w:tcBorders>
              <w:top w:val="nil"/>
              <w:left w:val="single" w:sz="8" w:space="0" w:color="auto"/>
              <w:bottom w:val="single" w:sz="4" w:space="0" w:color="auto"/>
              <w:right w:val="single" w:sz="4" w:space="0" w:color="auto"/>
            </w:tcBorders>
            <w:shd w:val="clear" w:color="auto" w:fill="FFFF00"/>
            <w:vAlign w:val="center"/>
          </w:tcPr>
          <w:p w:rsidR="000B6B12" w:rsidRPr="00DD41EF" w:rsidRDefault="000B6B12">
            <w:pPr>
              <w:rPr>
                <w:b/>
                <w:bCs/>
                <w:sz w:val="20"/>
                <w:szCs w:val="20"/>
              </w:rPr>
            </w:pPr>
            <w:r w:rsidRPr="00DD41EF">
              <w:rPr>
                <w:b/>
                <w:bCs/>
                <w:sz w:val="20"/>
                <w:szCs w:val="20"/>
              </w:rPr>
              <w:t>НАЦИОНАЛЬНАЯ БЕЗОПАСНОСТЬ И ПРАВООХРАНИТЕЛЬНАЯ ДЕЯТЕЛЬНОСТЬ</w:t>
            </w:r>
          </w:p>
        </w:tc>
        <w:tc>
          <w:tcPr>
            <w:tcW w:w="900" w:type="dxa"/>
            <w:tcBorders>
              <w:top w:val="nil"/>
              <w:left w:val="nil"/>
              <w:bottom w:val="single" w:sz="4" w:space="0" w:color="auto"/>
              <w:right w:val="single" w:sz="4" w:space="0" w:color="auto"/>
            </w:tcBorders>
            <w:shd w:val="clear" w:color="auto" w:fill="FFFF00"/>
            <w:noWrap/>
            <w:vAlign w:val="center"/>
          </w:tcPr>
          <w:p w:rsidR="000B6B12" w:rsidRPr="00DD41EF" w:rsidRDefault="000B6B12">
            <w:pPr>
              <w:jc w:val="center"/>
              <w:rPr>
                <w:b/>
                <w:bCs/>
                <w:sz w:val="20"/>
                <w:szCs w:val="20"/>
              </w:rPr>
            </w:pPr>
            <w:r w:rsidRPr="00DD41EF">
              <w:rPr>
                <w:b/>
                <w:bCs/>
                <w:sz w:val="20"/>
                <w:szCs w:val="20"/>
              </w:rPr>
              <w:t>03.00</w:t>
            </w:r>
          </w:p>
        </w:tc>
        <w:tc>
          <w:tcPr>
            <w:tcW w:w="1080" w:type="dxa"/>
            <w:tcBorders>
              <w:top w:val="nil"/>
              <w:left w:val="nil"/>
              <w:bottom w:val="single" w:sz="4" w:space="0" w:color="auto"/>
              <w:right w:val="single" w:sz="4"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28,0</w:t>
            </w:r>
          </w:p>
        </w:tc>
        <w:tc>
          <w:tcPr>
            <w:tcW w:w="1536" w:type="dxa"/>
            <w:tcBorders>
              <w:top w:val="nil"/>
              <w:left w:val="nil"/>
              <w:bottom w:val="single" w:sz="4" w:space="0" w:color="auto"/>
              <w:right w:val="single" w:sz="4"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0,0</w:t>
            </w:r>
          </w:p>
        </w:tc>
        <w:tc>
          <w:tcPr>
            <w:tcW w:w="1221" w:type="dxa"/>
            <w:tcBorders>
              <w:top w:val="nil"/>
              <w:left w:val="nil"/>
              <w:bottom w:val="single" w:sz="4" w:space="0" w:color="auto"/>
              <w:right w:val="single" w:sz="8"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0</w:t>
            </w:r>
          </w:p>
        </w:tc>
      </w:tr>
      <w:tr w:rsidR="000B6B12" w:rsidRPr="00DD41EF" w:rsidTr="00564897">
        <w:trPr>
          <w:trHeight w:val="70"/>
        </w:trPr>
        <w:tc>
          <w:tcPr>
            <w:tcW w:w="111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Защита населения и территории от последствий чрезвычайных ситуаций природного и техногенного характера, гражданская оборона</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03.09</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28,0</w:t>
            </w:r>
          </w:p>
        </w:tc>
        <w:tc>
          <w:tcPr>
            <w:tcW w:w="1536"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0,0</w:t>
            </w:r>
          </w:p>
        </w:tc>
        <w:tc>
          <w:tcPr>
            <w:tcW w:w="1221" w:type="dxa"/>
            <w:tcBorders>
              <w:top w:val="nil"/>
              <w:left w:val="nil"/>
              <w:bottom w:val="single" w:sz="4" w:space="0" w:color="auto"/>
              <w:right w:val="single" w:sz="8" w:space="0" w:color="auto"/>
            </w:tcBorders>
            <w:noWrap/>
            <w:vAlign w:val="center"/>
          </w:tcPr>
          <w:p w:rsidR="000B6B12" w:rsidRPr="00DD41EF" w:rsidRDefault="000B6B12">
            <w:pPr>
              <w:jc w:val="right"/>
              <w:rPr>
                <w:sz w:val="20"/>
                <w:szCs w:val="20"/>
              </w:rPr>
            </w:pPr>
            <w:r w:rsidRPr="00DD41EF">
              <w:rPr>
                <w:sz w:val="20"/>
                <w:szCs w:val="20"/>
              </w:rPr>
              <w:t>0</w:t>
            </w:r>
          </w:p>
        </w:tc>
      </w:tr>
      <w:tr w:rsidR="000B6B12" w:rsidRPr="00DD41EF" w:rsidTr="00564897">
        <w:trPr>
          <w:trHeight w:val="70"/>
        </w:trPr>
        <w:tc>
          <w:tcPr>
            <w:tcW w:w="11175" w:type="dxa"/>
            <w:tcBorders>
              <w:top w:val="nil"/>
              <w:left w:val="single" w:sz="8" w:space="0" w:color="auto"/>
              <w:bottom w:val="single" w:sz="4" w:space="0" w:color="auto"/>
              <w:right w:val="single" w:sz="4" w:space="0" w:color="auto"/>
            </w:tcBorders>
            <w:shd w:val="clear" w:color="auto" w:fill="FFFF00"/>
            <w:vAlign w:val="center"/>
          </w:tcPr>
          <w:p w:rsidR="000B6B12" w:rsidRPr="00DD41EF" w:rsidRDefault="000B6B12">
            <w:pPr>
              <w:rPr>
                <w:b/>
                <w:bCs/>
                <w:sz w:val="20"/>
                <w:szCs w:val="20"/>
              </w:rPr>
            </w:pPr>
            <w:r w:rsidRPr="00DD41EF">
              <w:rPr>
                <w:b/>
                <w:bCs/>
                <w:sz w:val="20"/>
                <w:szCs w:val="20"/>
              </w:rPr>
              <w:t>НАЦИОНАЛЬНАЯ ЭКОНОМИКА</w:t>
            </w:r>
          </w:p>
        </w:tc>
        <w:tc>
          <w:tcPr>
            <w:tcW w:w="900" w:type="dxa"/>
            <w:tcBorders>
              <w:top w:val="nil"/>
              <w:left w:val="nil"/>
              <w:bottom w:val="single" w:sz="4" w:space="0" w:color="auto"/>
              <w:right w:val="single" w:sz="4" w:space="0" w:color="auto"/>
            </w:tcBorders>
            <w:shd w:val="clear" w:color="auto" w:fill="FFFF00"/>
            <w:noWrap/>
            <w:vAlign w:val="center"/>
          </w:tcPr>
          <w:p w:rsidR="000B6B12" w:rsidRPr="00DD41EF" w:rsidRDefault="000B6B12">
            <w:pPr>
              <w:jc w:val="center"/>
              <w:rPr>
                <w:b/>
                <w:bCs/>
                <w:sz w:val="20"/>
                <w:szCs w:val="20"/>
              </w:rPr>
            </w:pPr>
            <w:r w:rsidRPr="00DD41EF">
              <w:rPr>
                <w:b/>
                <w:bCs/>
                <w:sz w:val="20"/>
                <w:szCs w:val="20"/>
              </w:rPr>
              <w:t>04.00</w:t>
            </w:r>
          </w:p>
        </w:tc>
        <w:tc>
          <w:tcPr>
            <w:tcW w:w="1080" w:type="dxa"/>
            <w:tcBorders>
              <w:top w:val="nil"/>
              <w:left w:val="nil"/>
              <w:bottom w:val="single" w:sz="4" w:space="0" w:color="auto"/>
              <w:right w:val="single" w:sz="4"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379,0</w:t>
            </w:r>
          </w:p>
        </w:tc>
        <w:tc>
          <w:tcPr>
            <w:tcW w:w="1536" w:type="dxa"/>
            <w:tcBorders>
              <w:top w:val="nil"/>
              <w:left w:val="nil"/>
              <w:bottom w:val="single" w:sz="4" w:space="0" w:color="auto"/>
              <w:right w:val="single" w:sz="4"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151,5</w:t>
            </w:r>
          </w:p>
        </w:tc>
        <w:tc>
          <w:tcPr>
            <w:tcW w:w="1221" w:type="dxa"/>
            <w:tcBorders>
              <w:top w:val="nil"/>
              <w:left w:val="nil"/>
              <w:bottom w:val="single" w:sz="4" w:space="0" w:color="auto"/>
              <w:right w:val="single" w:sz="8"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40</w:t>
            </w:r>
          </w:p>
        </w:tc>
      </w:tr>
      <w:tr w:rsidR="000B6B12" w:rsidRPr="00DD41EF" w:rsidTr="00564897">
        <w:trPr>
          <w:trHeight w:val="70"/>
        </w:trPr>
        <w:tc>
          <w:tcPr>
            <w:tcW w:w="111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Общеэкономические вопросы</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04.01</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42,4</w:t>
            </w:r>
          </w:p>
        </w:tc>
        <w:tc>
          <w:tcPr>
            <w:tcW w:w="1536"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19,1</w:t>
            </w:r>
          </w:p>
        </w:tc>
        <w:tc>
          <w:tcPr>
            <w:tcW w:w="1221" w:type="dxa"/>
            <w:tcBorders>
              <w:top w:val="nil"/>
              <w:left w:val="nil"/>
              <w:bottom w:val="single" w:sz="4" w:space="0" w:color="auto"/>
              <w:right w:val="single" w:sz="8" w:space="0" w:color="auto"/>
            </w:tcBorders>
            <w:noWrap/>
            <w:vAlign w:val="center"/>
          </w:tcPr>
          <w:p w:rsidR="000B6B12" w:rsidRPr="00DD41EF" w:rsidRDefault="000B6B12">
            <w:pPr>
              <w:jc w:val="right"/>
              <w:rPr>
                <w:sz w:val="20"/>
                <w:szCs w:val="20"/>
              </w:rPr>
            </w:pPr>
            <w:r w:rsidRPr="00DD41EF">
              <w:rPr>
                <w:sz w:val="20"/>
                <w:szCs w:val="20"/>
              </w:rPr>
              <w:t>45</w:t>
            </w:r>
          </w:p>
        </w:tc>
      </w:tr>
      <w:tr w:rsidR="000B6B12" w:rsidRPr="00DD41EF" w:rsidTr="00564897">
        <w:trPr>
          <w:trHeight w:val="70"/>
        </w:trPr>
        <w:tc>
          <w:tcPr>
            <w:tcW w:w="111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Дорожное хозяйство (дорожные фонды)</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04.09</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331,6</w:t>
            </w:r>
          </w:p>
        </w:tc>
        <w:tc>
          <w:tcPr>
            <w:tcW w:w="1536"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132,4</w:t>
            </w:r>
          </w:p>
        </w:tc>
        <w:tc>
          <w:tcPr>
            <w:tcW w:w="1221" w:type="dxa"/>
            <w:tcBorders>
              <w:top w:val="nil"/>
              <w:left w:val="nil"/>
              <w:bottom w:val="single" w:sz="4" w:space="0" w:color="auto"/>
              <w:right w:val="single" w:sz="8" w:space="0" w:color="auto"/>
            </w:tcBorders>
            <w:noWrap/>
            <w:vAlign w:val="center"/>
          </w:tcPr>
          <w:p w:rsidR="000B6B12" w:rsidRPr="00DD41EF" w:rsidRDefault="000B6B12">
            <w:pPr>
              <w:jc w:val="right"/>
              <w:rPr>
                <w:sz w:val="20"/>
                <w:szCs w:val="20"/>
              </w:rPr>
            </w:pPr>
            <w:r w:rsidRPr="00DD41EF">
              <w:rPr>
                <w:sz w:val="20"/>
                <w:szCs w:val="20"/>
              </w:rPr>
              <w:t>40</w:t>
            </w:r>
          </w:p>
        </w:tc>
      </w:tr>
      <w:tr w:rsidR="000B6B12" w:rsidRPr="00DD41EF" w:rsidTr="00564897">
        <w:trPr>
          <w:trHeight w:val="70"/>
        </w:trPr>
        <w:tc>
          <w:tcPr>
            <w:tcW w:w="11175" w:type="dxa"/>
            <w:tcBorders>
              <w:top w:val="single" w:sz="4" w:space="0" w:color="auto"/>
              <w:left w:val="single" w:sz="4"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Другие вопросы в области национальной экономики</w:t>
            </w:r>
          </w:p>
        </w:tc>
        <w:tc>
          <w:tcPr>
            <w:tcW w:w="900" w:type="dxa"/>
            <w:tcBorders>
              <w:top w:val="nil"/>
              <w:left w:val="single" w:sz="4" w:space="0" w:color="auto"/>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04.12</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5,0</w:t>
            </w:r>
          </w:p>
        </w:tc>
        <w:tc>
          <w:tcPr>
            <w:tcW w:w="1536"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0,0</w:t>
            </w:r>
          </w:p>
        </w:tc>
        <w:tc>
          <w:tcPr>
            <w:tcW w:w="1221" w:type="dxa"/>
            <w:tcBorders>
              <w:top w:val="nil"/>
              <w:left w:val="nil"/>
              <w:bottom w:val="single" w:sz="4" w:space="0" w:color="auto"/>
              <w:right w:val="single" w:sz="8" w:space="0" w:color="auto"/>
            </w:tcBorders>
            <w:noWrap/>
            <w:vAlign w:val="center"/>
          </w:tcPr>
          <w:p w:rsidR="000B6B12" w:rsidRPr="00DD41EF" w:rsidRDefault="000B6B12">
            <w:pPr>
              <w:jc w:val="right"/>
              <w:rPr>
                <w:sz w:val="20"/>
                <w:szCs w:val="20"/>
              </w:rPr>
            </w:pPr>
            <w:r w:rsidRPr="00DD41EF">
              <w:rPr>
                <w:sz w:val="20"/>
                <w:szCs w:val="20"/>
              </w:rPr>
              <w:t>0</w:t>
            </w:r>
          </w:p>
        </w:tc>
      </w:tr>
      <w:tr w:rsidR="000B6B12" w:rsidRPr="00DD41EF" w:rsidTr="00564897">
        <w:trPr>
          <w:trHeight w:val="70"/>
        </w:trPr>
        <w:tc>
          <w:tcPr>
            <w:tcW w:w="11175" w:type="dxa"/>
            <w:tcBorders>
              <w:top w:val="single" w:sz="4" w:space="0" w:color="auto"/>
              <w:left w:val="single" w:sz="8" w:space="0" w:color="auto"/>
              <w:bottom w:val="single" w:sz="4" w:space="0" w:color="auto"/>
              <w:right w:val="single" w:sz="4" w:space="0" w:color="auto"/>
            </w:tcBorders>
            <w:shd w:val="clear" w:color="auto" w:fill="FFFF00"/>
            <w:vAlign w:val="center"/>
          </w:tcPr>
          <w:p w:rsidR="000B6B12" w:rsidRPr="00DD41EF" w:rsidRDefault="000B6B12">
            <w:pPr>
              <w:rPr>
                <w:b/>
                <w:bCs/>
                <w:sz w:val="20"/>
                <w:szCs w:val="20"/>
              </w:rPr>
            </w:pPr>
            <w:r w:rsidRPr="00DD41EF">
              <w:rPr>
                <w:b/>
                <w:bCs/>
                <w:sz w:val="20"/>
                <w:szCs w:val="20"/>
              </w:rPr>
              <w:t>ЖИЛИЩНО-КОММУНАЛЬНОЕ ХОЗЯЙСТВО</w:t>
            </w:r>
          </w:p>
        </w:tc>
        <w:tc>
          <w:tcPr>
            <w:tcW w:w="900" w:type="dxa"/>
            <w:tcBorders>
              <w:top w:val="nil"/>
              <w:left w:val="nil"/>
              <w:bottom w:val="single" w:sz="4" w:space="0" w:color="auto"/>
              <w:right w:val="single" w:sz="4" w:space="0" w:color="auto"/>
            </w:tcBorders>
            <w:shd w:val="clear" w:color="auto" w:fill="FFFF00"/>
            <w:noWrap/>
            <w:vAlign w:val="center"/>
          </w:tcPr>
          <w:p w:rsidR="000B6B12" w:rsidRPr="00DD41EF" w:rsidRDefault="000B6B12">
            <w:pPr>
              <w:jc w:val="center"/>
              <w:rPr>
                <w:b/>
                <w:bCs/>
                <w:sz w:val="20"/>
                <w:szCs w:val="20"/>
              </w:rPr>
            </w:pPr>
            <w:r w:rsidRPr="00DD41EF">
              <w:rPr>
                <w:b/>
                <w:bCs/>
                <w:sz w:val="20"/>
                <w:szCs w:val="20"/>
              </w:rPr>
              <w:t>05.00</w:t>
            </w:r>
          </w:p>
        </w:tc>
        <w:tc>
          <w:tcPr>
            <w:tcW w:w="1080" w:type="dxa"/>
            <w:tcBorders>
              <w:top w:val="nil"/>
              <w:left w:val="nil"/>
              <w:bottom w:val="single" w:sz="4" w:space="0" w:color="auto"/>
              <w:right w:val="single" w:sz="4"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3 480,0</w:t>
            </w:r>
          </w:p>
        </w:tc>
        <w:tc>
          <w:tcPr>
            <w:tcW w:w="1536" w:type="dxa"/>
            <w:tcBorders>
              <w:top w:val="nil"/>
              <w:left w:val="nil"/>
              <w:bottom w:val="single" w:sz="4" w:space="0" w:color="auto"/>
              <w:right w:val="single" w:sz="4"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867,7</w:t>
            </w:r>
          </w:p>
        </w:tc>
        <w:tc>
          <w:tcPr>
            <w:tcW w:w="1221" w:type="dxa"/>
            <w:tcBorders>
              <w:top w:val="nil"/>
              <w:left w:val="nil"/>
              <w:bottom w:val="single" w:sz="4" w:space="0" w:color="auto"/>
              <w:right w:val="single" w:sz="8"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25</w:t>
            </w:r>
          </w:p>
        </w:tc>
      </w:tr>
      <w:tr w:rsidR="000B6B12" w:rsidRPr="00DD41EF" w:rsidTr="00564897">
        <w:trPr>
          <w:trHeight w:val="70"/>
        </w:trPr>
        <w:tc>
          <w:tcPr>
            <w:tcW w:w="111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Жилищное хозяйство</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05.01</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31,8</w:t>
            </w:r>
          </w:p>
        </w:tc>
        <w:tc>
          <w:tcPr>
            <w:tcW w:w="1536"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0,0</w:t>
            </w:r>
          </w:p>
        </w:tc>
        <w:tc>
          <w:tcPr>
            <w:tcW w:w="1221" w:type="dxa"/>
            <w:tcBorders>
              <w:top w:val="nil"/>
              <w:left w:val="nil"/>
              <w:bottom w:val="single" w:sz="4" w:space="0" w:color="auto"/>
              <w:right w:val="single" w:sz="8" w:space="0" w:color="auto"/>
            </w:tcBorders>
            <w:noWrap/>
            <w:vAlign w:val="center"/>
          </w:tcPr>
          <w:p w:rsidR="000B6B12" w:rsidRPr="00DD41EF" w:rsidRDefault="000B6B12">
            <w:pPr>
              <w:jc w:val="right"/>
              <w:rPr>
                <w:sz w:val="20"/>
                <w:szCs w:val="20"/>
              </w:rPr>
            </w:pPr>
            <w:r w:rsidRPr="00DD41EF">
              <w:rPr>
                <w:sz w:val="20"/>
                <w:szCs w:val="20"/>
              </w:rPr>
              <w:t>0</w:t>
            </w:r>
          </w:p>
        </w:tc>
      </w:tr>
      <w:tr w:rsidR="000B6B12" w:rsidRPr="00DD41EF" w:rsidTr="00564897">
        <w:trPr>
          <w:trHeight w:val="70"/>
        </w:trPr>
        <w:tc>
          <w:tcPr>
            <w:tcW w:w="111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Коммунальное хозяйство</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05.02</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3 096,3</w:t>
            </w:r>
          </w:p>
        </w:tc>
        <w:tc>
          <w:tcPr>
            <w:tcW w:w="1536"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810,8</w:t>
            </w:r>
          </w:p>
        </w:tc>
        <w:tc>
          <w:tcPr>
            <w:tcW w:w="1221" w:type="dxa"/>
            <w:tcBorders>
              <w:top w:val="nil"/>
              <w:left w:val="nil"/>
              <w:bottom w:val="single" w:sz="4" w:space="0" w:color="auto"/>
              <w:right w:val="single" w:sz="8" w:space="0" w:color="auto"/>
            </w:tcBorders>
            <w:noWrap/>
            <w:vAlign w:val="center"/>
          </w:tcPr>
          <w:p w:rsidR="000B6B12" w:rsidRPr="00DD41EF" w:rsidRDefault="000B6B12">
            <w:pPr>
              <w:jc w:val="right"/>
              <w:rPr>
                <w:sz w:val="20"/>
                <w:szCs w:val="20"/>
              </w:rPr>
            </w:pPr>
            <w:r w:rsidRPr="00DD41EF">
              <w:rPr>
                <w:sz w:val="20"/>
                <w:szCs w:val="20"/>
              </w:rPr>
              <w:t>26</w:t>
            </w:r>
          </w:p>
        </w:tc>
      </w:tr>
      <w:tr w:rsidR="000B6B12" w:rsidRPr="00DD41EF" w:rsidTr="00564897">
        <w:trPr>
          <w:trHeight w:val="70"/>
        </w:trPr>
        <w:tc>
          <w:tcPr>
            <w:tcW w:w="11175" w:type="dxa"/>
            <w:tcBorders>
              <w:top w:val="nil"/>
              <w:left w:val="single" w:sz="8" w:space="0" w:color="auto"/>
              <w:bottom w:val="single" w:sz="4" w:space="0" w:color="auto"/>
              <w:right w:val="single" w:sz="4" w:space="0" w:color="auto"/>
            </w:tcBorders>
            <w:noWrap/>
            <w:vAlign w:val="center"/>
          </w:tcPr>
          <w:p w:rsidR="000B6B12" w:rsidRPr="00DD41EF" w:rsidRDefault="000B6B12">
            <w:pPr>
              <w:rPr>
                <w:sz w:val="20"/>
                <w:szCs w:val="20"/>
              </w:rPr>
            </w:pPr>
            <w:r w:rsidRPr="00DD41EF">
              <w:rPr>
                <w:sz w:val="20"/>
                <w:szCs w:val="20"/>
              </w:rPr>
              <w:t>Благоустройство</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05.03</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351,9</w:t>
            </w:r>
          </w:p>
        </w:tc>
        <w:tc>
          <w:tcPr>
            <w:tcW w:w="1536"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56,9</w:t>
            </w:r>
          </w:p>
        </w:tc>
        <w:tc>
          <w:tcPr>
            <w:tcW w:w="1221" w:type="dxa"/>
            <w:tcBorders>
              <w:top w:val="nil"/>
              <w:left w:val="nil"/>
              <w:bottom w:val="single" w:sz="4" w:space="0" w:color="auto"/>
              <w:right w:val="single" w:sz="8" w:space="0" w:color="auto"/>
            </w:tcBorders>
            <w:noWrap/>
            <w:vAlign w:val="center"/>
          </w:tcPr>
          <w:p w:rsidR="000B6B12" w:rsidRPr="00DD41EF" w:rsidRDefault="000B6B12">
            <w:pPr>
              <w:jc w:val="right"/>
              <w:rPr>
                <w:sz w:val="20"/>
                <w:szCs w:val="20"/>
              </w:rPr>
            </w:pPr>
            <w:r w:rsidRPr="00DD41EF">
              <w:rPr>
                <w:sz w:val="20"/>
                <w:szCs w:val="20"/>
              </w:rPr>
              <w:t>16</w:t>
            </w:r>
          </w:p>
        </w:tc>
      </w:tr>
      <w:tr w:rsidR="000B6B12" w:rsidRPr="00DD41EF" w:rsidTr="00564897">
        <w:trPr>
          <w:trHeight w:val="70"/>
        </w:trPr>
        <w:tc>
          <w:tcPr>
            <w:tcW w:w="11175" w:type="dxa"/>
            <w:tcBorders>
              <w:top w:val="nil"/>
              <w:left w:val="single" w:sz="8" w:space="0" w:color="auto"/>
              <w:bottom w:val="single" w:sz="4" w:space="0" w:color="auto"/>
              <w:right w:val="single" w:sz="4" w:space="0" w:color="auto"/>
            </w:tcBorders>
            <w:shd w:val="clear" w:color="auto" w:fill="FFFF00"/>
            <w:vAlign w:val="center"/>
          </w:tcPr>
          <w:p w:rsidR="000B6B12" w:rsidRPr="00DD41EF" w:rsidRDefault="000B6B12">
            <w:pPr>
              <w:rPr>
                <w:b/>
                <w:bCs/>
                <w:sz w:val="20"/>
                <w:szCs w:val="20"/>
              </w:rPr>
            </w:pPr>
            <w:r w:rsidRPr="00DD41EF">
              <w:rPr>
                <w:b/>
                <w:bCs/>
                <w:sz w:val="20"/>
                <w:szCs w:val="20"/>
              </w:rPr>
              <w:t>КУЛЬТУРА , КИНЕМАТОГРАФИЯ</w:t>
            </w:r>
          </w:p>
        </w:tc>
        <w:tc>
          <w:tcPr>
            <w:tcW w:w="900" w:type="dxa"/>
            <w:tcBorders>
              <w:top w:val="nil"/>
              <w:left w:val="nil"/>
              <w:bottom w:val="single" w:sz="4" w:space="0" w:color="auto"/>
              <w:right w:val="single" w:sz="4" w:space="0" w:color="auto"/>
            </w:tcBorders>
            <w:shd w:val="clear" w:color="auto" w:fill="FFFF00"/>
            <w:noWrap/>
            <w:vAlign w:val="center"/>
          </w:tcPr>
          <w:p w:rsidR="000B6B12" w:rsidRPr="00DD41EF" w:rsidRDefault="000B6B12">
            <w:pPr>
              <w:jc w:val="center"/>
              <w:rPr>
                <w:b/>
                <w:bCs/>
                <w:sz w:val="20"/>
                <w:szCs w:val="20"/>
              </w:rPr>
            </w:pPr>
            <w:r w:rsidRPr="00DD41EF">
              <w:rPr>
                <w:b/>
                <w:bCs/>
                <w:sz w:val="20"/>
                <w:szCs w:val="20"/>
              </w:rPr>
              <w:t>08.00</w:t>
            </w:r>
          </w:p>
        </w:tc>
        <w:tc>
          <w:tcPr>
            <w:tcW w:w="1080" w:type="dxa"/>
            <w:tcBorders>
              <w:top w:val="nil"/>
              <w:left w:val="nil"/>
              <w:bottom w:val="single" w:sz="4" w:space="0" w:color="auto"/>
              <w:right w:val="single" w:sz="4"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3 534,1</w:t>
            </w:r>
          </w:p>
        </w:tc>
        <w:tc>
          <w:tcPr>
            <w:tcW w:w="1536" w:type="dxa"/>
            <w:tcBorders>
              <w:top w:val="nil"/>
              <w:left w:val="nil"/>
              <w:bottom w:val="single" w:sz="4" w:space="0" w:color="auto"/>
              <w:right w:val="single" w:sz="4"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2 187,8</w:t>
            </w:r>
          </w:p>
        </w:tc>
        <w:tc>
          <w:tcPr>
            <w:tcW w:w="1221" w:type="dxa"/>
            <w:tcBorders>
              <w:top w:val="nil"/>
              <w:left w:val="nil"/>
              <w:bottom w:val="single" w:sz="4" w:space="0" w:color="auto"/>
              <w:right w:val="single" w:sz="8"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62</w:t>
            </w:r>
          </w:p>
        </w:tc>
      </w:tr>
      <w:tr w:rsidR="000B6B12" w:rsidRPr="00DD41EF" w:rsidTr="00564897">
        <w:trPr>
          <w:trHeight w:val="70"/>
        </w:trPr>
        <w:tc>
          <w:tcPr>
            <w:tcW w:w="111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Культура</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08.01</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2 152,7</w:t>
            </w:r>
          </w:p>
        </w:tc>
        <w:tc>
          <w:tcPr>
            <w:tcW w:w="1536"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1 441,7</w:t>
            </w:r>
          </w:p>
        </w:tc>
        <w:tc>
          <w:tcPr>
            <w:tcW w:w="1221" w:type="dxa"/>
            <w:tcBorders>
              <w:top w:val="nil"/>
              <w:left w:val="nil"/>
              <w:bottom w:val="single" w:sz="4" w:space="0" w:color="auto"/>
              <w:right w:val="single" w:sz="8" w:space="0" w:color="auto"/>
            </w:tcBorders>
            <w:noWrap/>
            <w:vAlign w:val="center"/>
          </w:tcPr>
          <w:p w:rsidR="000B6B12" w:rsidRPr="00DD41EF" w:rsidRDefault="000B6B12">
            <w:pPr>
              <w:jc w:val="right"/>
              <w:rPr>
                <w:sz w:val="20"/>
                <w:szCs w:val="20"/>
              </w:rPr>
            </w:pPr>
            <w:r w:rsidRPr="00DD41EF">
              <w:rPr>
                <w:sz w:val="20"/>
                <w:szCs w:val="20"/>
              </w:rPr>
              <w:t>67</w:t>
            </w:r>
          </w:p>
        </w:tc>
      </w:tr>
      <w:tr w:rsidR="000B6B12" w:rsidRPr="00DD41EF" w:rsidTr="00564897">
        <w:trPr>
          <w:trHeight w:val="70"/>
        </w:trPr>
        <w:tc>
          <w:tcPr>
            <w:tcW w:w="111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Другие вопросы в области культуры, кинематографии</w:t>
            </w:r>
          </w:p>
        </w:tc>
        <w:tc>
          <w:tcPr>
            <w:tcW w:w="90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08.04</w:t>
            </w:r>
          </w:p>
        </w:tc>
        <w:tc>
          <w:tcPr>
            <w:tcW w:w="1080"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1 381,4</w:t>
            </w:r>
          </w:p>
        </w:tc>
        <w:tc>
          <w:tcPr>
            <w:tcW w:w="1536" w:type="dxa"/>
            <w:tcBorders>
              <w:top w:val="nil"/>
              <w:left w:val="nil"/>
              <w:bottom w:val="single" w:sz="4" w:space="0" w:color="auto"/>
              <w:right w:val="single" w:sz="4" w:space="0" w:color="auto"/>
            </w:tcBorders>
            <w:noWrap/>
            <w:vAlign w:val="center"/>
          </w:tcPr>
          <w:p w:rsidR="000B6B12" w:rsidRPr="00DD41EF" w:rsidRDefault="000B6B12">
            <w:pPr>
              <w:jc w:val="right"/>
              <w:rPr>
                <w:sz w:val="20"/>
                <w:szCs w:val="20"/>
              </w:rPr>
            </w:pPr>
            <w:r w:rsidRPr="00DD41EF">
              <w:rPr>
                <w:sz w:val="20"/>
                <w:szCs w:val="20"/>
              </w:rPr>
              <w:t>746,1</w:t>
            </w:r>
          </w:p>
        </w:tc>
        <w:tc>
          <w:tcPr>
            <w:tcW w:w="1221" w:type="dxa"/>
            <w:tcBorders>
              <w:top w:val="nil"/>
              <w:left w:val="nil"/>
              <w:bottom w:val="single" w:sz="4" w:space="0" w:color="auto"/>
              <w:right w:val="single" w:sz="8" w:space="0" w:color="auto"/>
            </w:tcBorders>
            <w:noWrap/>
            <w:vAlign w:val="center"/>
          </w:tcPr>
          <w:p w:rsidR="000B6B12" w:rsidRPr="00DD41EF" w:rsidRDefault="000B6B12">
            <w:pPr>
              <w:jc w:val="right"/>
              <w:rPr>
                <w:sz w:val="20"/>
                <w:szCs w:val="20"/>
              </w:rPr>
            </w:pPr>
            <w:r w:rsidRPr="00DD41EF">
              <w:rPr>
                <w:sz w:val="20"/>
                <w:szCs w:val="20"/>
              </w:rPr>
              <w:t>54</w:t>
            </w:r>
          </w:p>
        </w:tc>
      </w:tr>
      <w:tr w:rsidR="000B6B12" w:rsidRPr="00DD41EF" w:rsidTr="00564897">
        <w:trPr>
          <w:trHeight w:val="70"/>
        </w:trPr>
        <w:tc>
          <w:tcPr>
            <w:tcW w:w="11175" w:type="dxa"/>
            <w:tcBorders>
              <w:top w:val="nil"/>
              <w:left w:val="single" w:sz="8" w:space="0" w:color="auto"/>
              <w:bottom w:val="single" w:sz="8" w:space="0" w:color="auto"/>
              <w:right w:val="single" w:sz="4" w:space="0" w:color="auto"/>
            </w:tcBorders>
            <w:shd w:val="clear" w:color="auto" w:fill="FFFF00"/>
            <w:vAlign w:val="center"/>
          </w:tcPr>
          <w:p w:rsidR="000B6B12" w:rsidRPr="00DD41EF" w:rsidRDefault="000B6B12">
            <w:pPr>
              <w:rPr>
                <w:b/>
                <w:bCs/>
                <w:sz w:val="20"/>
                <w:szCs w:val="20"/>
              </w:rPr>
            </w:pPr>
            <w:r w:rsidRPr="00DD41EF">
              <w:rPr>
                <w:b/>
                <w:bCs/>
                <w:sz w:val="20"/>
                <w:szCs w:val="20"/>
              </w:rPr>
              <w:t>ИТОГО РАСХОДОВ</w:t>
            </w:r>
          </w:p>
        </w:tc>
        <w:tc>
          <w:tcPr>
            <w:tcW w:w="900" w:type="dxa"/>
            <w:tcBorders>
              <w:top w:val="nil"/>
              <w:left w:val="nil"/>
              <w:bottom w:val="single" w:sz="8" w:space="0" w:color="auto"/>
              <w:right w:val="single" w:sz="4" w:space="0" w:color="auto"/>
            </w:tcBorders>
            <w:shd w:val="clear" w:color="auto" w:fill="FFFF00"/>
            <w:noWrap/>
            <w:vAlign w:val="center"/>
          </w:tcPr>
          <w:p w:rsidR="000B6B12" w:rsidRPr="00DD41EF" w:rsidRDefault="000B6B12">
            <w:pPr>
              <w:rPr>
                <w:b/>
                <w:bCs/>
                <w:sz w:val="20"/>
                <w:szCs w:val="20"/>
              </w:rPr>
            </w:pPr>
            <w:r w:rsidRPr="00DD41EF">
              <w:rPr>
                <w:b/>
                <w:bCs/>
                <w:sz w:val="20"/>
                <w:szCs w:val="20"/>
              </w:rPr>
              <w:t> </w:t>
            </w:r>
          </w:p>
        </w:tc>
        <w:tc>
          <w:tcPr>
            <w:tcW w:w="1080" w:type="dxa"/>
            <w:tcBorders>
              <w:top w:val="nil"/>
              <w:left w:val="nil"/>
              <w:bottom w:val="single" w:sz="8" w:space="0" w:color="auto"/>
              <w:right w:val="single" w:sz="4"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14 964,5</w:t>
            </w:r>
          </w:p>
        </w:tc>
        <w:tc>
          <w:tcPr>
            <w:tcW w:w="1536" w:type="dxa"/>
            <w:tcBorders>
              <w:top w:val="nil"/>
              <w:left w:val="nil"/>
              <w:bottom w:val="single" w:sz="8" w:space="0" w:color="auto"/>
              <w:right w:val="single" w:sz="4"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7 598,9</w:t>
            </w:r>
          </w:p>
        </w:tc>
        <w:tc>
          <w:tcPr>
            <w:tcW w:w="1221" w:type="dxa"/>
            <w:tcBorders>
              <w:top w:val="nil"/>
              <w:left w:val="nil"/>
              <w:bottom w:val="single" w:sz="8" w:space="0" w:color="auto"/>
              <w:right w:val="single" w:sz="8" w:space="0" w:color="auto"/>
            </w:tcBorders>
            <w:shd w:val="clear" w:color="auto" w:fill="FFFF00"/>
            <w:noWrap/>
            <w:vAlign w:val="center"/>
          </w:tcPr>
          <w:p w:rsidR="000B6B12" w:rsidRPr="00DD41EF" w:rsidRDefault="000B6B12">
            <w:pPr>
              <w:jc w:val="right"/>
              <w:rPr>
                <w:b/>
                <w:bCs/>
                <w:sz w:val="20"/>
                <w:szCs w:val="20"/>
              </w:rPr>
            </w:pPr>
            <w:r w:rsidRPr="00DD41EF">
              <w:rPr>
                <w:b/>
                <w:bCs/>
                <w:sz w:val="20"/>
                <w:szCs w:val="20"/>
              </w:rPr>
              <w:t>51</w:t>
            </w:r>
          </w:p>
        </w:tc>
      </w:tr>
    </w:tbl>
    <w:p w:rsidR="000B6B12" w:rsidRPr="00DD41EF" w:rsidRDefault="000B6B12" w:rsidP="00C62F34">
      <w:pPr>
        <w:tabs>
          <w:tab w:val="center" w:pos="4819"/>
          <w:tab w:val="left" w:pos="8835"/>
        </w:tabs>
        <w:rPr>
          <w:sz w:val="20"/>
          <w:szCs w:val="20"/>
        </w:rPr>
      </w:pPr>
    </w:p>
    <w:tbl>
      <w:tblPr>
        <w:tblW w:w="15835" w:type="dxa"/>
        <w:tblInd w:w="93" w:type="dxa"/>
        <w:tblLayout w:type="fixed"/>
        <w:tblLook w:val="0000"/>
      </w:tblPr>
      <w:tblGrid>
        <w:gridCol w:w="800"/>
        <w:gridCol w:w="2995"/>
        <w:gridCol w:w="1080"/>
        <w:gridCol w:w="3240"/>
        <w:gridCol w:w="720"/>
        <w:gridCol w:w="3060"/>
        <w:gridCol w:w="1260"/>
        <w:gridCol w:w="900"/>
        <w:gridCol w:w="900"/>
        <w:gridCol w:w="880"/>
      </w:tblGrid>
      <w:tr w:rsidR="000B6B12" w:rsidRPr="00DD41EF" w:rsidTr="001C0E6B">
        <w:trPr>
          <w:trHeight w:val="333"/>
        </w:trPr>
        <w:tc>
          <w:tcPr>
            <w:tcW w:w="15835" w:type="dxa"/>
            <w:gridSpan w:val="10"/>
            <w:tcBorders>
              <w:top w:val="nil"/>
              <w:left w:val="nil"/>
              <w:bottom w:val="nil"/>
              <w:right w:val="nil"/>
            </w:tcBorders>
            <w:noWrap/>
            <w:vAlign w:val="bottom"/>
          </w:tcPr>
          <w:p w:rsidR="000B6B12" w:rsidRPr="00564897" w:rsidRDefault="000B6B12" w:rsidP="001C0E6B">
            <w:pPr>
              <w:jc w:val="right"/>
              <w:rPr>
                <w:sz w:val="16"/>
                <w:szCs w:val="16"/>
              </w:rPr>
            </w:pPr>
            <w:r w:rsidRPr="00564897">
              <w:rPr>
                <w:sz w:val="16"/>
                <w:szCs w:val="16"/>
              </w:rPr>
              <w:t>Приложение № 4</w:t>
            </w:r>
          </w:p>
          <w:p w:rsidR="000B6B12" w:rsidRPr="00DD41EF" w:rsidRDefault="000B6B12" w:rsidP="001C0E6B">
            <w:pPr>
              <w:jc w:val="right"/>
              <w:rPr>
                <w:sz w:val="20"/>
                <w:szCs w:val="20"/>
              </w:rPr>
            </w:pPr>
            <w:r w:rsidRPr="00564897">
              <w:rPr>
                <w:sz w:val="16"/>
                <w:szCs w:val="16"/>
              </w:rPr>
              <w:t>к постановлению администрации Радищевского городского поселения</w:t>
            </w:r>
            <w:r w:rsidRPr="00564897">
              <w:rPr>
                <w:sz w:val="16"/>
                <w:szCs w:val="16"/>
              </w:rPr>
              <w:br/>
              <w:t>"Об утверждении отчета об исполнении бюджета Радищевского городского поселения за 1 полугодие 2015 года"</w:t>
            </w:r>
            <w:r w:rsidRPr="00564897">
              <w:rPr>
                <w:sz w:val="16"/>
                <w:szCs w:val="16"/>
              </w:rPr>
              <w:br/>
              <w:t>от "21"  июля 2015 года № 68</w:t>
            </w:r>
          </w:p>
        </w:tc>
      </w:tr>
      <w:tr w:rsidR="000B6B12" w:rsidRPr="00DD41EF" w:rsidTr="0027359B">
        <w:trPr>
          <w:trHeight w:val="80"/>
        </w:trPr>
        <w:tc>
          <w:tcPr>
            <w:tcW w:w="15835" w:type="dxa"/>
            <w:gridSpan w:val="10"/>
            <w:tcBorders>
              <w:top w:val="nil"/>
              <w:left w:val="nil"/>
              <w:bottom w:val="nil"/>
              <w:right w:val="nil"/>
            </w:tcBorders>
            <w:vAlign w:val="center"/>
          </w:tcPr>
          <w:p w:rsidR="000B6B12" w:rsidRPr="00DD41EF" w:rsidRDefault="000B6B12" w:rsidP="00836602">
            <w:pPr>
              <w:jc w:val="center"/>
              <w:rPr>
                <w:b/>
                <w:bCs/>
                <w:sz w:val="20"/>
                <w:szCs w:val="20"/>
              </w:rPr>
            </w:pPr>
            <w:r w:rsidRPr="00DD41EF">
              <w:rPr>
                <w:b/>
                <w:bCs/>
                <w:sz w:val="20"/>
                <w:szCs w:val="20"/>
              </w:rPr>
              <w:t>ОТЧ</w:t>
            </w:r>
            <w:r>
              <w:rPr>
                <w:b/>
                <w:bCs/>
                <w:sz w:val="20"/>
                <w:szCs w:val="20"/>
              </w:rPr>
              <w:t xml:space="preserve">ЁТ ОБ ИСПОЛНЕНИИ БЮДЖЕТА </w:t>
            </w:r>
            <w:r w:rsidRPr="00DD41EF">
              <w:rPr>
                <w:b/>
                <w:bCs/>
                <w:sz w:val="20"/>
                <w:szCs w:val="20"/>
              </w:rPr>
              <w:t>РАДИЩЕВСКОГО ГОРОДСКОГО ПОСЕЛ</w:t>
            </w:r>
            <w:r>
              <w:rPr>
                <w:b/>
                <w:bCs/>
                <w:sz w:val="20"/>
                <w:szCs w:val="20"/>
              </w:rPr>
              <w:t xml:space="preserve">ЕНИЯ  ЗА 1 ПОЛУГОДИЕ 2015 ГОДА </w:t>
            </w:r>
            <w:r w:rsidRPr="00DD41EF">
              <w:rPr>
                <w:b/>
                <w:bCs/>
                <w:sz w:val="20"/>
                <w:szCs w:val="20"/>
              </w:rPr>
              <w:t>ПО РАЗДЕЛАМ, ПОДРАЗДЕЛАМ, ЦЕ</w:t>
            </w:r>
            <w:r>
              <w:rPr>
                <w:b/>
                <w:bCs/>
                <w:sz w:val="20"/>
                <w:szCs w:val="20"/>
              </w:rPr>
              <w:t xml:space="preserve">ЛЕВЫМ СТАТЬЯМ И ВИДАМ РАСХОДОВ </w:t>
            </w:r>
            <w:r w:rsidRPr="00DD41EF">
              <w:rPr>
                <w:b/>
                <w:bCs/>
                <w:sz w:val="20"/>
                <w:szCs w:val="20"/>
              </w:rPr>
              <w:t>КЛАССИФИКАЦИИ РАСХОДОВ БЮДЖЕТОВ РФ</w:t>
            </w:r>
          </w:p>
        </w:tc>
      </w:tr>
      <w:tr w:rsidR="000B6B12" w:rsidRPr="00DD41EF" w:rsidTr="0027359B">
        <w:trPr>
          <w:trHeight w:val="255"/>
        </w:trPr>
        <w:tc>
          <w:tcPr>
            <w:tcW w:w="800" w:type="dxa"/>
            <w:tcBorders>
              <w:top w:val="nil"/>
              <w:left w:val="nil"/>
              <w:bottom w:val="nil"/>
              <w:right w:val="nil"/>
            </w:tcBorders>
            <w:noWrap/>
            <w:vAlign w:val="bottom"/>
          </w:tcPr>
          <w:p w:rsidR="000B6B12" w:rsidRPr="00DD41EF" w:rsidRDefault="000B6B12" w:rsidP="00836602">
            <w:pPr>
              <w:rPr>
                <w:sz w:val="20"/>
                <w:szCs w:val="20"/>
              </w:rPr>
            </w:pPr>
          </w:p>
        </w:tc>
        <w:tc>
          <w:tcPr>
            <w:tcW w:w="2995" w:type="dxa"/>
            <w:tcBorders>
              <w:top w:val="nil"/>
              <w:left w:val="nil"/>
              <w:bottom w:val="nil"/>
              <w:right w:val="nil"/>
            </w:tcBorders>
            <w:noWrap/>
            <w:vAlign w:val="bottom"/>
          </w:tcPr>
          <w:p w:rsidR="000B6B12" w:rsidRPr="00DD41EF" w:rsidRDefault="000B6B12" w:rsidP="00836602">
            <w:pPr>
              <w:rPr>
                <w:sz w:val="20"/>
                <w:szCs w:val="20"/>
              </w:rPr>
            </w:pPr>
          </w:p>
        </w:tc>
        <w:tc>
          <w:tcPr>
            <w:tcW w:w="1080" w:type="dxa"/>
            <w:tcBorders>
              <w:top w:val="nil"/>
              <w:left w:val="nil"/>
              <w:bottom w:val="nil"/>
              <w:right w:val="nil"/>
            </w:tcBorders>
            <w:noWrap/>
            <w:vAlign w:val="bottom"/>
          </w:tcPr>
          <w:p w:rsidR="000B6B12" w:rsidRPr="00DD41EF" w:rsidRDefault="000B6B12" w:rsidP="00836602">
            <w:pPr>
              <w:rPr>
                <w:sz w:val="20"/>
                <w:szCs w:val="20"/>
              </w:rPr>
            </w:pPr>
          </w:p>
        </w:tc>
        <w:tc>
          <w:tcPr>
            <w:tcW w:w="3240" w:type="dxa"/>
            <w:tcBorders>
              <w:top w:val="nil"/>
              <w:left w:val="nil"/>
              <w:bottom w:val="nil"/>
              <w:right w:val="nil"/>
            </w:tcBorders>
            <w:noWrap/>
            <w:vAlign w:val="bottom"/>
          </w:tcPr>
          <w:p w:rsidR="000B6B12" w:rsidRPr="00DD41EF" w:rsidRDefault="000B6B12" w:rsidP="00836602">
            <w:pPr>
              <w:rPr>
                <w:sz w:val="20"/>
                <w:szCs w:val="20"/>
              </w:rPr>
            </w:pPr>
          </w:p>
        </w:tc>
        <w:tc>
          <w:tcPr>
            <w:tcW w:w="720" w:type="dxa"/>
            <w:tcBorders>
              <w:top w:val="nil"/>
              <w:left w:val="nil"/>
              <w:bottom w:val="nil"/>
              <w:right w:val="nil"/>
            </w:tcBorders>
            <w:noWrap/>
            <w:vAlign w:val="bottom"/>
          </w:tcPr>
          <w:p w:rsidR="000B6B12" w:rsidRPr="00DD41EF" w:rsidRDefault="000B6B12" w:rsidP="00836602">
            <w:pPr>
              <w:rPr>
                <w:sz w:val="20"/>
                <w:szCs w:val="20"/>
              </w:rPr>
            </w:pPr>
          </w:p>
        </w:tc>
        <w:tc>
          <w:tcPr>
            <w:tcW w:w="3060" w:type="dxa"/>
            <w:tcBorders>
              <w:top w:val="nil"/>
              <w:left w:val="nil"/>
              <w:bottom w:val="nil"/>
              <w:right w:val="nil"/>
            </w:tcBorders>
            <w:noWrap/>
            <w:vAlign w:val="bottom"/>
          </w:tcPr>
          <w:p w:rsidR="000B6B12" w:rsidRPr="00DD41EF" w:rsidRDefault="000B6B12" w:rsidP="00836602">
            <w:pPr>
              <w:rPr>
                <w:sz w:val="20"/>
                <w:szCs w:val="20"/>
              </w:rPr>
            </w:pPr>
          </w:p>
        </w:tc>
        <w:tc>
          <w:tcPr>
            <w:tcW w:w="1260" w:type="dxa"/>
            <w:tcBorders>
              <w:top w:val="nil"/>
              <w:left w:val="nil"/>
              <w:bottom w:val="nil"/>
              <w:right w:val="nil"/>
            </w:tcBorders>
            <w:noWrap/>
            <w:vAlign w:val="bottom"/>
          </w:tcPr>
          <w:p w:rsidR="000B6B12" w:rsidRPr="00DD41EF" w:rsidRDefault="000B6B12" w:rsidP="00836602">
            <w:pPr>
              <w:rPr>
                <w:sz w:val="20"/>
                <w:szCs w:val="20"/>
              </w:rPr>
            </w:pPr>
          </w:p>
        </w:tc>
        <w:tc>
          <w:tcPr>
            <w:tcW w:w="900" w:type="dxa"/>
            <w:tcBorders>
              <w:top w:val="nil"/>
              <w:left w:val="nil"/>
              <w:bottom w:val="nil"/>
              <w:right w:val="nil"/>
            </w:tcBorders>
            <w:noWrap/>
            <w:vAlign w:val="bottom"/>
          </w:tcPr>
          <w:p w:rsidR="000B6B12" w:rsidRPr="00DD41EF" w:rsidRDefault="000B6B12" w:rsidP="00836602">
            <w:pPr>
              <w:rPr>
                <w:sz w:val="20"/>
                <w:szCs w:val="20"/>
              </w:rPr>
            </w:pPr>
          </w:p>
        </w:tc>
        <w:tc>
          <w:tcPr>
            <w:tcW w:w="900" w:type="dxa"/>
            <w:tcBorders>
              <w:top w:val="nil"/>
              <w:left w:val="nil"/>
              <w:bottom w:val="nil"/>
              <w:right w:val="nil"/>
            </w:tcBorders>
            <w:noWrap/>
            <w:vAlign w:val="bottom"/>
          </w:tcPr>
          <w:p w:rsidR="000B6B12" w:rsidRPr="00DD41EF" w:rsidRDefault="000B6B12" w:rsidP="00836602">
            <w:pPr>
              <w:rPr>
                <w:sz w:val="20"/>
                <w:szCs w:val="20"/>
              </w:rPr>
            </w:pPr>
          </w:p>
        </w:tc>
        <w:tc>
          <w:tcPr>
            <w:tcW w:w="880" w:type="dxa"/>
            <w:tcBorders>
              <w:top w:val="nil"/>
              <w:left w:val="nil"/>
              <w:bottom w:val="nil"/>
              <w:right w:val="nil"/>
            </w:tcBorders>
            <w:noWrap/>
            <w:vAlign w:val="bottom"/>
          </w:tcPr>
          <w:p w:rsidR="000B6B12" w:rsidRPr="00DD41EF" w:rsidRDefault="000B6B12" w:rsidP="00836602">
            <w:pPr>
              <w:jc w:val="right"/>
              <w:rPr>
                <w:sz w:val="20"/>
                <w:szCs w:val="20"/>
              </w:rPr>
            </w:pPr>
            <w:r w:rsidRPr="00DD41EF">
              <w:rPr>
                <w:sz w:val="20"/>
                <w:szCs w:val="20"/>
              </w:rPr>
              <w:t>тыс. руб.</w:t>
            </w:r>
          </w:p>
        </w:tc>
      </w:tr>
      <w:tr w:rsidR="000B6B12" w:rsidRPr="00DD41EF" w:rsidTr="0027359B">
        <w:trPr>
          <w:trHeight w:val="765"/>
        </w:trPr>
        <w:tc>
          <w:tcPr>
            <w:tcW w:w="800" w:type="dxa"/>
            <w:tcBorders>
              <w:top w:val="single" w:sz="4" w:space="0" w:color="auto"/>
              <w:left w:val="single" w:sz="4" w:space="0" w:color="auto"/>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КФСР</w:t>
            </w:r>
          </w:p>
        </w:tc>
        <w:tc>
          <w:tcPr>
            <w:tcW w:w="2995" w:type="dxa"/>
            <w:tcBorders>
              <w:top w:val="single" w:sz="4" w:space="0" w:color="auto"/>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Наименование КФСР</w:t>
            </w:r>
          </w:p>
        </w:tc>
        <w:tc>
          <w:tcPr>
            <w:tcW w:w="1080" w:type="dxa"/>
            <w:tcBorders>
              <w:top w:val="single" w:sz="4" w:space="0" w:color="auto"/>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КЦСР</w:t>
            </w:r>
          </w:p>
        </w:tc>
        <w:tc>
          <w:tcPr>
            <w:tcW w:w="3240" w:type="dxa"/>
            <w:tcBorders>
              <w:top w:val="single" w:sz="4" w:space="0" w:color="auto"/>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Наименование КЦСР</w:t>
            </w:r>
          </w:p>
        </w:tc>
        <w:tc>
          <w:tcPr>
            <w:tcW w:w="720" w:type="dxa"/>
            <w:tcBorders>
              <w:top w:val="single" w:sz="4" w:space="0" w:color="auto"/>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КВР</w:t>
            </w:r>
          </w:p>
        </w:tc>
        <w:tc>
          <w:tcPr>
            <w:tcW w:w="3060" w:type="dxa"/>
            <w:tcBorders>
              <w:top w:val="single" w:sz="4" w:space="0" w:color="auto"/>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Наименование КВР</w:t>
            </w:r>
          </w:p>
        </w:tc>
        <w:tc>
          <w:tcPr>
            <w:tcW w:w="1260" w:type="dxa"/>
            <w:tcBorders>
              <w:top w:val="single" w:sz="4" w:space="0" w:color="auto"/>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КОСГУ</w:t>
            </w:r>
          </w:p>
        </w:tc>
        <w:tc>
          <w:tcPr>
            <w:tcW w:w="900" w:type="dxa"/>
            <w:tcBorders>
              <w:top w:val="single" w:sz="4" w:space="0" w:color="auto"/>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План</w:t>
            </w:r>
            <w:r w:rsidRPr="00DD41EF">
              <w:rPr>
                <w:b/>
                <w:bCs/>
                <w:sz w:val="20"/>
                <w:szCs w:val="20"/>
              </w:rPr>
              <w:br/>
              <w:t>на 2015  год</w:t>
            </w:r>
          </w:p>
        </w:tc>
        <w:tc>
          <w:tcPr>
            <w:tcW w:w="900" w:type="dxa"/>
            <w:tcBorders>
              <w:top w:val="single" w:sz="4" w:space="0" w:color="auto"/>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Исполнение</w:t>
            </w:r>
            <w:r w:rsidRPr="00DD41EF">
              <w:rPr>
                <w:b/>
                <w:bCs/>
                <w:sz w:val="20"/>
                <w:szCs w:val="20"/>
              </w:rPr>
              <w:br/>
              <w:t>за 1 полугодие 2015 года</w:t>
            </w:r>
          </w:p>
        </w:tc>
        <w:tc>
          <w:tcPr>
            <w:tcW w:w="880" w:type="dxa"/>
            <w:tcBorders>
              <w:top w:val="single" w:sz="4" w:space="0" w:color="auto"/>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w:t>
            </w:r>
            <w:r w:rsidRPr="00DD41EF">
              <w:rPr>
                <w:b/>
                <w:bCs/>
                <w:sz w:val="20"/>
                <w:szCs w:val="20"/>
              </w:rPr>
              <w:br/>
              <w:t>исполнения</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0102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Функционирование высшего должностного лица субъекта Российской Федерации и муниципального образования</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 </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974,0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576,9</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59</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0102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Функционирование высшего должностного лица субъекта Российской Федерации и муниципального образования</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2100000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Функционирование органов местного самоуправления муниципального образования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974,0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576,9</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59</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0102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Функционирование высшего должностного лица субъекта Российской Федерации и муниципального образования</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2110000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Обеспечение деятельности главы муниципального образования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974,0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576,9</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59</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0102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Функционирование высшего должностного лица субъекта Российской Федерации и муниципального образования</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2118100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Обеспечение деятельности главы муниципального образования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974,0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576,9</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59</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Функционирование высшего должностного лица субъекта Российской Федерации и муниципального образования</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2118100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деятельности главы муниципального образования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121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Фонд оплаты труда государственных (муниципальных) органов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974,0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576,9</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59</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0102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Функционирование высшего должностного лица субъекта Российской Федерации и муниципального образования</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2118100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Обеспечение деятельности главы муниципального образования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121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Фонд оплаты труда государственных (муниципальных) органов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764,2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468,7</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61</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sz w:val="20"/>
                <w:szCs w:val="20"/>
              </w:rPr>
            </w:pPr>
            <w:r w:rsidRPr="00DD41EF">
              <w:rPr>
                <w:sz w:val="20"/>
                <w:szCs w:val="20"/>
              </w:rPr>
              <w:t>0102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Функционирование высшего должностного лица субъекта Российской Федерации и муниципального образования</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sz w:val="20"/>
                <w:szCs w:val="20"/>
              </w:rPr>
            </w:pPr>
            <w:r w:rsidRPr="00DD41EF">
              <w:rPr>
                <w:sz w:val="20"/>
                <w:szCs w:val="20"/>
              </w:rPr>
              <w:t>2118100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Обеспечение деятельности главы муниципального образования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sz w:val="20"/>
                <w:szCs w:val="20"/>
              </w:rPr>
            </w:pPr>
            <w:r w:rsidRPr="00DD41EF">
              <w:rPr>
                <w:sz w:val="20"/>
                <w:szCs w:val="20"/>
              </w:rPr>
              <w:t>121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Фонд оплаты труда государственных (муниципальных) органов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sz w:val="20"/>
                <w:szCs w:val="20"/>
              </w:rPr>
            </w:pPr>
            <w:r w:rsidRPr="00DD41EF">
              <w:rPr>
                <w:sz w:val="20"/>
                <w:szCs w:val="20"/>
              </w:rPr>
              <w:t>213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sz w:val="20"/>
                <w:szCs w:val="20"/>
              </w:rPr>
            </w:pPr>
            <w:r w:rsidRPr="00DD41EF">
              <w:rPr>
                <w:sz w:val="20"/>
                <w:szCs w:val="20"/>
              </w:rPr>
              <w:t>209,8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sz w:val="20"/>
                <w:szCs w:val="20"/>
              </w:rPr>
            </w:pPr>
            <w:r w:rsidRPr="00DD41EF">
              <w:rPr>
                <w:sz w:val="20"/>
                <w:szCs w:val="20"/>
              </w:rPr>
              <w:t>108,3</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52</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0103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 </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840,0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492,4</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59</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0103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2100000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Функционирование органов местного самоуправления муниципального образования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840,0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492,4</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59</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0103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2120000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Обеспечение деятельности Думы муниципального образования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840,0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492,4</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59</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2128200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2128200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853</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Уплата иных платежей</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0103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2128200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853</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Уплата иных платежей</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290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2128600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деятельности председателя Думы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839,5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492,4</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59</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2128600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деятельности председателя Думы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121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Фонд оплаты труда государственных (муниципальных) органов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839,5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492,4</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59</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0103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2128600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Обеспечение деятельности председателя Думы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121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Фонд оплаты труда государственных (муниципальных) органов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653,0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408,1</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63</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0103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2128600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Обеспечение деятельности председателя Думы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121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Фонд оплаты труда государственных (муниципальных) органов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186,5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84,3</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45</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5 276,7</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3 156,1</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60</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2100000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Функционирование органов местного самоуправления муниципального образования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5 276,7</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3 156,1</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60</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2130000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деятельности аппарата управления муниципального образования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5 276,7</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3 156,1</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60</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5 276,7</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3 156,1</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60</w:t>
            </w:r>
          </w:p>
        </w:tc>
      </w:tr>
      <w:tr w:rsidR="000B6B12" w:rsidRPr="00DD41EF" w:rsidTr="0027359B">
        <w:trPr>
          <w:trHeight w:val="163"/>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249,9</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129,3</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52</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122</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Иные выплаты персоналу государственных (муниципальных) органов, за исключением фонда оплаты труда</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sz w:val="20"/>
                <w:szCs w:val="20"/>
              </w:rPr>
            </w:pPr>
            <w:r w:rsidRPr="00DD41EF">
              <w:rPr>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sz w:val="20"/>
                <w:szCs w:val="20"/>
              </w:rPr>
            </w:pPr>
            <w:r w:rsidRPr="00DD41EF">
              <w:rPr>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sz w:val="20"/>
                <w:szCs w:val="20"/>
              </w:rPr>
            </w:pPr>
            <w:r w:rsidRPr="00DD41EF">
              <w:rPr>
                <w:sz w:val="20"/>
                <w:szCs w:val="20"/>
              </w:rPr>
              <w:t>122</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Иные выплаты персоналу государственных (муниципальных) органов, за исключением фонда оплаты труда</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sz w:val="20"/>
                <w:szCs w:val="20"/>
              </w:rPr>
            </w:pPr>
            <w:r w:rsidRPr="00DD41EF">
              <w:rPr>
                <w:sz w:val="20"/>
                <w:szCs w:val="20"/>
              </w:rPr>
              <w:t>212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sz w:val="20"/>
                <w:szCs w:val="20"/>
              </w:rPr>
            </w:pPr>
            <w:r w:rsidRPr="00DD41EF">
              <w:rPr>
                <w:sz w:val="20"/>
                <w:szCs w:val="20"/>
              </w:rPr>
              <w:t>0,1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0</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122</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Иные выплаты персоналу государственных (муниципальных) органов, за исключением фонда оплаты труда</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222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sz w:val="20"/>
                <w:szCs w:val="20"/>
              </w:rPr>
            </w:pPr>
            <w:r w:rsidRPr="00DD41EF">
              <w:rPr>
                <w:sz w:val="20"/>
                <w:szCs w:val="20"/>
              </w:rPr>
              <w:t>0,1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0</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242</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Закупка товаров, работ, услуг в сфере информационно-коммуникационных технологий</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191,5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116,4</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61</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sz w:val="20"/>
                <w:szCs w:val="20"/>
              </w:rPr>
            </w:pPr>
            <w:r w:rsidRPr="00DD41E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sz w:val="20"/>
                <w:szCs w:val="20"/>
              </w:rPr>
            </w:pPr>
            <w:r w:rsidRPr="00DD41EF">
              <w:rPr>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242</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sz w:val="20"/>
                <w:szCs w:val="20"/>
              </w:rPr>
            </w:pPr>
            <w:r w:rsidRPr="00DD41EF">
              <w:rPr>
                <w:sz w:val="20"/>
                <w:szCs w:val="20"/>
              </w:rPr>
              <w:t>Закупка товаров, работ, услуг в сфере информационно-коммуникационных технологий</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221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sz w:val="20"/>
                <w:szCs w:val="20"/>
              </w:rPr>
            </w:pPr>
            <w:r w:rsidRPr="00DD41EF">
              <w:rPr>
                <w:sz w:val="20"/>
                <w:szCs w:val="20"/>
              </w:rPr>
              <w:t>160,0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sz w:val="20"/>
                <w:szCs w:val="20"/>
              </w:rPr>
            </w:pPr>
            <w:r w:rsidRPr="00DD41EF">
              <w:rPr>
                <w:sz w:val="20"/>
                <w:szCs w:val="20"/>
              </w:rPr>
              <w:t>85,0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53</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3"/>
              <w:rPr>
                <w:sz w:val="20"/>
                <w:szCs w:val="20"/>
              </w:rPr>
            </w:pPr>
            <w:r w:rsidRPr="00DD41E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3"/>
              <w:rPr>
                <w:sz w:val="20"/>
                <w:szCs w:val="20"/>
              </w:rPr>
            </w:pPr>
            <w:r w:rsidRPr="00DD41EF">
              <w:rPr>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242</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3"/>
              <w:rPr>
                <w:sz w:val="20"/>
                <w:szCs w:val="20"/>
              </w:rPr>
            </w:pPr>
            <w:r w:rsidRPr="00DD41EF">
              <w:rPr>
                <w:sz w:val="20"/>
                <w:szCs w:val="20"/>
              </w:rPr>
              <w:t>Закупка товаров, работ, услуг в сфере информационно-коммуникационных технологий</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226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sz w:val="20"/>
                <w:szCs w:val="20"/>
              </w:rPr>
            </w:pPr>
            <w:r w:rsidRPr="00DD41EF">
              <w:rPr>
                <w:sz w:val="20"/>
                <w:szCs w:val="20"/>
              </w:rPr>
              <w:t>31,5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sz w:val="20"/>
                <w:szCs w:val="20"/>
              </w:rPr>
            </w:pPr>
            <w:r w:rsidRPr="00DD41EF">
              <w:rPr>
                <w:sz w:val="20"/>
                <w:szCs w:val="20"/>
              </w:rPr>
              <w:t>31,5</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3"/>
              <w:rPr>
                <w:b/>
                <w:bCs/>
                <w:sz w:val="20"/>
                <w:szCs w:val="20"/>
              </w:rPr>
            </w:pPr>
            <w:r w:rsidRPr="00DD41EF">
              <w:rPr>
                <w:b/>
                <w:bCs/>
                <w:sz w:val="20"/>
                <w:szCs w:val="20"/>
              </w:rPr>
              <w:t>100</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40,3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9,8</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24</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39,0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9,8</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25</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1,0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310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340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29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831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13,5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163"/>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831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290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13,5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852</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Уплата прочих налогов, сборов</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3,0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75</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852</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Уплата прочих налогов, сборов</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290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3,0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75</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853</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Уплата иных платежей</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0,5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3"/>
              <w:rPr>
                <w:b/>
                <w:bCs/>
                <w:sz w:val="20"/>
                <w:szCs w:val="20"/>
              </w:rPr>
            </w:pPr>
            <w:r w:rsidRPr="00DD41EF">
              <w:rPr>
                <w:b/>
                <w:bCs/>
                <w:sz w:val="20"/>
                <w:szCs w:val="20"/>
              </w:rPr>
              <w:t>0</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853</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Уплата иных платежей</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290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2138251</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Выполнение обязательств перед физ.лицами (мун.служащие, основной персонал)</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2 694,6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1 596,7</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59</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2138251</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Выполнение обязательств перед физ.лицами (мун.служащие, основной персонал)</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121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Фонд оплаты труда государственных (муниципальных) органов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2 694,6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1 596,7</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59</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2138251</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Выполнение обязательств перед физ.лицами (мун.служащие, основной персонал)</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121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Фонд оплаты труда государственных (муниципальных) органов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211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sz w:val="20"/>
                <w:szCs w:val="20"/>
              </w:rPr>
            </w:pPr>
            <w:r w:rsidRPr="00DD41EF">
              <w:rPr>
                <w:sz w:val="20"/>
                <w:szCs w:val="20"/>
              </w:rPr>
              <w:t>1 807,6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sz w:val="20"/>
                <w:szCs w:val="20"/>
              </w:rPr>
            </w:pPr>
            <w:r w:rsidRPr="00DD41EF">
              <w:rPr>
                <w:sz w:val="20"/>
                <w:szCs w:val="20"/>
              </w:rPr>
              <w:t>1 301,3</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72</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2138251</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Выполнение обязательств перед физ.лицами (мун.служащие, основной персонал)</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121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Фонд оплаты труда государственных (муниципальных) органов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213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887,0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295,4</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33</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2138252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Выполнение обязательств перед физ.лицами (прочий персонал)</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2 169,9</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1 362,5</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63</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2138252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Выполнение обязательств перед физ.лицами (прочий персонал)</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121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Фонд оплаты труда государственных (муниципальных) органов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2 169,9</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1 362,5</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3"/>
              <w:rPr>
                <w:b/>
                <w:bCs/>
                <w:sz w:val="20"/>
                <w:szCs w:val="20"/>
              </w:rPr>
            </w:pPr>
            <w:r w:rsidRPr="00DD41EF">
              <w:rPr>
                <w:b/>
                <w:bCs/>
                <w:sz w:val="20"/>
                <w:szCs w:val="20"/>
              </w:rPr>
              <w:t>63</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2138252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Выполнение обязательств перед физ.лицами (прочий персонал)</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121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Фонд оплаты труда государственных (муниципальных) органов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1 690,4</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1 107,8</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66</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2138252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Выполнение обязательств перед физ.лицами (прочий персонал)</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121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Фонд оплаты труда государственных (муниципальных) органов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479,5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254,7</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53</w:t>
            </w:r>
          </w:p>
        </w:tc>
      </w:tr>
      <w:tr w:rsidR="000B6B12" w:rsidRPr="00DD41EF" w:rsidTr="0027359B">
        <w:trPr>
          <w:trHeight w:val="18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2138253</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162,3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67,6</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42</w:t>
            </w:r>
          </w:p>
        </w:tc>
      </w:tr>
      <w:tr w:rsidR="000B6B12" w:rsidRPr="00DD41EF" w:rsidTr="0027359B">
        <w:trPr>
          <w:trHeight w:val="18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2138253</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540</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Иные межбюджетные трансферты</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162,3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67,6</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42</w:t>
            </w:r>
          </w:p>
        </w:tc>
      </w:tr>
      <w:tr w:rsidR="000B6B12" w:rsidRPr="00DD41EF" w:rsidTr="0027359B">
        <w:trPr>
          <w:trHeight w:val="15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0104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2138253</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540</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Иные межбюджетные трансферты</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251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162,3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67,6</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42</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0106</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319,5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135,5</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42</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0106</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2100000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Функционирование органов местного самоуправления муниципального образования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319,5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135,5</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3"/>
              <w:rPr>
                <w:b/>
                <w:bCs/>
                <w:sz w:val="20"/>
                <w:szCs w:val="20"/>
              </w:rPr>
            </w:pPr>
            <w:r w:rsidRPr="00DD41EF">
              <w:rPr>
                <w:b/>
                <w:bCs/>
                <w:sz w:val="20"/>
                <w:szCs w:val="20"/>
              </w:rPr>
              <w:t>42</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0106</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2130000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деятельности аппарата управления муниципального образования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319,5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135,5</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42</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0106</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2138200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319,5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135,5</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42</w:t>
            </w:r>
          </w:p>
        </w:tc>
      </w:tr>
      <w:tr w:rsidR="000B6B12" w:rsidRPr="00DD41EF" w:rsidTr="0027359B">
        <w:trPr>
          <w:trHeight w:val="18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0106</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2138253</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319,5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135,5</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42</w:t>
            </w:r>
          </w:p>
        </w:tc>
      </w:tr>
      <w:tr w:rsidR="000B6B12" w:rsidRPr="00DD41EF" w:rsidTr="0027359B">
        <w:trPr>
          <w:trHeight w:val="18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0106</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2138253</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540</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Иные межбюджетные трансферты</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319,5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135,5</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42</w:t>
            </w:r>
          </w:p>
        </w:tc>
      </w:tr>
      <w:tr w:rsidR="000B6B12" w:rsidRPr="00DD41EF" w:rsidTr="0027359B">
        <w:trPr>
          <w:trHeight w:val="15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0106</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2138253</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540</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Иные межбюджетные трансферты</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251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319,5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135,5</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42</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0111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Резервные фонды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10,0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0111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Резервные фонды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2200000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Другие расходы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10,0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3"/>
              <w:rPr>
                <w:b/>
                <w:bCs/>
                <w:sz w:val="20"/>
                <w:szCs w:val="20"/>
              </w:rPr>
            </w:pPr>
            <w:r w:rsidRPr="00DD41EF">
              <w:rPr>
                <w:b/>
                <w:bCs/>
                <w:sz w:val="20"/>
                <w:szCs w:val="20"/>
              </w:rPr>
              <w:t>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0111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Резервные фонды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2220000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Резервные фонды местных администраций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0111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Резервные фонды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2228400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0111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Резервные фонды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2228407</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Резервные фонды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10,0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3"/>
              <w:rPr>
                <w:b/>
                <w:bCs/>
                <w:sz w:val="20"/>
                <w:szCs w:val="20"/>
              </w:rPr>
            </w:pPr>
            <w:r w:rsidRPr="00DD41EF">
              <w:rPr>
                <w:b/>
                <w:bCs/>
                <w:sz w:val="20"/>
                <w:szCs w:val="20"/>
              </w:rPr>
              <w:t>0</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0111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Резервные фонды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2228407</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Резервные фонды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870</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Резервные средства</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0111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Резервные фонды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2228407</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Резервные фонды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870</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Резервные средства</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290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10,0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0113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Другие общегосударственные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 </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30,9</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0113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Другие общегосударственные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2200000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Другие расходы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30,2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0113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Другие общегосударственные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2230000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Выполнение других обязательств государства</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30,2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0113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Другие общегосударственные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2238400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30,2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0113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Другие общегосударственные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2238408</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Оценка недвижимости, признание прав и регулирование отношений по государственной и муниципальной собственности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30,2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0113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Другие общегосударственные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2238408</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Оценка недвижимости, признание прав и регулирование отношений по государственной и муниципальной собственности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7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0113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Другие общегосударственные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2238408</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Оценка недвижимости, признание прав и регулирование отношений по государственной и муниципальной собственности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10,0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0113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Другие общегосударственные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2238408</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Оценка недвижимости, признание прав и регулирование отношений по государственной и муниципальной собственности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852</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Уплата прочих налогов, сборов</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20,2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0113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Другие общегосударственные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2238408</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Оценка недвижимости, признание прав и регулирование отношений по государственной и муниципальной собственности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852</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Уплата прочих налогов, сборов</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290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20,2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0113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Другие общегосударственные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9000000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Непрограммные расходы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0,7</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0113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Другие общегосударственные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90А0000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реализации полномочий министерства юстиции Иркутской области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0,7</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27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0113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Другие общегосударственные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90А0600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Субвенции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0,7</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27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0113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Другие общегосударственные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90А0600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Субвенции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0,7</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0</w:t>
            </w:r>
          </w:p>
        </w:tc>
      </w:tr>
      <w:tr w:rsidR="000B6B12" w:rsidRPr="00DD41EF" w:rsidTr="0027359B">
        <w:trPr>
          <w:trHeight w:val="22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0113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Другие общегосударственные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90А0600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Субвенции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340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sz w:val="20"/>
                <w:szCs w:val="20"/>
              </w:rPr>
            </w:pPr>
            <w:r w:rsidRPr="00DD41EF">
              <w:rPr>
                <w:sz w:val="20"/>
                <w:szCs w:val="20"/>
              </w:rPr>
              <w:t>0,7</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0203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Мобилизационная и вневойсковая подготовка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 </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92,3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30,9</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34</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0203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Мобилизационная и вневойсковая подготовка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7000000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Государственная программа Иркутской области «Управление государственными финансами Иркутской области» на 2015-2020 годы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92,3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30,9</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34</w:t>
            </w:r>
          </w:p>
        </w:tc>
      </w:tr>
      <w:tr w:rsidR="000B6B12" w:rsidRPr="00DD41EF" w:rsidTr="0027359B">
        <w:trPr>
          <w:trHeight w:val="18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0203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Мобилизационная и вневойсковая подготовка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7030000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Иркутской области» на 2015 - 2020 годы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92,3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30,9</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34</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0203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Мобилизационная и вневойсковая подготовка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7035118</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Субвенции на осуществление первичного воинского учета на территориях, где отсутствуют военные комиссариаты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92,3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30,9</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34</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0203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Мобилизационная и вневойсковая подготовка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7035118</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Субвенции на осуществление первичного воинского учета на территориях, где отсутствуют военные комиссариаты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121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Фонд оплаты труда государственных (муниципальных) органов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89,5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28,7</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32</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0203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Мобилизационная и вневойсковая подготовка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7035118</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Субвенции на осуществление первичного воинского учета на территориях, где отсутствуют военные комиссариаты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121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Фонд оплаты труда государственных (муниципальных) органов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211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sz w:val="20"/>
                <w:szCs w:val="20"/>
              </w:rPr>
            </w:pPr>
            <w:r w:rsidRPr="00DD41EF">
              <w:rPr>
                <w:sz w:val="20"/>
                <w:szCs w:val="20"/>
              </w:rPr>
              <w:t>68,7</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sz w:val="20"/>
                <w:szCs w:val="20"/>
              </w:rPr>
            </w:pPr>
            <w:r w:rsidRPr="00DD41EF">
              <w:rPr>
                <w:sz w:val="20"/>
                <w:szCs w:val="20"/>
              </w:rPr>
              <w:t>22,1</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32</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0203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Мобилизационная и вневойсковая подготовка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7035118</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Субвенции на осуществление первичного воинского учета на территориях, где отсутствуют военные комиссариаты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121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Фонд оплаты труда государственных (муниципальных) органов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213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20,8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6,7</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32</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0203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Мобилизационная и вневойсковая подготовка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7035118</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Субвенции на осуществление первичного воинского учета на территориях, где отсутствуют военные комиссариаты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122</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Иные выплаты персоналу государственных (муниципальных) органов, за исключением фонда оплаты труда</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0,6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0203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Мобилизационная и вневойсковая подготовка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7035118</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Субвенции на осуществление первичного воинского учета на территориях, где отсутствуют военные комиссариаты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122</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Иные выплаты персоналу государственных (муниципальных) органов, за исключением фонда оплаты труда</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0203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Мобилизационная и вневойсковая подготовка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7035118</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Субвенции на осуществление первичного воинского учета на территориях, где отсутствуют военные комиссариаты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2,2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2,2</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100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0203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Мобилизационная и вневойсковая подготовка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7035118</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Субвенции на осуществление первичного воинского учета на территориях, где отсутствуют военные комиссариаты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1,4</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1,4</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100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0203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Мобилизационная и вневойсковая подготовка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7035118</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Субвенции на осуществление первичного воинского учета на территориях, где отсутствуют военные комиссариаты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340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0,8</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100</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0309</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Защита населения и территории от последствий чрезвычайных ситуаций природного и техногенного характера, гражданская оборона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 </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28,0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0</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0309</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Защита населения и территории от последствий чрезвычайных ситуаций природного и техногенного характера, гражданская оборона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2300000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Решение вопросов в области национальной безопасности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28,0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0</w:t>
            </w:r>
          </w:p>
        </w:tc>
      </w:tr>
      <w:tr w:rsidR="000B6B12" w:rsidRPr="00DD41EF" w:rsidTr="0027359B">
        <w:trPr>
          <w:trHeight w:val="7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0309</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Защита населения и территории от последствий чрезвычайных ситуаций природного и техногенного характера, гражданская оборона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2310000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Защита населения и территории от чрезвычайных ситуаций природного и техногенного характера</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28,0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0</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0309</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Защита населения и территории от последствий чрезвычайных ситуаций природного и техногенного характера, гражданская оборона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2318400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28,0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0</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0309</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Защита населения и территории от последствий чрезвычайных ситуаций природного и техногенного характера, гражданская оборона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2318400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28,0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3"/>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0309</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Защита населения и территории от последствий чрезвычайных ситуаций природного и техногенного характера, гражданская оборона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2318400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6,0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0309</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Защита населения и территории от последствий чрезвычайных ситуаций природного и техногенного характера, гражданская оборона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2318400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310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16,0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0309</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3"/>
              <w:rPr>
                <w:sz w:val="20"/>
                <w:szCs w:val="20"/>
              </w:rPr>
            </w:pPr>
            <w:r w:rsidRPr="00DD41EF">
              <w:rPr>
                <w:sz w:val="20"/>
                <w:szCs w:val="20"/>
              </w:rPr>
              <w:t>Защита населения и территории от последствий чрезвычайных ситуаций природного и техногенного характера, гражданская оборона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2318400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3"/>
              <w:rPr>
                <w:sz w:val="20"/>
                <w:szCs w:val="20"/>
              </w:rPr>
            </w:pPr>
            <w:r w:rsidRPr="00DD41EF">
              <w:rPr>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3"/>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340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sz w:val="20"/>
                <w:szCs w:val="20"/>
              </w:rPr>
            </w:pPr>
            <w:r w:rsidRPr="00DD41EF">
              <w:rPr>
                <w:sz w:val="20"/>
                <w:szCs w:val="20"/>
              </w:rPr>
              <w:t>6,0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3"/>
              <w:rPr>
                <w:b/>
                <w:bCs/>
                <w:sz w:val="20"/>
                <w:szCs w:val="20"/>
              </w:rPr>
            </w:pPr>
            <w:r w:rsidRPr="00DD41EF">
              <w:rPr>
                <w:b/>
                <w:bCs/>
                <w:sz w:val="20"/>
                <w:szCs w:val="20"/>
              </w:rPr>
              <w:t>0</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0401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Общеэкономические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42,4</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19,1</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45</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0401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Общеэкономические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6100000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Государственная программа Иркутской области "Развитие жилищно-коммунального хозяйства в Иркутской области" на 2014-2018 годы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42,4</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19,1</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45</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0401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Общеэкономические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6130000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Подпрограмма «Обеспечение проведения сбалансированной и стабильной политики в области государственного регулирования цен (тарифов)» на 2014 - 2018 годы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42,4</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19,1</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45</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0401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Общеэкономические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6130100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Основное мероприятие «Государственное регулирование цен (тарифов) и контроля за соблюдением порядка ценообразования на территории Иркутской области»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42,4</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19,1</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45</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0401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Общеэкономические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6130103</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Субвенции на осуществление отдельных областных государственных полномочий в сфере водоснабжения и водоотведения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42,4</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19,1</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45</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0401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Общеэкономические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6130103</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Субвенции на осуществление отдельных областных государственных полномочий в сфере водоснабжения и водоотведения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121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Фонд оплаты труда государственных (муниципальных) органов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40,4</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19,1</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47</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0401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Общеэкономические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6130103</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Субвенции на осуществление отдельных областных государственных полномочий в сфере водоснабжения и водоотведения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121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Фонд оплаты труда государственных (муниципальных) органов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31,0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13,9</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45</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0401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Общеэкономические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6130103</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Субвенции на осуществление отдельных областных государственных полномочий в сфере водоснабжения и водоотведения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121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Фонд оплаты труда государственных (муниципальных) органов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213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9,4</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5,2</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55</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0401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Общеэкономические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6130103</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Субвенции на осуществление отдельных областных государственных полномочий в сфере водоснабжения и водоотведения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2,0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0401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Общеэкономические вопросы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6130103</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Субвенции на осуществление отдельных областных государственных полномочий в сфере водоснабжения и водоотведения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340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sz w:val="20"/>
                <w:szCs w:val="20"/>
              </w:rPr>
            </w:pPr>
            <w:r w:rsidRPr="00DD41EF">
              <w:rPr>
                <w:sz w:val="20"/>
                <w:szCs w:val="20"/>
              </w:rPr>
              <w:t>2,0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0409</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Дорожное хозяйство (дорожные фонды)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 </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331,6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132,4</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40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0409</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Дорожное хозяйство (дорожные фонды)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2400000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Решение вопросов в области национальной экономики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331,6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132,4</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40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0409</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Дорожное хозяйство (дорожные фонды)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2420000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Дорожное хозяйство (дорожные фонды)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331,6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132,4</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3"/>
              <w:rPr>
                <w:b/>
                <w:bCs/>
                <w:sz w:val="20"/>
                <w:szCs w:val="20"/>
              </w:rPr>
            </w:pPr>
            <w:r w:rsidRPr="00DD41EF">
              <w:rPr>
                <w:b/>
                <w:bCs/>
                <w:sz w:val="20"/>
                <w:szCs w:val="20"/>
              </w:rPr>
              <w:t>40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0409</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Дорожное хозяйство (дорожные фонды)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2428400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331,6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132,4</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40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0409</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Дорожное хозяйство (дорожные фонды)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2428450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Дорожные фонды (дорожное хозяйство)</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331,6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132,4</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40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0409</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Дорожное хозяйство (дорожные фонды)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2428450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Дорожные фонды (дорожное хозяйство)</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331,6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132,4</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40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0409</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Дорожное хозяйство (дорожные фонды)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2428450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Дорожные фонды (дорожное хозяйство)</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222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sz w:val="20"/>
                <w:szCs w:val="20"/>
              </w:rPr>
            </w:pPr>
            <w:r w:rsidRPr="00DD41EF">
              <w:rPr>
                <w:sz w:val="20"/>
                <w:szCs w:val="20"/>
              </w:rPr>
              <w:t>35,0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sz w:val="20"/>
                <w:szCs w:val="20"/>
              </w:rPr>
            </w:pPr>
            <w:r w:rsidRPr="00DD41EF">
              <w:rPr>
                <w:sz w:val="20"/>
                <w:szCs w:val="20"/>
              </w:rPr>
              <w:t>35,0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100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0409</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Дорожное хозяйство (дорожные фонды)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2428450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Дорожные фонды (дорожное хозяйство)</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225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147,0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0409</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sz w:val="20"/>
                <w:szCs w:val="20"/>
              </w:rPr>
            </w:pPr>
            <w:r w:rsidRPr="00DD41EF">
              <w:rPr>
                <w:sz w:val="20"/>
                <w:szCs w:val="20"/>
              </w:rPr>
              <w:t>Дорожное хозяйство (дорожные фонды)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2428450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sz w:val="20"/>
                <w:szCs w:val="20"/>
              </w:rPr>
            </w:pPr>
            <w:r w:rsidRPr="00DD41EF">
              <w:rPr>
                <w:sz w:val="20"/>
                <w:szCs w:val="20"/>
              </w:rPr>
              <w:t>Дорожные фонды (дорожное хозяйство)</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226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sz w:val="20"/>
                <w:szCs w:val="20"/>
              </w:rPr>
            </w:pPr>
            <w:r w:rsidRPr="00DD41EF">
              <w:rPr>
                <w:sz w:val="20"/>
                <w:szCs w:val="20"/>
              </w:rPr>
              <w:t>52,2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0409</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Дорожное хозяйство (дорожные фонды)</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2428450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Дорожные фонды (дорожное хозяйство)</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310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97,4</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97,4</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100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0412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Другие вопросы в области национальной экономики</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5,0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0412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Другие вопросы в области национальной экономики</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2400000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Решение вопросов в области национальной экономики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5,0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0412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Другие вопросы в области национальной экономики</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2430000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Другие вопросы в области национальной экономики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5,0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0412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Другие вопросы в области национальной экономики</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2438400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5,0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0412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Другие вопросы в области национальной экономики</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2438400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5,0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0412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Другие вопросы в области национальной экономики</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2438400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5,0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0501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Жилищное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 </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31,8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0</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0501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Жилищное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2500000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Жилищно-коммунальное хозяйство</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31,8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0</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0501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Жилищное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2510000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Жилищное хозяйство</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31,8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0501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Жилищное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2518400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31,8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3"/>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0501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Жилищное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2518400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31,8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0501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Жилищное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2518400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31,8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 </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3 096,3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810,8</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26</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2500000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Жилищно-коммунальное хозяйство</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75,5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0</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2520000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Коммунальное хозяйство</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75,5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2528400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75,5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2528400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75,0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3"/>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2528400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75,0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2528400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224</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53,6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3"/>
              <w:rPr>
                <w:sz w:val="20"/>
                <w:szCs w:val="20"/>
              </w:rPr>
            </w:pPr>
            <w:r w:rsidRPr="00DD41EF">
              <w:rPr>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2528400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3"/>
              <w:rPr>
                <w:sz w:val="20"/>
                <w:szCs w:val="20"/>
              </w:rPr>
            </w:pPr>
            <w:r w:rsidRPr="00DD41EF">
              <w:rPr>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3"/>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225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sz w:val="20"/>
                <w:szCs w:val="20"/>
              </w:rPr>
            </w:pPr>
            <w:r w:rsidRPr="00DD41EF">
              <w:rPr>
                <w:sz w:val="20"/>
                <w:szCs w:val="20"/>
              </w:rPr>
              <w:t>14,7</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3"/>
              <w:rPr>
                <w:b/>
                <w:bCs/>
                <w:sz w:val="20"/>
                <w:szCs w:val="20"/>
              </w:rPr>
            </w:pPr>
            <w:r w:rsidRPr="00DD41EF">
              <w:rPr>
                <w:b/>
                <w:bCs/>
                <w:sz w:val="20"/>
                <w:szCs w:val="20"/>
              </w:rPr>
              <w:t>0</w:t>
            </w:r>
          </w:p>
        </w:tc>
      </w:tr>
      <w:tr w:rsidR="000B6B12" w:rsidRPr="00DD41EF" w:rsidTr="0027359B">
        <w:trPr>
          <w:trHeight w:val="7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2528400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6,7</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20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2528451</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Муниципальная программа "Информирование населения сельского и городского поселения Нижнеилимского района о принимаемых мерах в сфере жилищно-коммунального хозяйства и по вопросам развития общественного контроля в этой сфере" на 2015-2017 годы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20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2528451</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Муниципальная программа "Информирование населения сельского и городского поселения Нижнеилимского района о принимаемых мерах в сфере жилищно-коммунального хозяйства и по вопросам развития общественного контроля в этой сфере" на 2015-2017 годы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0,5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0</w:t>
            </w:r>
          </w:p>
        </w:tc>
      </w:tr>
      <w:tr w:rsidR="000B6B12" w:rsidRPr="00DD41EF" w:rsidTr="0027359B">
        <w:trPr>
          <w:trHeight w:val="20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2528451</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Муниципальная программа "Информирование населения сельского и городского поселения Нижнеилимского района о принимаемых мерах в сфере жилищно-коммунального хозяйства и по вопросам развития общественного контроля в этой сфере" на 2015-2017 годы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340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0,5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3000000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Муниципальные программы поселений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350,0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3030000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Муниципальная программа "Модернизация объектов коммунальной инфраструктуры"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350,0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3038400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350,0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3038402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софинансирование меропр по подготовке объектов коммун инфрастр к отопит сезону ПП"Модернизация объектов коммунальной инфраструктуры ИО", ГП "Развитие ЖКХ ИО"</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140,0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0</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3038402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софинансирование меропр по подготовке объектов коммун инфрастр к отопит сезону ПП"Модернизация объектов коммунальной инфраструктуры ИО", ГП "Развитие ЖКХ ИО"</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140,0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0</w:t>
            </w:r>
          </w:p>
        </w:tc>
      </w:tr>
      <w:tr w:rsidR="000B6B12" w:rsidRPr="00DD41EF" w:rsidTr="0027359B">
        <w:trPr>
          <w:trHeight w:val="13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3038402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софинансирование меропр по подготовке объектов коммун инфрастр к отопит сезону ПП"Модернизация объектов коммунальной инфраструктуры ИО", ГП "Развитие ЖКХ ИО"</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310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140,0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3038403</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Проведение экпертизы поставленного оборудования (произведенных работ)</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210,0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3038403</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Проведение экпертизы поставленного оборудования (произведенных работ)</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210,0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3038403</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Проведение экпертизы поставленного оборудования (произведенных работ)</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210,0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6100000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Государственная программа Иркутской области "Развитие жилищно-коммунального хозяйства в Иркутской области" на 2014-2018 годы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2 670,8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810,8</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30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6140000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Подпрограмма "Модернизация объектов коммунальной инфраструктуры Иркутской области" на на 2014-2018 годы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2 670,8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810,8</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30</w:t>
            </w:r>
          </w:p>
        </w:tc>
      </w:tr>
      <w:tr w:rsidR="000B6B12" w:rsidRPr="00DD41EF" w:rsidTr="0027359B">
        <w:trPr>
          <w:trHeight w:val="20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6140100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Основное мероприятие "Проведение модернизации, реконструкции, нового сторительства объектов теплоснабжения, капитального ремонта объектов коммунальной инфраструктуры на территории Иркутской области" на 2014-2018 годы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2 670,8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810,8</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30</w:t>
            </w:r>
          </w:p>
        </w:tc>
      </w:tr>
      <w:tr w:rsidR="000B6B12" w:rsidRPr="00DD41EF" w:rsidTr="0027359B">
        <w:trPr>
          <w:trHeight w:val="20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6140102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2 670,8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810,8</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30</w:t>
            </w:r>
          </w:p>
        </w:tc>
      </w:tr>
      <w:tr w:rsidR="000B6B12" w:rsidRPr="00DD41EF" w:rsidTr="0027359B">
        <w:trPr>
          <w:trHeight w:val="20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6140102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2 670,8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810,8</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3"/>
              <w:rPr>
                <w:b/>
                <w:bCs/>
                <w:sz w:val="20"/>
                <w:szCs w:val="20"/>
              </w:rPr>
            </w:pPr>
            <w:r w:rsidRPr="00DD41EF">
              <w:rPr>
                <w:b/>
                <w:bCs/>
                <w:sz w:val="20"/>
                <w:szCs w:val="20"/>
              </w:rPr>
              <w:t>30</w:t>
            </w:r>
          </w:p>
        </w:tc>
      </w:tr>
      <w:tr w:rsidR="000B6B12" w:rsidRPr="00DD41EF" w:rsidTr="0027359B">
        <w:trPr>
          <w:trHeight w:val="20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6140102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10,0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20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6140102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10,0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20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6140102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850,8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810,8</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95</w:t>
            </w:r>
          </w:p>
        </w:tc>
      </w:tr>
      <w:tr w:rsidR="000B6B12" w:rsidRPr="00DD41EF" w:rsidTr="0027359B">
        <w:trPr>
          <w:trHeight w:val="20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0502</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Коммунальное хозяйство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6140102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310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1 800,0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351,9</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56,9</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16</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2500000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Жилищно-коммунальное хозяйство</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107,9</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56,9</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53</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2530000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Благоустройство</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107,9</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56,9</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53</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2538400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107,9</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56,9</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53</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2538453</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Уличное освещение</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95,0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56,9</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60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2538453</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Уличное освещение</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95,0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56,9</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60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3"/>
              <w:rPr>
                <w:sz w:val="20"/>
                <w:szCs w:val="20"/>
              </w:rPr>
            </w:pPr>
            <w:r w:rsidRPr="00DD41EF">
              <w:rPr>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2538453</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3"/>
              <w:rPr>
                <w:sz w:val="20"/>
                <w:szCs w:val="20"/>
              </w:rPr>
            </w:pPr>
            <w:r w:rsidRPr="00DD41EF">
              <w:rPr>
                <w:sz w:val="20"/>
                <w:szCs w:val="20"/>
              </w:rPr>
              <w:t>Уличное освещение</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3"/>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223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sz w:val="20"/>
                <w:szCs w:val="20"/>
              </w:rPr>
            </w:pPr>
            <w:r w:rsidRPr="00DD41EF">
              <w:rPr>
                <w:sz w:val="20"/>
                <w:szCs w:val="20"/>
              </w:rPr>
              <w:t>94,0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sz w:val="20"/>
                <w:szCs w:val="20"/>
              </w:rPr>
            </w:pPr>
            <w:r w:rsidRPr="00DD41EF">
              <w:rPr>
                <w:sz w:val="20"/>
                <w:szCs w:val="20"/>
              </w:rPr>
              <w:t>56,9</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3"/>
              <w:rPr>
                <w:b/>
                <w:bCs/>
                <w:sz w:val="20"/>
                <w:szCs w:val="20"/>
              </w:rPr>
            </w:pPr>
            <w:r w:rsidRPr="00DD41EF">
              <w:rPr>
                <w:b/>
                <w:bCs/>
                <w:sz w:val="20"/>
                <w:szCs w:val="20"/>
              </w:rPr>
              <w:t>61</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2538453</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Уличное освещение</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1,0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2538455</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Содержание мест захоронений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1,9</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2538455</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Содержание мест захоронений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1,9</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2538455</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Содержание мест захоронений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225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1,9</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2538456</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Прочие мероприятия по благоустройству</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11,0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2538456</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Прочие мероприятия по благоустройству</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11,0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2538456</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Прочие мероприятия по благоустройству</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10,0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2538456</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Прочие мероприятия по благоустройству</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340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sz w:val="20"/>
                <w:szCs w:val="20"/>
              </w:rPr>
            </w:pPr>
            <w:r w:rsidRPr="00DD41EF">
              <w:rPr>
                <w:sz w:val="20"/>
                <w:szCs w:val="20"/>
              </w:rPr>
              <w:t>1,0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0</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4000000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Проект "Народные инициативы"</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244,0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4010000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Реализация мероприятий перечня проектов народных инициатив</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244,0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4018400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Реализация мероприятий перечня проектов народных инициатив</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244,0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4018401</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софинансирование мероприятий перечня проектов народных инициатив</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12,2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4018401</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софинансирование мероприятий перечня проектов народных инициатив</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12,2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4018401</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софинансирование мероприятий перечня проектов народных инициатив</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340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12,2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4018402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реализация мероприятий перечня проектов народных инициатив</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231,8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4018402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реализация мероприятий перечня проектов народных инициатив</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231,8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4018402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реализация мероприятий перечня проектов народных инициатив</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222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35,0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sz w:val="20"/>
                <w:szCs w:val="20"/>
              </w:rPr>
            </w:pPr>
            <w:r w:rsidRPr="00DD41EF">
              <w:rPr>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sz w:val="20"/>
                <w:szCs w:val="20"/>
              </w:rPr>
            </w:pPr>
            <w:r w:rsidRPr="00DD41EF">
              <w:rPr>
                <w:sz w:val="20"/>
                <w:szCs w:val="20"/>
              </w:rPr>
              <w:t>4018402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реализация мероприятий перечня проектов народных инициатив</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sz w:val="20"/>
                <w:szCs w:val="20"/>
              </w:rPr>
            </w:pPr>
            <w:r w:rsidRPr="00DD41EF">
              <w:rPr>
                <w:sz w:val="20"/>
                <w:szCs w:val="20"/>
              </w:rPr>
              <w:t>310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sz w:val="20"/>
                <w:szCs w:val="20"/>
              </w:rPr>
            </w:pPr>
            <w:r w:rsidRPr="00DD41EF">
              <w:rPr>
                <w:sz w:val="20"/>
                <w:szCs w:val="20"/>
              </w:rPr>
              <w:t>159,0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0503</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Благоустройство</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4018402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реализация мероприятий перечня проектов народных инициатив</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340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sz w:val="20"/>
                <w:szCs w:val="20"/>
              </w:rPr>
            </w:pPr>
            <w:r w:rsidRPr="00DD41EF">
              <w:rPr>
                <w:sz w:val="20"/>
                <w:szCs w:val="20"/>
              </w:rPr>
              <w:t>37,8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0</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 </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2 152,7</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b/>
                <w:bCs/>
                <w:sz w:val="20"/>
                <w:szCs w:val="20"/>
              </w:rPr>
            </w:pPr>
            <w:r w:rsidRPr="00DD41EF">
              <w:rPr>
                <w:b/>
                <w:bCs/>
                <w:sz w:val="20"/>
                <w:szCs w:val="20"/>
              </w:rPr>
              <w:t>1 441,7</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67</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2800000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Культура</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2 152,7</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1 441,7</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67</w:t>
            </w:r>
          </w:p>
        </w:tc>
      </w:tr>
      <w:tr w:rsidR="000B6B12" w:rsidRPr="00DD41EF" w:rsidTr="0027359B">
        <w:trPr>
          <w:trHeight w:val="112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2810000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Дворцы и дома культуры, другие учреждения культуры /Обеспечение деятельности (оказание услуг) подведомственных учреждений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2 152,7</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1 441,7</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67</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2818300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2 152,7</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1 441,7</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67</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2818300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3,1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2818300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112</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Иные выплаты персоналу казенных учреждений, за исключением фонда оплаты труда</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sz w:val="20"/>
                <w:szCs w:val="20"/>
              </w:rPr>
            </w:pPr>
            <w:r w:rsidRPr="00DD41EF">
              <w:rPr>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sz w:val="20"/>
                <w:szCs w:val="20"/>
              </w:rPr>
            </w:pPr>
            <w:r w:rsidRPr="00DD41EF">
              <w:rPr>
                <w:sz w:val="20"/>
                <w:szCs w:val="20"/>
              </w:rPr>
              <w:t>2818300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sz w:val="20"/>
                <w:szCs w:val="20"/>
              </w:rPr>
            </w:pPr>
            <w:r w:rsidRPr="00DD41EF">
              <w:rPr>
                <w:sz w:val="20"/>
                <w:szCs w:val="20"/>
              </w:rPr>
              <w:t>112</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Иные выплаты персоналу казенных учреждений, за исключением фонда оплаты труда</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sz w:val="20"/>
                <w:szCs w:val="20"/>
              </w:rPr>
            </w:pPr>
            <w:r w:rsidRPr="00DD41EF">
              <w:rPr>
                <w:sz w:val="20"/>
                <w:szCs w:val="20"/>
              </w:rPr>
              <w:t>212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sz w:val="20"/>
                <w:szCs w:val="20"/>
              </w:rPr>
            </w:pPr>
            <w:r w:rsidRPr="00DD41EF">
              <w:rPr>
                <w:sz w:val="20"/>
                <w:szCs w:val="20"/>
              </w:rPr>
              <w:t>0,1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2818300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2,0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2818300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223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1,8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sz w:val="20"/>
                <w:szCs w:val="20"/>
              </w:rPr>
            </w:pPr>
            <w:r w:rsidRPr="00DD41EF">
              <w:rPr>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2818300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sz w:val="20"/>
                <w:szCs w:val="20"/>
              </w:rPr>
            </w:pPr>
            <w:r w:rsidRPr="00DD41EF">
              <w:rPr>
                <w:sz w:val="20"/>
                <w:szCs w:val="20"/>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225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sz w:val="20"/>
                <w:szCs w:val="20"/>
              </w:rPr>
            </w:pPr>
            <w:r w:rsidRPr="00DD41EF">
              <w:rPr>
                <w:sz w:val="20"/>
                <w:szCs w:val="20"/>
              </w:rPr>
              <w:t>0,1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3"/>
              <w:rPr>
                <w:sz w:val="20"/>
                <w:szCs w:val="20"/>
              </w:rPr>
            </w:pPr>
            <w:r w:rsidRPr="00DD41EF">
              <w:rPr>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2818300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3"/>
              <w:rPr>
                <w:sz w:val="20"/>
                <w:szCs w:val="20"/>
              </w:rPr>
            </w:pPr>
            <w:r w:rsidRPr="00DD41EF">
              <w:rPr>
                <w:sz w:val="20"/>
                <w:szCs w:val="20"/>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244</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3"/>
              <w:rPr>
                <w:sz w:val="20"/>
                <w:szCs w:val="20"/>
              </w:rPr>
            </w:pPr>
            <w:r w:rsidRPr="00DD41EF">
              <w:rPr>
                <w:sz w:val="20"/>
                <w:szCs w:val="20"/>
              </w:rPr>
              <w:t>Прочая закупка товаров, работ и услуг для обеспечения государственных (муниципальных) нужд</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sz w:val="20"/>
                <w:szCs w:val="20"/>
              </w:rPr>
            </w:pPr>
            <w:r w:rsidRPr="00DD41EF">
              <w:rPr>
                <w:sz w:val="20"/>
                <w:szCs w:val="20"/>
              </w:rPr>
              <w:t>226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sz w:val="20"/>
                <w:szCs w:val="20"/>
              </w:rPr>
            </w:pPr>
            <w:r w:rsidRPr="00DD41EF">
              <w:rPr>
                <w:sz w:val="20"/>
                <w:szCs w:val="20"/>
              </w:rPr>
              <w:t>0,1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3"/>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2818300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853</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Уплата иных платежей</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2818300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853</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Уплата иных платежей</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290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1,0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2818351</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Выполнение обязательств перед физ.лицами (основной персонал)</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1 921,5</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1 305,5</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68</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2818351</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Выполнение обязательств перед физ.лицами (основной персонал)</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111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Фонд оплаты труда казенных учреждений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1 919,6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1 305,5</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68</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2818351</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Выполнение обязательств перед физ.лицами (основной персонал)</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111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Фонд оплаты труда казенных учреждений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211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1 428,0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1 057,5</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74</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sz w:val="20"/>
                <w:szCs w:val="20"/>
              </w:rPr>
            </w:pPr>
            <w:r w:rsidRPr="00DD41EF">
              <w:rPr>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2818351</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sz w:val="20"/>
                <w:szCs w:val="20"/>
              </w:rPr>
            </w:pPr>
            <w:r w:rsidRPr="00DD41EF">
              <w:rPr>
                <w:sz w:val="20"/>
                <w:szCs w:val="20"/>
              </w:rPr>
              <w:t>Выполнение обязательств перед физ.лицами (основной персонал)</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111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sz w:val="20"/>
                <w:szCs w:val="20"/>
              </w:rPr>
            </w:pPr>
            <w:r w:rsidRPr="00DD41EF">
              <w:rPr>
                <w:sz w:val="20"/>
                <w:szCs w:val="20"/>
              </w:rPr>
              <w:t>Фонд оплаты труда казенных учреждений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213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sz w:val="20"/>
                <w:szCs w:val="20"/>
              </w:rPr>
            </w:pPr>
            <w:r w:rsidRPr="00DD41EF">
              <w:rPr>
                <w:sz w:val="20"/>
                <w:szCs w:val="20"/>
              </w:rPr>
              <w:t>491,6</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sz w:val="20"/>
                <w:szCs w:val="20"/>
              </w:rPr>
            </w:pPr>
            <w:r w:rsidRPr="00DD41EF">
              <w:rPr>
                <w:sz w:val="20"/>
                <w:szCs w:val="20"/>
              </w:rPr>
              <w:t>247,9</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50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2818351</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Выполнение обязательств перед физ.лицами (основной персонал)</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112</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Иные выплаты персоналу казенных учреждений, за исключением фонда оплаты труда</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2818351</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Выполнение обязательств перед физ.лицами (основной персонал)</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112</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Иные выплаты персоналу казенных учреждений, за исключением фонда оплаты труда</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290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1,8</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2818352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Выполнение обязательств перед физ.лицами (прочий персонал)</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228,1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136,2</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60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2818352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Выполнение обязательств перед физ.лицами (прочий персонал)</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111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b/>
                <w:bCs/>
                <w:sz w:val="20"/>
                <w:szCs w:val="20"/>
              </w:rPr>
            </w:pPr>
            <w:r w:rsidRPr="00DD41EF">
              <w:rPr>
                <w:b/>
                <w:bCs/>
                <w:sz w:val="20"/>
                <w:szCs w:val="20"/>
              </w:rPr>
              <w:t>Фонд оплаты труда казенных учреждений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228,1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b/>
                <w:bCs/>
                <w:sz w:val="20"/>
                <w:szCs w:val="20"/>
              </w:rPr>
            </w:pPr>
            <w:r w:rsidRPr="00DD41EF">
              <w:rPr>
                <w:b/>
                <w:bCs/>
                <w:sz w:val="20"/>
                <w:szCs w:val="20"/>
              </w:rPr>
              <w:t>136,2</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60</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2818352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Выполнение обязательств перед физ.лицами (прочий персонал)</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111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Фонд оплаты труда казенных учреждений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211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177,1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109,1</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62</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0801</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sz w:val="20"/>
                <w:szCs w:val="20"/>
              </w:rPr>
            </w:pPr>
            <w:r w:rsidRPr="00DD41EF">
              <w:rPr>
                <w:sz w:val="20"/>
                <w:szCs w:val="20"/>
              </w:rPr>
              <w:t>Культура</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2818352</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sz w:val="20"/>
                <w:szCs w:val="20"/>
              </w:rPr>
            </w:pPr>
            <w:r w:rsidRPr="00DD41EF">
              <w:rPr>
                <w:sz w:val="20"/>
                <w:szCs w:val="20"/>
              </w:rPr>
              <w:t>Выполнение обязательств перед физ.лицами (прочий персонал)</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111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sz w:val="20"/>
                <w:szCs w:val="20"/>
              </w:rPr>
            </w:pPr>
            <w:r w:rsidRPr="00DD41EF">
              <w:rPr>
                <w:sz w:val="20"/>
                <w:szCs w:val="20"/>
              </w:rPr>
              <w:t>Фонд оплаты труда казенных учреждений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sz w:val="20"/>
                <w:szCs w:val="20"/>
              </w:rPr>
            </w:pPr>
            <w:r w:rsidRPr="00DD41EF">
              <w:rPr>
                <w:sz w:val="20"/>
                <w:szCs w:val="20"/>
              </w:rPr>
              <w:t>213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sz w:val="20"/>
                <w:szCs w:val="20"/>
              </w:rPr>
            </w:pPr>
            <w:r w:rsidRPr="00DD41EF">
              <w:rPr>
                <w:sz w:val="20"/>
                <w:szCs w:val="20"/>
              </w:rPr>
              <w:t>51,0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sz w:val="20"/>
                <w:szCs w:val="20"/>
              </w:rPr>
            </w:pPr>
            <w:r w:rsidRPr="00DD41EF">
              <w:rPr>
                <w:sz w:val="20"/>
                <w:szCs w:val="20"/>
              </w:rPr>
              <w:t>27,1</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53</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0804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Другие вопросы в области культуры, кинематографии</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 </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 </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3"/>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3"/>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1 381,4</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3"/>
              <w:rPr>
                <w:b/>
                <w:bCs/>
                <w:sz w:val="20"/>
                <w:szCs w:val="20"/>
              </w:rPr>
            </w:pPr>
            <w:r w:rsidRPr="00DD41EF">
              <w:rPr>
                <w:b/>
                <w:bCs/>
                <w:sz w:val="20"/>
                <w:szCs w:val="20"/>
              </w:rPr>
              <w:t>746,1</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3"/>
              <w:rPr>
                <w:b/>
                <w:bCs/>
                <w:sz w:val="20"/>
                <w:szCs w:val="20"/>
              </w:rPr>
            </w:pPr>
            <w:r w:rsidRPr="00DD41EF">
              <w:rPr>
                <w:b/>
                <w:bCs/>
                <w:sz w:val="20"/>
                <w:szCs w:val="20"/>
              </w:rPr>
              <w:t>54</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0804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Другие вопросы в области культуры, кинематографии</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2800000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Культура</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1 381,4</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746,1</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54</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0804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Другие вопросы в области культуры, кинематографии</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2830000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деятельности (оказание услуг) подведомственных учреждений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1 381,4</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746,1</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54</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0804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Другие вопросы в области культуры, кинематографии</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2838300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1 381,4</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rPr>
                <w:b/>
                <w:bCs/>
                <w:sz w:val="20"/>
                <w:szCs w:val="20"/>
              </w:rPr>
            </w:pPr>
            <w:r w:rsidRPr="00DD41EF">
              <w:rPr>
                <w:b/>
                <w:bCs/>
                <w:sz w:val="20"/>
                <w:szCs w:val="20"/>
              </w:rPr>
              <w:t>746,1</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rPr>
                <w:b/>
                <w:bCs/>
                <w:sz w:val="20"/>
                <w:szCs w:val="20"/>
              </w:rPr>
            </w:pPr>
            <w:r w:rsidRPr="00DD41EF">
              <w:rPr>
                <w:b/>
                <w:bCs/>
                <w:sz w:val="20"/>
                <w:szCs w:val="20"/>
              </w:rPr>
              <w:t>54</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0804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Другие вопросы в области культуры, кинематографии</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2838300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111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b/>
                <w:bCs/>
                <w:sz w:val="20"/>
                <w:szCs w:val="20"/>
              </w:rPr>
            </w:pPr>
            <w:r w:rsidRPr="00DD41EF">
              <w:rPr>
                <w:b/>
                <w:bCs/>
                <w:sz w:val="20"/>
                <w:szCs w:val="20"/>
              </w:rPr>
              <w:t>Фонд оплаты труда казенных учреждений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1 381,2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b/>
                <w:bCs/>
                <w:sz w:val="20"/>
                <w:szCs w:val="20"/>
              </w:rPr>
            </w:pPr>
            <w:r w:rsidRPr="00DD41EF">
              <w:rPr>
                <w:b/>
                <w:bCs/>
                <w:sz w:val="20"/>
                <w:szCs w:val="20"/>
              </w:rPr>
              <w:t>746,1</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54</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0804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Другие вопросы в области культуры, кинематографии</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2838300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111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0"/>
              <w:rPr>
                <w:sz w:val="20"/>
                <w:szCs w:val="20"/>
              </w:rPr>
            </w:pPr>
            <w:r w:rsidRPr="00DD41EF">
              <w:rPr>
                <w:sz w:val="20"/>
                <w:szCs w:val="20"/>
              </w:rPr>
              <w:t>Фонд оплаты труда казенных учреждений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0"/>
              <w:rPr>
                <w:sz w:val="20"/>
                <w:szCs w:val="20"/>
              </w:rPr>
            </w:pPr>
            <w:r w:rsidRPr="00DD41EF">
              <w:rPr>
                <w:sz w:val="20"/>
                <w:szCs w:val="20"/>
              </w:rPr>
              <w:t>211</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sz w:val="20"/>
                <w:szCs w:val="20"/>
              </w:rPr>
            </w:pPr>
            <w:r w:rsidRPr="00DD41EF">
              <w:rPr>
                <w:sz w:val="20"/>
                <w:szCs w:val="20"/>
              </w:rPr>
              <w:t>1 026,3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0"/>
              <w:rPr>
                <w:sz w:val="20"/>
                <w:szCs w:val="20"/>
              </w:rPr>
            </w:pPr>
            <w:r w:rsidRPr="00DD41EF">
              <w:rPr>
                <w:sz w:val="20"/>
                <w:szCs w:val="20"/>
              </w:rPr>
              <w:t>543,8</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0"/>
              <w:rPr>
                <w:b/>
                <w:bCs/>
                <w:sz w:val="20"/>
                <w:szCs w:val="20"/>
              </w:rPr>
            </w:pPr>
            <w:r w:rsidRPr="00DD41EF">
              <w:rPr>
                <w:b/>
                <w:bCs/>
                <w:sz w:val="20"/>
                <w:szCs w:val="20"/>
              </w:rPr>
              <w:t>53</w:t>
            </w:r>
          </w:p>
        </w:tc>
      </w:tr>
      <w:tr w:rsidR="000B6B12" w:rsidRPr="00DD41EF" w:rsidTr="0027359B">
        <w:trPr>
          <w:trHeight w:val="90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0804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Другие вопросы в области культуры, кинематографии</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2838300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111</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1"/>
              <w:rPr>
                <w:sz w:val="20"/>
                <w:szCs w:val="20"/>
              </w:rPr>
            </w:pPr>
            <w:r w:rsidRPr="00DD41EF">
              <w:rPr>
                <w:sz w:val="20"/>
                <w:szCs w:val="20"/>
              </w:rPr>
              <w:t>Фонд оплаты труда казенных учреждений и взносы по обязательному социальному страхованию</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1"/>
              <w:rPr>
                <w:sz w:val="20"/>
                <w:szCs w:val="20"/>
              </w:rPr>
            </w:pPr>
            <w:r w:rsidRPr="00DD41EF">
              <w:rPr>
                <w:sz w:val="20"/>
                <w:szCs w:val="20"/>
              </w:rPr>
              <w:t>213</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354,9</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1"/>
              <w:rPr>
                <w:sz w:val="20"/>
                <w:szCs w:val="20"/>
              </w:rPr>
            </w:pPr>
            <w:r w:rsidRPr="00DD41EF">
              <w:rPr>
                <w:sz w:val="20"/>
                <w:szCs w:val="20"/>
              </w:rPr>
              <w:t>202,3</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1"/>
              <w:rPr>
                <w:b/>
                <w:bCs/>
                <w:sz w:val="20"/>
                <w:szCs w:val="20"/>
              </w:rPr>
            </w:pPr>
            <w:r w:rsidRPr="00DD41EF">
              <w:rPr>
                <w:b/>
                <w:bCs/>
                <w:sz w:val="20"/>
                <w:szCs w:val="20"/>
              </w:rPr>
              <w:t>57</w:t>
            </w:r>
          </w:p>
        </w:tc>
      </w:tr>
      <w:tr w:rsidR="000B6B12" w:rsidRPr="00DD41EF" w:rsidTr="0027359B">
        <w:trPr>
          <w:trHeight w:val="675"/>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0804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Другие вопросы в области культуры, кинематографии</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2838300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853</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2"/>
              <w:rPr>
                <w:b/>
                <w:bCs/>
                <w:sz w:val="20"/>
                <w:szCs w:val="20"/>
              </w:rPr>
            </w:pPr>
            <w:r w:rsidRPr="00DD41EF">
              <w:rPr>
                <w:b/>
                <w:bCs/>
                <w:sz w:val="20"/>
                <w:szCs w:val="20"/>
              </w:rPr>
              <w:t>Уплата иных платежей</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2"/>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0,2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2"/>
              <w:rPr>
                <w:b/>
                <w:bCs/>
                <w:sz w:val="20"/>
                <w:szCs w:val="20"/>
              </w:rPr>
            </w:pPr>
            <w:r w:rsidRPr="00DD41EF">
              <w:rPr>
                <w:b/>
                <w:bCs/>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2"/>
              <w:rPr>
                <w:b/>
                <w:bCs/>
                <w:sz w:val="20"/>
                <w:szCs w:val="20"/>
              </w:rPr>
            </w:pPr>
            <w:r w:rsidRPr="00DD41EF">
              <w:rPr>
                <w:b/>
                <w:bCs/>
                <w:sz w:val="20"/>
                <w:szCs w:val="20"/>
              </w:rPr>
              <w:t>0</w:t>
            </w:r>
          </w:p>
        </w:tc>
      </w:tr>
      <w:tr w:rsidR="000B6B12" w:rsidRPr="00DD41EF" w:rsidTr="0027359B">
        <w:trPr>
          <w:trHeight w:val="450"/>
        </w:trPr>
        <w:tc>
          <w:tcPr>
            <w:tcW w:w="800" w:type="dxa"/>
            <w:tcBorders>
              <w:top w:val="nil"/>
              <w:left w:val="single" w:sz="4" w:space="0" w:color="auto"/>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0804</w:t>
            </w:r>
          </w:p>
        </w:tc>
        <w:tc>
          <w:tcPr>
            <w:tcW w:w="2995"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Другие вопросы в области культуры, кинематографии</w:t>
            </w:r>
          </w:p>
        </w:tc>
        <w:tc>
          <w:tcPr>
            <w:tcW w:w="108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2838300</w:t>
            </w:r>
          </w:p>
        </w:tc>
        <w:tc>
          <w:tcPr>
            <w:tcW w:w="324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853</w:t>
            </w:r>
          </w:p>
        </w:tc>
        <w:tc>
          <w:tcPr>
            <w:tcW w:w="3060" w:type="dxa"/>
            <w:tcBorders>
              <w:top w:val="nil"/>
              <w:left w:val="nil"/>
              <w:bottom w:val="single" w:sz="4" w:space="0" w:color="auto"/>
              <w:right w:val="single" w:sz="4" w:space="0" w:color="auto"/>
            </w:tcBorders>
            <w:vAlign w:val="center"/>
          </w:tcPr>
          <w:p w:rsidR="000B6B12" w:rsidRPr="00DD41EF" w:rsidRDefault="000B6B12" w:rsidP="00836602">
            <w:pPr>
              <w:outlineLvl w:val="6"/>
              <w:rPr>
                <w:sz w:val="20"/>
                <w:szCs w:val="20"/>
              </w:rPr>
            </w:pPr>
            <w:r w:rsidRPr="00DD41EF">
              <w:rPr>
                <w:sz w:val="20"/>
                <w:szCs w:val="20"/>
              </w:rPr>
              <w:t>Уплата иных платежей</w:t>
            </w:r>
          </w:p>
        </w:tc>
        <w:tc>
          <w:tcPr>
            <w:tcW w:w="1260" w:type="dxa"/>
            <w:tcBorders>
              <w:top w:val="nil"/>
              <w:left w:val="nil"/>
              <w:bottom w:val="single" w:sz="4" w:space="0" w:color="auto"/>
              <w:right w:val="single" w:sz="4" w:space="0" w:color="auto"/>
            </w:tcBorders>
            <w:vAlign w:val="center"/>
          </w:tcPr>
          <w:p w:rsidR="000B6B12" w:rsidRPr="00DD41EF" w:rsidRDefault="000B6B12" w:rsidP="00836602">
            <w:pPr>
              <w:jc w:val="center"/>
              <w:outlineLvl w:val="6"/>
              <w:rPr>
                <w:sz w:val="20"/>
                <w:szCs w:val="20"/>
              </w:rPr>
            </w:pPr>
            <w:r w:rsidRPr="00DD41EF">
              <w:rPr>
                <w:sz w:val="20"/>
                <w:szCs w:val="20"/>
              </w:rPr>
              <w:t>290</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0,2</w:t>
            </w:r>
          </w:p>
        </w:tc>
        <w:tc>
          <w:tcPr>
            <w:tcW w:w="900" w:type="dxa"/>
            <w:tcBorders>
              <w:top w:val="nil"/>
              <w:left w:val="nil"/>
              <w:bottom w:val="single" w:sz="4" w:space="0" w:color="auto"/>
              <w:right w:val="single" w:sz="4" w:space="0" w:color="auto"/>
            </w:tcBorders>
            <w:vAlign w:val="center"/>
          </w:tcPr>
          <w:p w:rsidR="000B6B12" w:rsidRPr="00DD41EF" w:rsidRDefault="000B6B12" w:rsidP="00836602">
            <w:pPr>
              <w:jc w:val="right"/>
              <w:outlineLvl w:val="6"/>
              <w:rPr>
                <w:sz w:val="20"/>
                <w:szCs w:val="20"/>
              </w:rPr>
            </w:pPr>
            <w:r w:rsidRPr="00DD41EF">
              <w:rPr>
                <w:sz w:val="20"/>
                <w:szCs w:val="20"/>
              </w:rPr>
              <w:t>0,0</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0</w:t>
            </w:r>
          </w:p>
        </w:tc>
      </w:tr>
      <w:tr w:rsidR="000B6B12" w:rsidRPr="00DD41EF" w:rsidTr="0027359B">
        <w:trPr>
          <w:trHeight w:val="255"/>
        </w:trPr>
        <w:tc>
          <w:tcPr>
            <w:tcW w:w="800" w:type="dxa"/>
            <w:tcBorders>
              <w:top w:val="nil"/>
              <w:left w:val="single" w:sz="4" w:space="0" w:color="auto"/>
              <w:bottom w:val="single" w:sz="4" w:space="0" w:color="auto"/>
              <w:right w:val="single" w:sz="4" w:space="0" w:color="auto"/>
            </w:tcBorders>
            <w:noWrap/>
            <w:vAlign w:val="bottom"/>
          </w:tcPr>
          <w:p w:rsidR="000B6B12" w:rsidRPr="00DD41EF" w:rsidRDefault="000B6B12" w:rsidP="00836602">
            <w:pPr>
              <w:jc w:val="center"/>
              <w:outlineLvl w:val="6"/>
              <w:rPr>
                <w:b/>
                <w:bCs/>
                <w:sz w:val="20"/>
                <w:szCs w:val="20"/>
              </w:rPr>
            </w:pPr>
            <w:r w:rsidRPr="00DD41EF">
              <w:rPr>
                <w:b/>
                <w:bCs/>
                <w:sz w:val="20"/>
                <w:szCs w:val="20"/>
              </w:rPr>
              <w:t>Итого</w:t>
            </w:r>
          </w:p>
        </w:tc>
        <w:tc>
          <w:tcPr>
            <w:tcW w:w="2995" w:type="dxa"/>
            <w:tcBorders>
              <w:top w:val="nil"/>
              <w:left w:val="nil"/>
              <w:bottom w:val="single" w:sz="4" w:space="0" w:color="auto"/>
              <w:right w:val="single" w:sz="4" w:space="0" w:color="auto"/>
            </w:tcBorders>
            <w:noWrap/>
            <w:vAlign w:val="bottom"/>
          </w:tcPr>
          <w:p w:rsidR="000B6B12" w:rsidRPr="00DD41EF" w:rsidRDefault="000B6B12" w:rsidP="00836602">
            <w:pPr>
              <w:outlineLvl w:val="6"/>
              <w:rPr>
                <w:b/>
                <w:bCs/>
                <w:sz w:val="20"/>
                <w:szCs w:val="20"/>
              </w:rPr>
            </w:pPr>
            <w:r w:rsidRPr="00DD41EF">
              <w:rPr>
                <w:b/>
                <w:bCs/>
                <w:sz w:val="20"/>
                <w:szCs w:val="20"/>
              </w:rPr>
              <w:t> </w:t>
            </w:r>
          </w:p>
        </w:tc>
        <w:tc>
          <w:tcPr>
            <w:tcW w:w="1080" w:type="dxa"/>
            <w:tcBorders>
              <w:top w:val="nil"/>
              <w:left w:val="nil"/>
              <w:bottom w:val="single" w:sz="4" w:space="0" w:color="auto"/>
              <w:right w:val="single" w:sz="4" w:space="0" w:color="auto"/>
            </w:tcBorders>
            <w:noWrap/>
            <w:vAlign w:val="bottom"/>
          </w:tcPr>
          <w:p w:rsidR="000B6B12" w:rsidRPr="00DD41EF" w:rsidRDefault="000B6B12" w:rsidP="00836602">
            <w:pPr>
              <w:jc w:val="center"/>
              <w:outlineLvl w:val="6"/>
              <w:rPr>
                <w:b/>
                <w:bCs/>
                <w:sz w:val="20"/>
                <w:szCs w:val="20"/>
              </w:rPr>
            </w:pPr>
            <w:r w:rsidRPr="00DD41EF">
              <w:rPr>
                <w:b/>
                <w:bCs/>
                <w:sz w:val="20"/>
                <w:szCs w:val="20"/>
              </w:rPr>
              <w:t> </w:t>
            </w:r>
          </w:p>
        </w:tc>
        <w:tc>
          <w:tcPr>
            <w:tcW w:w="3240" w:type="dxa"/>
            <w:tcBorders>
              <w:top w:val="nil"/>
              <w:left w:val="nil"/>
              <w:bottom w:val="single" w:sz="4" w:space="0" w:color="auto"/>
              <w:right w:val="single" w:sz="4" w:space="0" w:color="auto"/>
            </w:tcBorders>
            <w:noWrap/>
            <w:vAlign w:val="bottom"/>
          </w:tcPr>
          <w:p w:rsidR="000B6B12" w:rsidRPr="00DD41EF" w:rsidRDefault="000B6B12" w:rsidP="00836602">
            <w:pPr>
              <w:outlineLvl w:val="6"/>
              <w:rPr>
                <w:b/>
                <w:bCs/>
                <w:sz w:val="20"/>
                <w:szCs w:val="20"/>
              </w:rPr>
            </w:pPr>
            <w:r w:rsidRPr="00DD41EF">
              <w:rPr>
                <w:b/>
                <w:bCs/>
                <w:sz w:val="20"/>
                <w:szCs w:val="20"/>
              </w:rPr>
              <w:t> </w:t>
            </w:r>
          </w:p>
        </w:tc>
        <w:tc>
          <w:tcPr>
            <w:tcW w:w="720" w:type="dxa"/>
            <w:tcBorders>
              <w:top w:val="nil"/>
              <w:left w:val="nil"/>
              <w:bottom w:val="single" w:sz="4" w:space="0" w:color="auto"/>
              <w:right w:val="single" w:sz="4" w:space="0" w:color="auto"/>
            </w:tcBorders>
            <w:noWrap/>
            <w:vAlign w:val="bottom"/>
          </w:tcPr>
          <w:p w:rsidR="000B6B12" w:rsidRPr="00DD41EF" w:rsidRDefault="000B6B12" w:rsidP="00836602">
            <w:pPr>
              <w:jc w:val="center"/>
              <w:outlineLvl w:val="6"/>
              <w:rPr>
                <w:b/>
                <w:bCs/>
                <w:sz w:val="20"/>
                <w:szCs w:val="20"/>
              </w:rPr>
            </w:pPr>
            <w:r w:rsidRPr="00DD41EF">
              <w:rPr>
                <w:b/>
                <w:bCs/>
                <w:sz w:val="20"/>
                <w:szCs w:val="20"/>
              </w:rPr>
              <w:t> </w:t>
            </w:r>
          </w:p>
        </w:tc>
        <w:tc>
          <w:tcPr>
            <w:tcW w:w="3060" w:type="dxa"/>
            <w:tcBorders>
              <w:top w:val="nil"/>
              <w:left w:val="nil"/>
              <w:bottom w:val="single" w:sz="4" w:space="0" w:color="auto"/>
              <w:right w:val="single" w:sz="4" w:space="0" w:color="auto"/>
            </w:tcBorders>
            <w:noWrap/>
            <w:vAlign w:val="bottom"/>
          </w:tcPr>
          <w:p w:rsidR="000B6B12" w:rsidRPr="00DD41EF" w:rsidRDefault="000B6B12" w:rsidP="00836602">
            <w:pPr>
              <w:outlineLvl w:val="6"/>
              <w:rPr>
                <w:b/>
                <w:bCs/>
                <w:sz w:val="20"/>
                <w:szCs w:val="20"/>
              </w:rPr>
            </w:pPr>
            <w:r w:rsidRPr="00DD41EF">
              <w:rPr>
                <w:b/>
                <w:bCs/>
                <w:sz w:val="20"/>
                <w:szCs w:val="20"/>
              </w:rPr>
              <w:t> </w:t>
            </w:r>
          </w:p>
        </w:tc>
        <w:tc>
          <w:tcPr>
            <w:tcW w:w="1260" w:type="dxa"/>
            <w:tcBorders>
              <w:top w:val="nil"/>
              <w:left w:val="nil"/>
              <w:bottom w:val="single" w:sz="4" w:space="0" w:color="auto"/>
              <w:right w:val="single" w:sz="4" w:space="0" w:color="auto"/>
            </w:tcBorders>
            <w:noWrap/>
            <w:vAlign w:val="bottom"/>
          </w:tcPr>
          <w:p w:rsidR="000B6B12" w:rsidRPr="00DD41EF" w:rsidRDefault="000B6B12" w:rsidP="00836602">
            <w:pPr>
              <w:jc w:val="center"/>
              <w:outlineLvl w:val="6"/>
              <w:rPr>
                <w:b/>
                <w:bCs/>
                <w:sz w:val="20"/>
                <w:szCs w:val="20"/>
              </w:rPr>
            </w:pPr>
            <w:r w:rsidRPr="00DD41EF">
              <w:rPr>
                <w:b/>
                <w:bCs/>
                <w:sz w:val="20"/>
                <w:szCs w:val="20"/>
              </w:rPr>
              <w:t> </w:t>
            </w:r>
          </w:p>
        </w:tc>
        <w:tc>
          <w:tcPr>
            <w:tcW w:w="90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14 964,5</w:t>
            </w:r>
          </w:p>
        </w:tc>
        <w:tc>
          <w:tcPr>
            <w:tcW w:w="90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7 598,9</w:t>
            </w:r>
          </w:p>
        </w:tc>
        <w:tc>
          <w:tcPr>
            <w:tcW w:w="880" w:type="dxa"/>
            <w:tcBorders>
              <w:top w:val="nil"/>
              <w:left w:val="nil"/>
              <w:bottom w:val="single" w:sz="4" w:space="0" w:color="auto"/>
              <w:right w:val="single" w:sz="4" w:space="0" w:color="auto"/>
            </w:tcBorders>
            <w:noWrap/>
            <w:vAlign w:val="bottom"/>
          </w:tcPr>
          <w:p w:rsidR="000B6B12" w:rsidRPr="00DD41EF" w:rsidRDefault="000B6B12" w:rsidP="00836602">
            <w:pPr>
              <w:jc w:val="right"/>
              <w:outlineLvl w:val="6"/>
              <w:rPr>
                <w:b/>
                <w:bCs/>
                <w:sz w:val="20"/>
                <w:szCs w:val="20"/>
              </w:rPr>
            </w:pPr>
            <w:r w:rsidRPr="00DD41EF">
              <w:rPr>
                <w:b/>
                <w:bCs/>
                <w:sz w:val="20"/>
                <w:szCs w:val="20"/>
              </w:rPr>
              <w:t>51</w:t>
            </w:r>
          </w:p>
        </w:tc>
      </w:tr>
    </w:tbl>
    <w:p w:rsidR="000B6B12" w:rsidRPr="00DD41EF" w:rsidRDefault="000B6B12" w:rsidP="00C62F34">
      <w:pPr>
        <w:tabs>
          <w:tab w:val="center" w:pos="4819"/>
          <w:tab w:val="left" w:pos="8835"/>
        </w:tabs>
        <w:rPr>
          <w:sz w:val="20"/>
          <w:szCs w:val="20"/>
        </w:rPr>
      </w:pPr>
    </w:p>
    <w:tbl>
      <w:tblPr>
        <w:tblW w:w="15855" w:type="dxa"/>
        <w:tblInd w:w="93" w:type="dxa"/>
        <w:tblLayout w:type="fixed"/>
        <w:tblLook w:val="0000"/>
      </w:tblPr>
      <w:tblGrid>
        <w:gridCol w:w="762"/>
        <w:gridCol w:w="2313"/>
        <w:gridCol w:w="900"/>
        <w:gridCol w:w="2700"/>
        <w:gridCol w:w="961"/>
        <w:gridCol w:w="2099"/>
        <w:gridCol w:w="700"/>
        <w:gridCol w:w="1640"/>
        <w:gridCol w:w="1080"/>
        <w:gridCol w:w="720"/>
        <w:gridCol w:w="1093"/>
        <w:gridCol w:w="887"/>
      </w:tblGrid>
      <w:tr w:rsidR="000B6B12" w:rsidRPr="0027359B" w:rsidTr="007C2AEC">
        <w:trPr>
          <w:trHeight w:val="129"/>
        </w:trPr>
        <w:tc>
          <w:tcPr>
            <w:tcW w:w="15855" w:type="dxa"/>
            <w:gridSpan w:val="12"/>
            <w:tcBorders>
              <w:top w:val="nil"/>
              <w:left w:val="nil"/>
              <w:bottom w:val="nil"/>
              <w:right w:val="nil"/>
            </w:tcBorders>
            <w:noWrap/>
            <w:vAlign w:val="bottom"/>
          </w:tcPr>
          <w:p w:rsidR="000B6B12" w:rsidRDefault="000B6B12" w:rsidP="0027359B">
            <w:pPr>
              <w:jc w:val="right"/>
              <w:rPr>
                <w:sz w:val="16"/>
                <w:szCs w:val="16"/>
              </w:rPr>
            </w:pPr>
            <w:bookmarkStart w:id="1" w:name="RANGE!A1:L190"/>
            <w:bookmarkEnd w:id="1"/>
            <w:r>
              <w:rPr>
                <w:sz w:val="16"/>
                <w:szCs w:val="16"/>
              </w:rPr>
              <w:t>Приложение № 5</w:t>
            </w:r>
          </w:p>
          <w:p w:rsidR="000B6B12" w:rsidRPr="0027359B" w:rsidRDefault="000B6B12" w:rsidP="0027359B">
            <w:pPr>
              <w:jc w:val="right"/>
              <w:rPr>
                <w:sz w:val="16"/>
                <w:szCs w:val="16"/>
              </w:rPr>
            </w:pPr>
            <w:r>
              <w:rPr>
                <w:sz w:val="16"/>
                <w:szCs w:val="16"/>
              </w:rPr>
              <w:t xml:space="preserve">к постановлению администрации </w:t>
            </w:r>
            <w:r w:rsidRPr="0027359B">
              <w:rPr>
                <w:sz w:val="16"/>
                <w:szCs w:val="16"/>
              </w:rPr>
              <w:t>Радищевского городского поселения</w:t>
            </w:r>
            <w:r w:rsidRPr="0027359B">
              <w:rPr>
                <w:sz w:val="16"/>
                <w:szCs w:val="16"/>
              </w:rPr>
              <w:br/>
              <w:t>"Об утвержден</w:t>
            </w:r>
            <w:r>
              <w:rPr>
                <w:sz w:val="16"/>
                <w:szCs w:val="16"/>
              </w:rPr>
              <w:t>ии отчета об исполнении бюджета</w:t>
            </w:r>
            <w:r w:rsidRPr="0027359B">
              <w:rPr>
                <w:sz w:val="16"/>
                <w:szCs w:val="16"/>
              </w:rPr>
              <w:t xml:space="preserve"> Ра</w:t>
            </w:r>
            <w:r>
              <w:rPr>
                <w:sz w:val="16"/>
                <w:szCs w:val="16"/>
              </w:rPr>
              <w:t xml:space="preserve">дищевского городского поселения </w:t>
            </w:r>
            <w:r w:rsidRPr="0027359B">
              <w:rPr>
                <w:sz w:val="16"/>
                <w:szCs w:val="16"/>
              </w:rPr>
              <w:t>за 1 полугодие 2015 года"</w:t>
            </w:r>
            <w:r w:rsidRPr="0027359B">
              <w:rPr>
                <w:sz w:val="16"/>
                <w:szCs w:val="16"/>
              </w:rPr>
              <w:br/>
              <w:t>от "21"  июля 2015 года № 68</w:t>
            </w:r>
          </w:p>
        </w:tc>
      </w:tr>
      <w:tr w:rsidR="000B6B12" w:rsidRPr="0027359B" w:rsidTr="007C2AEC">
        <w:trPr>
          <w:trHeight w:val="120"/>
        </w:trPr>
        <w:tc>
          <w:tcPr>
            <w:tcW w:w="15855" w:type="dxa"/>
            <w:gridSpan w:val="12"/>
            <w:tcBorders>
              <w:top w:val="nil"/>
              <w:left w:val="nil"/>
              <w:bottom w:val="nil"/>
              <w:right w:val="nil"/>
            </w:tcBorders>
            <w:vAlign w:val="center"/>
          </w:tcPr>
          <w:p w:rsidR="000B6B12" w:rsidRPr="0027359B" w:rsidRDefault="000B6B12" w:rsidP="00836602">
            <w:pPr>
              <w:jc w:val="center"/>
              <w:rPr>
                <w:b/>
                <w:bCs/>
                <w:sz w:val="16"/>
                <w:szCs w:val="16"/>
              </w:rPr>
            </w:pPr>
            <w:r w:rsidRPr="0027359B">
              <w:rPr>
                <w:b/>
                <w:bCs/>
                <w:sz w:val="16"/>
                <w:szCs w:val="16"/>
              </w:rPr>
              <w:t>ОТЧЁТ ОБ ИСПОЛНЕНИИ ПО ВЕДОМСТВЕ</w:t>
            </w:r>
            <w:r>
              <w:rPr>
                <w:b/>
                <w:bCs/>
                <w:sz w:val="16"/>
                <w:szCs w:val="16"/>
              </w:rPr>
              <w:t xml:space="preserve">ННОЙ СТРУКТУРЕ РАСХОДОВ БЮДЖЕТА </w:t>
            </w:r>
            <w:r w:rsidRPr="0027359B">
              <w:rPr>
                <w:b/>
                <w:bCs/>
                <w:sz w:val="16"/>
                <w:szCs w:val="16"/>
              </w:rPr>
              <w:t>РАДИЩЕВСКОГО ГОРОДСКОГО ПОСЕЛЕНИЯ ЗА 1 ПОЛУГОДИЕ 2015 ГОДА</w:t>
            </w:r>
          </w:p>
        </w:tc>
      </w:tr>
      <w:tr w:rsidR="000B6B12" w:rsidRPr="0027359B" w:rsidTr="007C2AEC">
        <w:trPr>
          <w:trHeight w:val="70"/>
        </w:trPr>
        <w:tc>
          <w:tcPr>
            <w:tcW w:w="15855" w:type="dxa"/>
            <w:gridSpan w:val="12"/>
            <w:tcBorders>
              <w:top w:val="nil"/>
              <w:left w:val="nil"/>
              <w:bottom w:val="single" w:sz="4" w:space="0" w:color="auto"/>
              <w:right w:val="nil"/>
            </w:tcBorders>
            <w:noWrap/>
            <w:vAlign w:val="bottom"/>
          </w:tcPr>
          <w:p w:rsidR="000B6B12" w:rsidRPr="0027359B" w:rsidRDefault="000B6B12" w:rsidP="00836602">
            <w:pPr>
              <w:jc w:val="right"/>
              <w:rPr>
                <w:sz w:val="16"/>
                <w:szCs w:val="16"/>
              </w:rPr>
            </w:pPr>
            <w:r w:rsidRPr="0027359B">
              <w:rPr>
                <w:sz w:val="16"/>
                <w:szCs w:val="16"/>
              </w:rPr>
              <w:t>тыс. руб.</w:t>
            </w:r>
          </w:p>
        </w:tc>
      </w:tr>
      <w:tr w:rsidR="000B6B12" w:rsidRPr="0027359B" w:rsidTr="0027359B">
        <w:trPr>
          <w:trHeight w:val="76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КВСР</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Наименование КВСР</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КФСР</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Наименование КФСР</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КЦСР</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Наименование КЦСР</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КВР</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Наименование КВР</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КОСГУ</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План</w:t>
            </w:r>
            <w:r w:rsidRPr="0027359B">
              <w:rPr>
                <w:b/>
                <w:bCs/>
                <w:sz w:val="16"/>
                <w:szCs w:val="16"/>
              </w:rPr>
              <w:br/>
              <w:t>на 2015 год</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Исполнение</w:t>
            </w:r>
            <w:r w:rsidRPr="0027359B">
              <w:rPr>
                <w:b/>
                <w:bCs/>
                <w:sz w:val="16"/>
                <w:szCs w:val="16"/>
              </w:rPr>
              <w:br/>
              <w:t>за 1 полугодие 2015 года</w:t>
            </w:r>
          </w:p>
        </w:tc>
        <w:tc>
          <w:tcPr>
            <w:tcW w:w="887"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w:t>
            </w:r>
            <w:r w:rsidRPr="0027359B">
              <w:rPr>
                <w:b/>
                <w:bCs/>
                <w:sz w:val="16"/>
                <w:szCs w:val="16"/>
              </w:rPr>
              <w:br/>
              <w:t>исполнения</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 </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rPr>
                <w:b/>
                <w:bCs/>
                <w:sz w:val="16"/>
                <w:szCs w:val="16"/>
              </w:rPr>
            </w:pPr>
            <w:r w:rsidRPr="0027359B">
              <w:rPr>
                <w:b/>
                <w:bCs/>
                <w:sz w:val="16"/>
                <w:szCs w:val="16"/>
              </w:rPr>
              <w:t> </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rPr>
                <w:b/>
                <w:bCs/>
                <w:sz w:val="16"/>
                <w:szCs w:val="16"/>
              </w:rPr>
            </w:pPr>
            <w:r w:rsidRPr="0027359B">
              <w:rPr>
                <w:b/>
                <w:bCs/>
                <w:sz w:val="16"/>
                <w:szCs w:val="16"/>
              </w:rPr>
              <w:t>14 075,4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rPr>
                <w:b/>
                <w:bCs/>
                <w:sz w:val="16"/>
                <w:szCs w:val="16"/>
              </w:rPr>
            </w:pPr>
            <w:r w:rsidRPr="0027359B">
              <w:rPr>
                <w:b/>
                <w:bCs/>
                <w:sz w:val="16"/>
                <w:szCs w:val="16"/>
              </w:rPr>
              <w:t>7 086,1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rPr>
                <w:b/>
                <w:bCs/>
                <w:sz w:val="16"/>
                <w:szCs w:val="16"/>
              </w:rPr>
            </w:pPr>
            <w:r w:rsidRPr="0027359B">
              <w:rPr>
                <w:b/>
                <w:bCs/>
                <w:sz w:val="16"/>
                <w:szCs w:val="16"/>
              </w:rPr>
              <w:t>50</w:t>
            </w:r>
          </w:p>
        </w:tc>
      </w:tr>
      <w:tr w:rsidR="000B6B12" w:rsidRPr="0027359B" w:rsidTr="007B2D04">
        <w:trPr>
          <w:trHeight w:val="6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0102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Функционирование высшего должностного лица субъекта Российской Федерации и муниципального образования</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974,0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576,9</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59</w:t>
            </w:r>
          </w:p>
        </w:tc>
      </w:tr>
      <w:tr w:rsidR="000B6B12" w:rsidRPr="0027359B" w:rsidTr="007B2D04">
        <w:trPr>
          <w:trHeight w:val="6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0102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Функционирование высшего должностного лица субъекта Российской Федерации и муниципального образования</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2100000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Функционирование органов местного самоуправления муниципального образования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974,0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576,9</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59</w:t>
            </w:r>
          </w:p>
        </w:tc>
      </w:tr>
      <w:tr w:rsidR="000B6B12" w:rsidRPr="0027359B" w:rsidTr="007B2D04">
        <w:trPr>
          <w:trHeight w:val="6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0102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Функционирование высшего должностного лица субъекта Российской Федерации и муниципального образования</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2110000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Обеспечение деятельности главы муниципального образования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974,0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576,9</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59</w:t>
            </w:r>
          </w:p>
        </w:tc>
      </w:tr>
      <w:tr w:rsidR="000B6B12" w:rsidRPr="0027359B" w:rsidTr="007B2D04">
        <w:trPr>
          <w:trHeight w:val="6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0102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Функционирование высшего должностного лица субъекта Российской Федерации и муниципального образования</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2118100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Обеспечение деятельности главы муниципального образования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974,0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576,9</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59</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0102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Функционирование высшего должностного лица субъекта Российской Федерации и муниципального образования</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2118100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Обеспечение деятельности главы муниципального образования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121</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Фонд оплаты труда государственных (муниципальных) органов и взносы по обязательному социальному страхованию</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211</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764,2</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468,7</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61</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0102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Функционирование высшего должностного лица субъекта Российской Федерации и муниципального образования</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2118100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Обеспечение деятельности главы муниципального образования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121</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Фонд оплаты труда государственных (муниципальных) органов и взносы по обязательному социальному страхованию</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213</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sz w:val="16"/>
                <w:szCs w:val="16"/>
              </w:rPr>
            </w:pPr>
            <w:r w:rsidRPr="0027359B">
              <w:rPr>
                <w:sz w:val="16"/>
                <w:szCs w:val="16"/>
              </w:rPr>
              <w:t>209,8</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sz w:val="16"/>
                <w:szCs w:val="16"/>
              </w:rPr>
            </w:pPr>
            <w:r w:rsidRPr="0027359B">
              <w:rPr>
                <w:sz w:val="16"/>
                <w:szCs w:val="16"/>
              </w:rPr>
              <w:t>108,3</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52</w:t>
            </w:r>
          </w:p>
        </w:tc>
      </w:tr>
      <w:tr w:rsidR="000B6B12" w:rsidRPr="0027359B" w:rsidTr="0027359B">
        <w:trPr>
          <w:trHeight w:val="135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5 276,7</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3 156,1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60</w:t>
            </w:r>
          </w:p>
        </w:tc>
      </w:tr>
      <w:tr w:rsidR="000B6B12" w:rsidRPr="0027359B" w:rsidTr="0027359B">
        <w:trPr>
          <w:trHeight w:val="135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2100000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Функционирование органов местного самоуправления муниципального образования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5 276,7</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3 156,1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60</w:t>
            </w:r>
          </w:p>
        </w:tc>
      </w:tr>
      <w:tr w:rsidR="000B6B12" w:rsidRPr="0027359B" w:rsidTr="0027359B">
        <w:trPr>
          <w:trHeight w:val="135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2130000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Обеспечение деятельности аппарата управления муниципального образования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5 276,7</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3 156,1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60</w:t>
            </w:r>
          </w:p>
        </w:tc>
      </w:tr>
      <w:tr w:rsidR="000B6B12" w:rsidRPr="0027359B" w:rsidTr="0027359B">
        <w:trPr>
          <w:trHeight w:val="135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2138200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Обеспечение выполнений функций органами местного самоуправления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5 276,7</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3 156,1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4"/>
              <w:rPr>
                <w:b/>
                <w:bCs/>
                <w:sz w:val="16"/>
                <w:szCs w:val="16"/>
              </w:rPr>
            </w:pPr>
            <w:r w:rsidRPr="0027359B">
              <w:rPr>
                <w:b/>
                <w:bCs/>
                <w:sz w:val="16"/>
                <w:szCs w:val="16"/>
              </w:rPr>
              <w:t>60</w:t>
            </w:r>
          </w:p>
        </w:tc>
      </w:tr>
      <w:tr w:rsidR="000B6B12" w:rsidRPr="0027359B" w:rsidTr="0027359B">
        <w:trPr>
          <w:trHeight w:val="135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2138200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Обеспечение выполнений функций органами местного самоуправления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249,9</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129,3</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52</w:t>
            </w:r>
          </w:p>
        </w:tc>
      </w:tr>
      <w:tr w:rsidR="000B6B12" w:rsidRPr="0027359B" w:rsidTr="0027359B">
        <w:trPr>
          <w:trHeight w:val="135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2138200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Обеспечение выполнений функций органами местного самоуправления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122</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Иные выплаты персоналу государственных (муниципальных) органов, за исключением фонда оплаты труда</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212</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0,1</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7B2D04">
        <w:trPr>
          <w:trHeight w:val="621"/>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2138200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Обеспечение выполнений функций органами местного самоуправления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122</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Иные выплаты персоналу государственных (муниципальных) органов, за исключением фонда оплаты труда</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222</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0,1</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7B2D04">
        <w:trPr>
          <w:trHeight w:val="4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2138200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Обеспечение выполнений функций органами местного самоуправления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242</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Закупка товаров, работ, услуг в сфере информационно-коммуникационных технологий</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221</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160,0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85,0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53</w:t>
            </w:r>
          </w:p>
        </w:tc>
      </w:tr>
      <w:tr w:rsidR="000B6B12" w:rsidRPr="0027359B" w:rsidTr="007B2D04">
        <w:trPr>
          <w:trHeight w:val="356"/>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2138200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Обеспечение выполнений функций органами местного самоуправления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242</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Закупка товаров, работ, услуг в сфере информационно-коммуникационных технологий</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226</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31,5</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31,5</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100</w:t>
            </w:r>
          </w:p>
        </w:tc>
      </w:tr>
      <w:tr w:rsidR="000B6B12" w:rsidRPr="0027359B" w:rsidTr="007B2D04">
        <w:trPr>
          <w:trHeight w:val="336"/>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2138200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Обеспечение выполнений функций органами местного самоуправления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223</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sz w:val="16"/>
                <w:szCs w:val="16"/>
              </w:rPr>
            </w:pPr>
            <w:r w:rsidRPr="0027359B">
              <w:rPr>
                <w:sz w:val="16"/>
                <w:szCs w:val="16"/>
              </w:rPr>
              <w:t>39,0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sz w:val="16"/>
                <w:szCs w:val="16"/>
              </w:rPr>
            </w:pPr>
            <w:r w:rsidRPr="0027359B">
              <w:rPr>
                <w:sz w:val="16"/>
                <w:szCs w:val="16"/>
              </w:rPr>
              <w:t>9,8</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4"/>
              <w:rPr>
                <w:b/>
                <w:bCs/>
                <w:sz w:val="16"/>
                <w:szCs w:val="16"/>
              </w:rPr>
            </w:pPr>
            <w:r w:rsidRPr="0027359B">
              <w:rPr>
                <w:b/>
                <w:bCs/>
                <w:sz w:val="16"/>
                <w:szCs w:val="16"/>
              </w:rPr>
              <w:t>25</w:t>
            </w:r>
          </w:p>
        </w:tc>
      </w:tr>
      <w:tr w:rsidR="000B6B12" w:rsidRPr="0027359B" w:rsidTr="007B2D04">
        <w:trPr>
          <w:trHeight w:val="473"/>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2138200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Обеспечение выполнений функций органами местного самоуправления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225</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1,0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7B2D04">
        <w:trPr>
          <w:trHeight w:val="431"/>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2138200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Обеспечение выполнений функций органами местного самоуправления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226</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sz w:val="16"/>
                <w:szCs w:val="16"/>
              </w:rPr>
            </w:pPr>
            <w:r w:rsidRPr="0027359B">
              <w:rPr>
                <w:sz w:val="16"/>
                <w:szCs w:val="16"/>
              </w:rPr>
              <w:t>0,1</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0</w:t>
            </w:r>
          </w:p>
        </w:tc>
      </w:tr>
      <w:tr w:rsidR="000B6B12" w:rsidRPr="0027359B" w:rsidTr="007B2D04">
        <w:trPr>
          <w:trHeight w:val="403"/>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2138200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Обеспечение выполнений функций органами местного самоуправления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310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0,1</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0</w:t>
            </w:r>
          </w:p>
        </w:tc>
      </w:tr>
      <w:tr w:rsidR="000B6B12" w:rsidRPr="0027359B" w:rsidTr="007B2D04">
        <w:trPr>
          <w:trHeight w:val="1081"/>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2138200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Обеспечение выполнений функций органами местного самоуправления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340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0,1</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0</w:t>
            </w:r>
          </w:p>
        </w:tc>
      </w:tr>
      <w:tr w:rsidR="000B6B12" w:rsidRPr="0027359B" w:rsidTr="007B2D04">
        <w:trPr>
          <w:trHeight w:val="89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2138200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Обеспечение выполнений функций органами местного самоуправления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831</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290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13,5</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0</w:t>
            </w:r>
          </w:p>
        </w:tc>
      </w:tr>
      <w:tr w:rsidR="000B6B12" w:rsidRPr="0027359B" w:rsidTr="007B2D04">
        <w:trPr>
          <w:trHeight w:val="311"/>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2138200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Обеспечение выполнений функций органами местного самоуправления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852</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Уплата прочих налогов, сборов</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290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sz w:val="16"/>
                <w:szCs w:val="16"/>
              </w:rPr>
            </w:pPr>
            <w:r w:rsidRPr="0027359B">
              <w:rPr>
                <w:sz w:val="16"/>
                <w:szCs w:val="16"/>
              </w:rPr>
              <w:t>4,0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sz w:val="16"/>
                <w:szCs w:val="16"/>
              </w:rPr>
            </w:pPr>
            <w:r w:rsidRPr="0027359B">
              <w:rPr>
                <w:sz w:val="16"/>
                <w:szCs w:val="16"/>
              </w:rPr>
              <w:t>3,0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4"/>
              <w:rPr>
                <w:b/>
                <w:bCs/>
                <w:sz w:val="16"/>
                <w:szCs w:val="16"/>
              </w:rPr>
            </w:pPr>
            <w:r w:rsidRPr="0027359B">
              <w:rPr>
                <w:b/>
                <w:bCs/>
                <w:sz w:val="16"/>
                <w:szCs w:val="16"/>
              </w:rPr>
              <w:t>75</w:t>
            </w:r>
          </w:p>
        </w:tc>
      </w:tr>
      <w:tr w:rsidR="000B6B12" w:rsidRPr="0027359B" w:rsidTr="007B2D04">
        <w:trPr>
          <w:trHeight w:val="6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2138200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Обеспечение выполнений функций органами местного самоуправления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853</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Уплата иных платежей</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290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0,5</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27359B">
        <w:trPr>
          <w:trHeight w:val="135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2138251</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Выполнение обязательств перед физ.лицами (мун.служащие, основной персонал)</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2 694,6</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1 596,7</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59</w:t>
            </w:r>
          </w:p>
        </w:tc>
      </w:tr>
      <w:tr w:rsidR="000B6B12" w:rsidRPr="0027359B" w:rsidTr="007B2D04">
        <w:trPr>
          <w:trHeight w:val="6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2138251</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Выполнение обязательств перед физ.лицами (мун.служащие, основной персонал)</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121</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Фонд оплаты труда государственных (муниципальных) органов и взносы по обязательному социальному страхованию</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211</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1 807,6</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1 301,3</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72</w:t>
            </w:r>
          </w:p>
        </w:tc>
      </w:tr>
      <w:tr w:rsidR="000B6B12" w:rsidRPr="0027359B" w:rsidTr="007B2D04">
        <w:trPr>
          <w:trHeight w:val="339"/>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2138251</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Выполнение обязательств перед физ.лицами (мун.служащие, основной персонал)</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121</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Фонд оплаты труда государственных (муниципальных) органов и взносы по обязательному социальному страхованию</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213</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887,0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295,4</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33</w:t>
            </w:r>
          </w:p>
        </w:tc>
      </w:tr>
      <w:tr w:rsidR="000B6B12" w:rsidRPr="0027359B" w:rsidTr="0027359B">
        <w:trPr>
          <w:trHeight w:val="135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2138252</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Выполнение обязательств перед физ.лицами (прочий персонал)</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2 169,9</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1 362,5</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63</w:t>
            </w:r>
          </w:p>
        </w:tc>
      </w:tr>
      <w:tr w:rsidR="000B6B12" w:rsidRPr="0027359B" w:rsidTr="007B2D04">
        <w:trPr>
          <w:trHeight w:val="6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2138252</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Выполнение обязательств перед физ.лицами (прочий персонал)</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121</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Фонд оплаты труда государственных (муниципальных) органов и взносы по обязательному социальному страхованию</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211</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sz w:val="16"/>
                <w:szCs w:val="16"/>
              </w:rPr>
            </w:pPr>
            <w:r w:rsidRPr="0027359B">
              <w:rPr>
                <w:sz w:val="16"/>
                <w:szCs w:val="16"/>
              </w:rPr>
              <w:t>1 690,4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sz w:val="16"/>
                <w:szCs w:val="16"/>
              </w:rPr>
            </w:pPr>
            <w:r w:rsidRPr="0027359B">
              <w:rPr>
                <w:sz w:val="16"/>
                <w:szCs w:val="16"/>
              </w:rPr>
              <w:t>1 107,8</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4"/>
              <w:rPr>
                <w:b/>
                <w:bCs/>
                <w:sz w:val="16"/>
                <w:szCs w:val="16"/>
              </w:rPr>
            </w:pPr>
            <w:r w:rsidRPr="0027359B">
              <w:rPr>
                <w:b/>
                <w:bCs/>
                <w:sz w:val="16"/>
                <w:szCs w:val="16"/>
              </w:rPr>
              <w:t>66</w:t>
            </w:r>
          </w:p>
        </w:tc>
      </w:tr>
      <w:tr w:rsidR="000B6B12" w:rsidRPr="0027359B" w:rsidTr="0027359B">
        <w:trPr>
          <w:trHeight w:val="135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2138252</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Выполнение обязательств перед физ.лицами (прочий персонал)</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121</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Фонд оплаты труда государственных (муниципальных) органов и взносы по обязательному социальному страхованию</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213</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479,5</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254,7</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53</w:t>
            </w:r>
          </w:p>
        </w:tc>
      </w:tr>
      <w:tr w:rsidR="000B6B12" w:rsidRPr="0027359B" w:rsidTr="0027359B">
        <w:trPr>
          <w:trHeight w:val="18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2138253</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162,3</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67,6</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42</w:t>
            </w:r>
          </w:p>
        </w:tc>
      </w:tr>
      <w:tr w:rsidR="000B6B12" w:rsidRPr="0027359B" w:rsidTr="0027359B">
        <w:trPr>
          <w:trHeight w:val="15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0104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2138253</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540</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Иные межбюджетные трансферты</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251</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162,3</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67,6</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42</w:t>
            </w:r>
          </w:p>
        </w:tc>
      </w:tr>
      <w:tr w:rsidR="000B6B12" w:rsidRPr="0027359B" w:rsidTr="007B2D04">
        <w:trPr>
          <w:trHeight w:val="124"/>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0106</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270,4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115,1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43</w:t>
            </w:r>
          </w:p>
        </w:tc>
      </w:tr>
      <w:tr w:rsidR="000B6B12" w:rsidRPr="0027359B" w:rsidTr="007B2D04">
        <w:trPr>
          <w:trHeight w:val="44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0106</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2100000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Функционирование органов местного самоуправления муниципального образования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270,4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115,1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43</w:t>
            </w:r>
          </w:p>
        </w:tc>
      </w:tr>
      <w:tr w:rsidR="000B6B12" w:rsidRPr="0027359B" w:rsidTr="007B2D04">
        <w:trPr>
          <w:trHeight w:val="61"/>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0106</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2130000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Обеспечение деятельности аппарата управления муниципального образования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270,4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115,1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4"/>
              <w:rPr>
                <w:b/>
                <w:bCs/>
                <w:sz w:val="16"/>
                <w:szCs w:val="16"/>
              </w:rPr>
            </w:pPr>
            <w:r w:rsidRPr="0027359B">
              <w:rPr>
                <w:b/>
                <w:bCs/>
                <w:sz w:val="16"/>
                <w:szCs w:val="16"/>
              </w:rPr>
              <w:t>43</w:t>
            </w:r>
          </w:p>
        </w:tc>
      </w:tr>
      <w:tr w:rsidR="000B6B12" w:rsidRPr="0027359B" w:rsidTr="007B2D04">
        <w:trPr>
          <w:trHeight w:val="383"/>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0106</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2138200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Обеспечение выполнений функций органами местного самоуправления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270,4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115,1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43</w:t>
            </w:r>
          </w:p>
        </w:tc>
      </w:tr>
      <w:tr w:rsidR="000B6B12" w:rsidRPr="0027359B" w:rsidTr="0027359B">
        <w:trPr>
          <w:trHeight w:val="18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0106</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2138253</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270,4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115,1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4"/>
              <w:rPr>
                <w:b/>
                <w:bCs/>
                <w:sz w:val="16"/>
                <w:szCs w:val="16"/>
              </w:rPr>
            </w:pPr>
            <w:r w:rsidRPr="0027359B">
              <w:rPr>
                <w:b/>
                <w:bCs/>
                <w:sz w:val="16"/>
                <w:szCs w:val="16"/>
              </w:rPr>
              <w:t>43</w:t>
            </w:r>
          </w:p>
        </w:tc>
      </w:tr>
      <w:tr w:rsidR="000B6B12" w:rsidRPr="0027359B" w:rsidTr="0027359B">
        <w:trPr>
          <w:trHeight w:val="15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0106</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2138253</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540</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Иные межбюджетные трансферты</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251</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270,4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115,1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43</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0111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Резервные фонды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10,0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0111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Резервные фонды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2200000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Другие расходы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10,0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0111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Резервные фонды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2220000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Резервные фонды местных администраций</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10,0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0</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0111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Резервные фонды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2228400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Выполнение функций органами местного самоуправления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10,0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0111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Резервные фонды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2228407</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Резервные фонды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10,0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0111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Резервные фонды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2228407</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Резервные фонды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870</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Резервные средства</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290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10,0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0113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Другие общегосударственные вопросы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30,9</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7B2D04">
        <w:trPr>
          <w:trHeight w:val="6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0113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Другие общегосударственные вопросы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2200000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Другие расходы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30,2</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0113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Другие общегосударственные вопросы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2230000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Выполнение других обязательств государства</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30,2</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0</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0113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Другие общегосударственные вопросы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2238400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Выполнение функций органами местного самоуправления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30,2</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0</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0113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Другие общегосударственные вопросы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2238408</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Оценка недвижимости, признание прав и регулирование отношений по государственной и муниципальной собственности</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30,2</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0</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0113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Другие общегосударственные вопросы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2238408</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Оценка недвижимости, признание прав и регулирование отношений по государственной и муниципальной собственности</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226</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10,0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0</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0113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Другие общегосударственные вопросы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2238408</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Оценка недвижимости, признание прав и регулирование отношений по государственной и муниципальной собственности</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852</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Уплата прочих налогов, сборов</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290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20,2</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0113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Другие общегосударственные вопросы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9000000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Непрограммные расходы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0,7</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0113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Другие общегосударственные вопросы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90А0000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Обеспечение реализации полномочий министерства юстиции Иркутской области</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0,7</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0</w:t>
            </w:r>
          </w:p>
        </w:tc>
      </w:tr>
      <w:tr w:rsidR="000B6B12" w:rsidRPr="0027359B" w:rsidTr="007B2D04">
        <w:trPr>
          <w:trHeight w:val="6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0113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Другие общегосударственные вопросы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90А0600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Субвенции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0,7</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0</w:t>
            </w:r>
          </w:p>
        </w:tc>
      </w:tr>
      <w:tr w:rsidR="000B6B12" w:rsidRPr="0027359B" w:rsidTr="0027359B">
        <w:trPr>
          <w:trHeight w:val="225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0113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Другие общегосударственные вопросы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90А0600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Субвенции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340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0,7</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0203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Мобилизационная и вневойсковая подготовка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92,3</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30,9</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33</w:t>
            </w:r>
          </w:p>
        </w:tc>
      </w:tr>
      <w:tr w:rsidR="000B6B12" w:rsidRPr="0027359B" w:rsidTr="0027359B">
        <w:trPr>
          <w:trHeight w:val="112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0203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Мобилизационная и вневойсковая подготовка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7000000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Государственная программа Иркутской области «Управление государственными финансами Иркутской области» на 2015-2020 годы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92,3</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30,9</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33</w:t>
            </w:r>
          </w:p>
        </w:tc>
      </w:tr>
      <w:tr w:rsidR="000B6B12" w:rsidRPr="0027359B" w:rsidTr="0027359B">
        <w:trPr>
          <w:trHeight w:val="18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0203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Мобилизационная и вневойсковая подготовка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7030000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Иркутской области» на 2015 - 2020 годы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92,3</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30,9</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33</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0203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Мобилизационная и вневойсковая подготовка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7035118</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Субвенции на осуществление первичного воинского учета на территориях, где отсутствуют военные комиссариаты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92,3</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30,9</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33</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0203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Мобилизационная и вневойсковая подготовка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7035118</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Субвенции на осуществление первичного воинского учета на территориях, где отсутствуют военные комиссариаты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121</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Фонд оплаты труда государственных (муниципальных) органов и взносы по обязательному социальному страхованию</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211</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68,7</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22,1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32</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0203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Мобилизационная и вневойсковая подготовка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7035118</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Субвенции на осуществление первичного воинского учета на территориях, где отсутствуют военные комиссариаты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121</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Фонд оплаты труда государственных (муниципальных) органов и взносы по обязательному социальному страхованию</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213</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20,8</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6,7</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32</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0203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Мобилизационная и вневойсковая подготовка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7035118</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Субвенции на осуществление первичного воинского учета на территориях, где отсутствуют военные комиссариаты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122</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Иные выплаты персоналу государственных (муниципальных) органов, за исключением фонда оплаты труда</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222</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sz w:val="16"/>
                <w:szCs w:val="16"/>
              </w:rPr>
            </w:pPr>
            <w:r w:rsidRPr="0027359B">
              <w:rPr>
                <w:sz w:val="16"/>
                <w:szCs w:val="16"/>
              </w:rPr>
              <w:t>0,6</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4"/>
              <w:rPr>
                <w:b/>
                <w:bCs/>
                <w:sz w:val="16"/>
                <w:szCs w:val="16"/>
              </w:rPr>
            </w:pPr>
            <w:r w:rsidRPr="0027359B">
              <w:rPr>
                <w:b/>
                <w:bCs/>
                <w:sz w:val="16"/>
                <w:szCs w:val="16"/>
              </w:rPr>
              <w:t>0</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0203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Мобилизационная и вневойсковая подготовка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7035118</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Субвенции на осуществление первичного воинского учета на территориях, где отсутствуют военные комиссариаты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223</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1,4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1,4</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100</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0203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Мобилизационная и вневойсковая подготовка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7035118</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Субвенции на осуществление первичного воинского учета на территориях, где отсутствуют военные комиссариаты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340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sz w:val="16"/>
                <w:szCs w:val="16"/>
              </w:rPr>
            </w:pPr>
            <w:r w:rsidRPr="0027359B">
              <w:rPr>
                <w:sz w:val="16"/>
                <w:szCs w:val="16"/>
              </w:rPr>
              <w:t>0,8</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sz w:val="16"/>
                <w:szCs w:val="16"/>
              </w:rPr>
            </w:pPr>
            <w:r w:rsidRPr="0027359B">
              <w:rPr>
                <w:sz w:val="16"/>
                <w:szCs w:val="16"/>
              </w:rPr>
              <w:t>0,8</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4"/>
              <w:rPr>
                <w:b/>
                <w:bCs/>
                <w:sz w:val="16"/>
                <w:szCs w:val="16"/>
              </w:rPr>
            </w:pPr>
            <w:r w:rsidRPr="0027359B">
              <w:rPr>
                <w:b/>
                <w:bCs/>
                <w:sz w:val="16"/>
                <w:szCs w:val="16"/>
              </w:rPr>
              <w:t>100</w:t>
            </w:r>
          </w:p>
        </w:tc>
      </w:tr>
      <w:tr w:rsidR="000B6B12" w:rsidRPr="0027359B" w:rsidTr="007B2D04">
        <w:trPr>
          <w:trHeight w:val="202"/>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0309</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Защита населения и территории от последствий чрезвычайных ситуаций природного и техногенного характера, гражданская оборона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28,0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7B2D04">
        <w:trPr>
          <w:trHeight w:val="6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0309</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Защита населения и территории от последствий чрезвычайных ситуаций природного и техногенного характера, гражданская оборона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2300000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Решение вопросов в области национальной безопасности</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28,0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0</w:t>
            </w:r>
          </w:p>
        </w:tc>
      </w:tr>
      <w:tr w:rsidR="000B6B12" w:rsidRPr="0027359B" w:rsidTr="007B2D04">
        <w:trPr>
          <w:trHeight w:val="6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0309</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Защита населения и территории от последствий чрезвычайных ситуаций природного и техногенного характера, гражданская оборона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2310000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Защита населения и территории от чрезвычайных ситуаций природного и техногенного характера</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28,0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0</w:t>
            </w:r>
          </w:p>
        </w:tc>
      </w:tr>
      <w:tr w:rsidR="000B6B12" w:rsidRPr="0027359B" w:rsidTr="007B2D04">
        <w:trPr>
          <w:trHeight w:val="282"/>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0309</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Защита населения и территории от последствий чрезвычайных ситуаций природного и техногенного характера, гражданская оборона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2318400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Выполнение функций органами местного самоуправления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28,0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0</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0309</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Защита населения и территории от последствий чрезвычайных ситуаций природного и техногенного характера, гражданская оборона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2318400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Выполнение функций органами местного самоуправления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226</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6,0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0</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0309</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Защита населения и территории от последствий чрезвычайных ситуаций природного и техногенного характера, гражданская оборона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2318400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Выполнение функций органами местного самоуправления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310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16,0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0309</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Защита населения и территории от последствий чрезвычайных ситуаций природного и техногенного характера, гражданская оборона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2318400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Выполнение функций органами местного самоуправления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340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sz w:val="16"/>
                <w:szCs w:val="16"/>
              </w:rPr>
            </w:pPr>
            <w:r w:rsidRPr="0027359B">
              <w:rPr>
                <w:sz w:val="16"/>
                <w:szCs w:val="16"/>
              </w:rPr>
              <w:t>6,0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0401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Общеэкономические вопросы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42,4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19,1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45</w:t>
            </w:r>
          </w:p>
        </w:tc>
      </w:tr>
      <w:tr w:rsidR="000B6B12" w:rsidRPr="0027359B" w:rsidTr="0027359B">
        <w:trPr>
          <w:trHeight w:val="112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0401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Общеэкономические вопросы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6100000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Государственная программа Иркутской области "Развитие жилищно-коммунального хозяйства в Иркутской области" на 2014-2018 годы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42,4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19,1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45</w:t>
            </w:r>
          </w:p>
        </w:tc>
      </w:tr>
      <w:tr w:rsidR="000B6B12" w:rsidRPr="0027359B" w:rsidTr="0027359B">
        <w:trPr>
          <w:trHeight w:val="112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0401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Общеэкономические вопросы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6130000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Подпрограмма «Обеспечение проведения сбалансированной и стабильной политики в области государственного регулирования цен (тарифов)» на 2014 - 2018 годы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42,4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19,1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45</w:t>
            </w:r>
          </w:p>
        </w:tc>
      </w:tr>
      <w:tr w:rsidR="000B6B12" w:rsidRPr="0027359B" w:rsidTr="0027359B">
        <w:trPr>
          <w:trHeight w:val="135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0401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Общеэкономические вопросы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6130100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Основное мероприятие «Государственное регулирование цен (тарифов) и контроля за соблюдением порядка ценообразования на территории Иркутской области»</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42,4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19,1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4"/>
              <w:rPr>
                <w:b/>
                <w:bCs/>
                <w:sz w:val="16"/>
                <w:szCs w:val="16"/>
              </w:rPr>
            </w:pPr>
            <w:r w:rsidRPr="0027359B">
              <w:rPr>
                <w:b/>
                <w:bCs/>
                <w:sz w:val="16"/>
                <w:szCs w:val="16"/>
              </w:rPr>
              <w:t>45</w:t>
            </w:r>
          </w:p>
        </w:tc>
      </w:tr>
      <w:tr w:rsidR="000B6B12" w:rsidRPr="0027359B" w:rsidTr="0027359B">
        <w:trPr>
          <w:trHeight w:val="112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0401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Общеэкономические вопросы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6130103</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Субвенции на осуществление отдельных областных государственных полномочий в сфере водоснабжения и водоотведения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42,4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19,1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45</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0401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Общеэкономические вопросы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6130103</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Субвенции на осуществление отдельных областных государственных полномочий в сфере водоснабжения и водоотведения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121</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Фонд оплаты труда государственных (муниципальных) органов и взносы по обязательному социальному страхованию</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211</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sz w:val="16"/>
                <w:szCs w:val="16"/>
              </w:rPr>
            </w:pPr>
            <w:r w:rsidRPr="0027359B">
              <w:rPr>
                <w:sz w:val="16"/>
                <w:szCs w:val="16"/>
              </w:rPr>
              <w:t>31,0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sz w:val="16"/>
                <w:szCs w:val="16"/>
              </w:rPr>
            </w:pPr>
            <w:r w:rsidRPr="0027359B">
              <w:rPr>
                <w:sz w:val="16"/>
                <w:szCs w:val="16"/>
              </w:rPr>
              <w:t>13,9</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45</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0401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Общеэкономические вопросы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6130103</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Субвенции на осуществление отдельных областных государственных полномочий в сфере водоснабжения и водоотведения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121</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Фонд оплаты труда государственных (муниципальных) органов и взносы по обязательному социальному страхованию</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213</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9,4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5,2</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55</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0401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Общеэкономические вопросы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6130103</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Субвенции на осуществление отдельных областных государственных полномочий в сфере водоснабжения и водоотведения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340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2,0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0409</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Дорожное хозяйство (дорожные фонды)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331,6</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132,4</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40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0409</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Дорожное хозяйство (дорожные фонды)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2400000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Решение вопросов в области национальной экономики</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331,6</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132,4</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40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0409</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Дорожное хозяйство (дорожные фонды)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2420000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Дорожное хозяйство (дорожные фонды)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331,6</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132,4</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40</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0409</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Дорожное хозяйство (дорожные фонды)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2428400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Выполнение функций органами местного самоуправления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331,6</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132,4</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40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0409</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Дорожное хозяйство (дорожные фонды)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2428450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Дорожные фонды (дорожное хозяйство)</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331,6</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132,4</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40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0409</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Дорожное хозяйство (дорожные фонды)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2428450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Дорожные фонды (дорожное хозяйство)</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222</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35,0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35,0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100</w:t>
            </w:r>
          </w:p>
        </w:tc>
      </w:tr>
      <w:tr w:rsidR="000B6B12" w:rsidRPr="0027359B" w:rsidTr="007B2D04">
        <w:trPr>
          <w:trHeight w:val="6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0409</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Дорожное хозяйство (дорожные фонды)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2428450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Дорожные фонды (дорожное хозяйство)</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225</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147,0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0409</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Дорожное хозяйство (дорожные фонды)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2428450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Дорожные фонды (дорожное хозяйство)</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226</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52,2</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0409</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Дорожное хозяйство (дорожные фонды)</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2428450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Дорожные фонды (дорожное хозяйство)</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310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97,4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97,4</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100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0412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Другие вопросы в области национальной экономики</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5,0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4"/>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0412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Другие вопросы в области национальной экономики</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2400000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Решение вопросов в области национальной экономики</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5,0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0412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Другие вопросы в области национальной экономики</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2430000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Другие вопросы в области национальной экономики</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5,0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0</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0412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Другие вопросы в области национальной экономики</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2438400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Выполнение функций органами местного самоуправления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5,0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0412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Другие вопросы в области национальной экономики</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2438400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Выполнение функций органами местного самоуправления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226</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5,0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0501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Жилищное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31,8</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0501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Жилищное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2500000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Жилищно-коммунальное хозяйство</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31,8</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4"/>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0501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Жилищное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2510000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Жилищное хозяйство</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31,8</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0501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Жилищное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2518400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Выполнение функций органами местного самоуправления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31,8</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4"/>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0501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Жилищное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2518400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Выполнение функций органами местного самоуправления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225</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31,8</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3 096,3</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810,8</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26</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2500000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Жилищно-коммунальное хозяйство</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75,5</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2520000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Коммунальное хозяйство</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75,5</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0</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2528400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Выполнение функций органами местного самоуправления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75,5</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2528400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Выполнение функций органами местного самоуправления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75,0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2528400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Выполнение функций органами местного самоуправления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224</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53,6</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2528400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Выполнение функций органами местного самоуправления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225</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14,7</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2528400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Выполнение функций органами местного самоуправления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226</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6,7</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0</w:t>
            </w:r>
          </w:p>
        </w:tc>
      </w:tr>
      <w:tr w:rsidR="000B6B12" w:rsidRPr="0027359B" w:rsidTr="0027359B">
        <w:trPr>
          <w:trHeight w:val="202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2528451</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Муниципальная программа "Информирование населения сельского и городского поселения Нижнеилимского района о принимаемых мерах в сфере жилищно-коммунального хозяйства и по вопросам развития общественного контроля в этой сфере" на 2015-2017 годы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0,5</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27359B">
        <w:trPr>
          <w:trHeight w:val="202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2528451</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Муниципальная программа "Информирование населения сельского и городского поселения Нижнеилимского района о принимаемых мерах в сфере жилищно-коммунального хозяйства и по вопросам развития общественного контроля в этой сфере" на 2015-2017 годы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340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sz w:val="16"/>
                <w:szCs w:val="16"/>
              </w:rPr>
            </w:pPr>
            <w:r w:rsidRPr="0027359B">
              <w:rPr>
                <w:sz w:val="16"/>
                <w:szCs w:val="16"/>
              </w:rPr>
              <w:t>0,5</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3000000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Муниципальные программы поселений</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350,0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3030000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Муниципальная программа "Модернизация объектов коммунальной инфраструктуры"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350,0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0</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3038400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Выполнение функций органами местного самоуправления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350,0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0</w:t>
            </w:r>
          </w:p>
        </w:tc>
      </w:tr>
      <w:tr w:rsidR="000B6B12" w:rsidRPr="0027359B" w:rsidTr="0027359B">
        <w:trPr>
          <w:trHeight w:val="135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3038402</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софинансирование меропр по подготовке объектов коммун инфрастр к отопит сезону ПП"Модернизация объектов коммунальной инфраструктуры ИО", ГП "Развитие ЖКХ ИО"</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140,0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4"/>
              <w:rPr>
                <w:b/>
                <w:bCs/>
                <w:sz w:val="16"/>
                <w:szCs w:val="16"/>
              </w:rPr>
            </w:pPr>
            <w:r w:rsidRPr="0027359B">
              <w:rPr>
                <w:b/>
                <w:bCs/>
                <w:sz w:val="16"/>
                <w:szCs w:val="16"/>
              </w:rPr>
              <w:t>0</w:t>
            </w:r>
          </w:p>
        </w:tc>
      </w:tr>
      <w:tr w:rsidR="000B6B12" w:rsidRPr="0027359B" w:rsidTr="0027359B">
        <w:trPr>
          <w:trHeight w:val="135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3038402</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софинансирование меропр по подготовке объектов коммун инфрастр к отопит сезону ПП"Модернизация объектов коммунальной инфраструктуры ИО", ГП "Развитие ЖКХ ИО"</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310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140,0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3038403</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Проведение экпертизы поставленного оборудования (произведенных работ)</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210,0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3038403</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Проведение экпертизы поставленного оборудования (произведенных работ)</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226</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210,0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27359B">
        <w:trPr>
          <w:trHeight w:val="112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6100000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Государственная программа Иркутской области "Развитие жилищно-коммунального хозяйства в Иркутской области" на 2014-2018 годы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2 670,8</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810,8</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30</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6140000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Подпрограмма "Модернизация объектов коммунальной инфраструктуры Иркутской области" на на 2014-2018 годы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2 670,8</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810,8</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30</w:t>
            </w:r>
          </w:p>
        </w:tc>
      </w:tr>
      <w:tr w:rsidR="000B6B12" w:rsidRPr="0027359B" w:rsidTr="0027359B">
        <w:trPr>
          <w:trHeight w:val="202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6140100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Основное мероприятие "Проведение модернизации, реконструкции, нового сторительства объектов теплоснабжения, капитального ремонта объектов коммунальной инфраструктуры на территории Иркутской области" на 2014-2018 годы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2 670,8</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810,8</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4"/>
              <w:rPr>
                <w:b/>
                <w:bCs/>
                <w:sz w:val="16"/>
                <w:szCs w:val="16"/>
              </w:rPr>
            </w:pPr>
            <w:r w:rsidRPr="0027359B">
              <w:rPr>
                <w:b/>
                <w:bCs/>
                <w:sz w:val="16"/>
                <w:szCs w:val="16"/>
              </w:rPr>
              <w:t>30</w:t>
            </w:r>
          </w:p>
        </w:tc>
      </w:tr>
      <w:tr w:rsidR="000B6B12" w:rsidRPr="0027359B" w:rsidTr="0027359B">
        <w:trPr>
          <w:trHeight w:val="202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6140102</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2 670,8</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810,8</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30</w:t>
            </w:r>
          </w:p>
        </w:tc>
      </w:tr>
      <w:tr w:rsidR="000B6B12" w:rsidRPr="0027359B" w:rsidTr="0027359B">
        <w:trPr>
          <w:trHeight w:val="202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6140102</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222</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10,0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0</w:t>
            </w:r>
          </w:p>
        </w:tc>
      </w:tr>
      <w:tr w:rsidR="000B6B12" w:rsidRPr="0027359B" w:rsidTr="0027359B">
        <w:trPr>
          <w:trHeight w:val="202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6140102</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225</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10,0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0</w:t>
            </w:r>
          </w:p>
        </w:tc>
      </w:tr>
      <w:tr w:rsidR="000B6B12" w:rsidRPr="0027359B" w:rsidTr="0027359B">
        <w:trPr>
          <w:trHeight w:val="202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6140102</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226</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850,8</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810,8</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95</w:t>
            </w:r>
          </w:p>
        </w:tc>
      </w:tr>
      <w:tr w:rsidR="000B6B12" w:rsidRPr="0027359B" w:rsidTr="0027359B">
        <w:trPr>
          <w:trHeight w:val="202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0502</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Коммунальное хозяйство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6140102</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310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1 800,0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351,9</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56,9</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16</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2500000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Жилищно-коммунальное хозяйство</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107,9</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56,9</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53</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2530000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Благоустройство</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107,9</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56,9</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53</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2538400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Выполнение функций органами местного самоуправления в целях решения вопросов местного значения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107,9</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56,9</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53</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2538453</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Уличное освещение</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95,0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56,9</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60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2538453</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Уличное освещение</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223</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94,0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56,9</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61</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2538453</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Уличное освещение</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225</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1,0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2538455</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Содержание мест захоронений</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1,9</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2538455</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Содержание мест захоронений</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225</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sz w:val="16"/>
                <w:szCs w:val="16"/>
              </w:rPr>
            </w:pPr>
            <w:r w:rsidRPr="0027359B">
              <w:rPr>
                <w:sz w:val="16"/>
                <w:szCs w:val="16"/>
              </w:rPr>
              <w:t>1,9</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2538456</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Прочие мероприятия по благоустройству</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11,0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0</w:t>
            </w:r>
          </w:p>
        </w:tc>
      </w:tr>
      <w:tr w:rsidR="000B6B12" w:rsidRPr="0027359B" w:rsidTr="007B2D04">
        <w:trPr>
          <w:trHeight w:val="6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2538456</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Прочие мероприятия по благоустройству</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225</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10,0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2538456</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Прочие мероприятия по благоустройству</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340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1,0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4000000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Проект "Народные инициативы"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244,0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4010000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Реализация мероприятий перечня проектов народных инициатив</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244,0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4018400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Реализация мероприятий перечня проектов народных инициатив</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244,0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4018401</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софинансирование мероприятий перечня проектов народных инициатив</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12,2</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4018401</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софинансирование мероприятий перечня проектов народных инициатив</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340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12,2</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4018402</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реализация мероприятий перечня проектов народных инициатив</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231,8</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4018402</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реализация мероприятий перечня проектов народных инициатив</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222</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sz w:val="16"/>
                <w:szCs w:val="16"/>
              </w:rPr>
            </w:pPr>
            <w:r w:rsidRPr="0027359B">
              <w:rPr>
                <w:sz w:val="16"/>
                <w:szCs w:val="16"/>
              </w:rPr>
              <w:t>35,0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4"/>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4018402</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реализация мероприятий перечня проектов народных инициатив</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310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159,0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AC46A1">
        <w:trPr>
          <w:trHeight w:val="6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0503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Благоустройство</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4018402</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реализация мероприятий перечня проектов народных инициатив</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340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sz w:val="16"/>
                <w:szCs w:val="16"/>
              </w:rPr>
            </w:pPr>
            <w:r w:rsidRPr="0027359B">
              <w:rPr>
                <w:sz w:val="16"/>
                <w:szCs w:val="16"/>
              </w:rPr>
              <w:t>37,8</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0801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Культура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2 152,7</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1 441,7</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67</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0801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Культура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2800000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Культура</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2 152,7</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1 441,7</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67</w:t>
            </w:r>
          </w:p>
        </w:tc>
      </w:tr>
      <w:tr w:rsidR="000B6B12" w:rsidRPr="0027359B" w:rsidTr="0027359B">
        <w:trPr>
          <w:trHeight w:val="112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0801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Культура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2810000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Дворцы и дома культуры, другие учреждения культуры /Обеспечение деятельности (оказание услуг) подведомственных учреждений</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2 152,7</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1 441,7</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67</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0801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Культура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2818300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Обеспечение деятельности (оказание услуг) муниципальных учреждений</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2 152,7</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1 441,7</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67</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0801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Культура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2818300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Обеспечение деятельности (оказание услуг) муниципальных учреждений</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3,1</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0801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Культура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2818300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Обеспечение деятельности (оказание услуг) муниципальных учреждений</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112</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Иные выплаты персоналу казенных учреждений, за исключением фонда оплаты труда</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212</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0,1</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0801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Культура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2818300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Обеспечение деятельности (оказание услуг) муниципальных учреждений</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223</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1,8</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0801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Культура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2818300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Обеспечение деятельности (оказание услуг) муниципальных учреждений</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sz w:val="16"/>
                <w:szCs w:val="16"/>
              </w:rPr>
            </w:pPr>
            <w:r w:rsidRPr="0027359B">
              <w:rPr>
                <w:sz w:val="16"/>
                <w:szCs w:val="16"/>
              </w:rPr>
              <w:t>225</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0,1</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0801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Культура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2818300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Обеспечение деятельности (оказание услуг) муниципальных учреждений</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244</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4"/>
              <w:rPr>
                <w:sz w:val="16"/>
                <w:szCs w:val="16"/>
              </w:rPr>
            </w:pPr>
            <w:r w:rsidRPr="0027359B">
              <w:rPr>
                <w:sz w:val="16"/>
                <w:szCs w:val="16"/>
              </w:rPr>
              <w:t>Прочая закупка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sz w:val="16"/>
                <w:szCs w:val="16"/>
              </w:rPr>
            </w:pPr>
            <w:r w:rsidRPr="0027359B">
              <w:rPr>
                <w:sz w:val="16"/>
                <w:szCs w:val="16"/>
              </w:rPr>
              <w:t>226</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sz w:val="16"/>
                <w:szCs w:val="16"/>
              </w:rPr>
            </w:pPr>
            <w:r w:rsidRPr="0027359B">
              <w:rPr>
                <w:sz w:val="16"/>
                <w:szCs w:val="16"/>
              </w:rPr>
              <w:t>0,1</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4"/>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0801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Культура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2818300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Обеспечение деятельности (оказание услуг) муниципальных учреждений</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853</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Уплата иных платежей</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290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1,0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0801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rPr>
                <w:b/>
                <w:bCs/>
                <w:sz w:val="16"/>
                <w:szCs w:val="16"/>
              </w:rPr>
            </w:pPr>
            <w:r w:rsidRPr="0027359B">
              <w:rPr>
                <w:b/>
                <w:bCs/>
                <w:sz w:val="16"/>
                <w:szCs w:val="16"/>
              </w:rPr>
              <w:t>Культура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2818351</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rPr>
                <w:b/>
                <w:bCs/>
                <w:sz w:val="16"/>
                <w:szCs w:val="16"/>
              </w:rPr>
            </w:pPr>
            <w:r w:rsidRPr="0027359B">
              <w:rPr>
                <w:b/>
                <w:bCs/>
                <w:sz w:val="16"/>
                <w:szCs w:val="16"/>
              </w:rPr>
              <w:t>Выполнение обязательств перед физ.лицами (основной персонал)</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rPr>
                <w:b/>
                <w:bCs/>
                <w:sz w:val="16"/>
                <w:szCs w:val="16"/>
              </w:rPr>
            </w:pPr>
            <w:r w:rsidRPr="0027359B">
              <w:rPr>
                <w:b/>
                <w:bCs/>
                <w:sz w:val="16"/>
                <w:szCs w:val="16"/>
              </w:rPr>
              <w:t>1 921,5</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rPr>
                <w:b/>
                <w:bCs/>
                <w:sz w:val="16"/>
                <w:szCs w:val="16"/>
              </w:rPr>
            </w:pPr>
            <w:r w:rsidRPr="0027359B">
              <w:rPr>
                <w:b/>
                <w:bCs/>
                <w:sz w:val="16"/>
                <w:szCs w:val="16"/>
              </w:rPr>
              <w:t>1 305,5</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rPr>
                <w:b/>
                <w:bCs/>
                <w:sz w:val="16"/>
                <w:szCs w:val="16"/>
              </w:rPr>
            </w:pPr>
            <w:r w:rsidRPr="0027359B">
              <w:rPr>
                <w:b/>
                <w:bCs/>
                <w:sz w:val="16"/>
                <w:szCs w:val="16"/>
              </w:rPr>
              <w:t>68</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0801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Культура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2818351</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Выполнение обязательств перед физ.лицами (основной персонал)</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111</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Фонд оплаты труда казенных учреждений и взносы по обязательному социальному страхованию</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211</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sz w:val="16"/>
                <w:szCs w:val="16"/>
              </w:rPr>
            </w:pPr>
            <w:r w:rsidRPr="0027359B">
              <w:rPr>
                <w:sz w:val="16"/>
                <w:szCs w:val="16"/>
              </w:rPr>
              <w:t>1 428,0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sz w:val="16"/>
                <w:szCs w:val="16"/>
              </w:rPr>
            </w:pPr>
            <w:r w:rsidRPr="0027359B">
              <w:rPr>
                <w:sz w:val="16"/>
                <w:szCs w:val="16"/>
              </w:rPr>
              <w:t>1 057,5</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74</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0801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Культура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2818351</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Выполнение обязательств перед физ.лицами (основной персонал)</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111</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Фонд оплаты труда казенных учреждений и взносы по обязательному социальному страхованию</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213</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491,6</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247,9</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50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0801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Культура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2818351</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Выполнение обязательств перед физ.лицами (основной персонал)</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112</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Иные выплаты персоналу казенных учреждений, за исключением фонда оплаты труда</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290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1,8</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0</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0801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Культура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2818352</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Выполнение обязательств перед физ.лицами (прочий персонал)</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228,1</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136,2</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60</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0801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Культура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2818352</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Выполнение обязательств перед физ.лицами (прочий персонал)</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111</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Фонд оплаты труда казенных учреждений и взносы по обязательному социальному страхованию</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211</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177,1</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109,1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62</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0801</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Культура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2818352</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Выполнение обязательств перед физ.лицами (прочий персонал)</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111</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Фонд оплаты труда казенных учреждений и взносы по обязательному социальному страхованию</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213</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51,0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27,1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53</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0804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Другие вопросы в области культуры, кинематографии</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1 381,4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746,1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54</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0804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Другие вопросы в области культуры, кинематографии</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2800000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Культура</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1 381,4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746,1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54</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0804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Другие вопросы в области культуры, кинематографии</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2830000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Обеспечение деятельности (оказание услуг) подведомственных учреждений</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1 381,4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746,1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54</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0804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Другие вопросы в области культуры, кинематографии</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2838300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Обеспечение деятельности (оказание услуг) муниципальных учреждений</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1 381,4</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746,1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54</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0804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Другие вопросы в области культуры, кинематографии</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2838300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Обеспечение деятельности (оказание услуг) муниципальных учреждений</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111</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Фонд оплаты труда казенных учреждений и взносы по обязательному социальному страхованию</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211</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1 026,3</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543,8</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53</w:t>
            </w:r>
          </w:p>
        </w:tc>
      </w:tr>
      <w:tr w:rsidR="000B6B12" w:rsidRPr="0027359B" w:rsidTr="0027359B">
        <w:trPr>
          <w:trHeight w:val="9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0804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Другие вопросы в области культуры, кинематографии</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2838300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Обеспечение деятельности (оказание услуг) муниципальных учреждений</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111</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sz w:val="16"/>
                <w:szCs w:val="16"/>
              </w:rPr>
            </w:pPr>
            <w:r w:rsidRPr="0027359B">
              <w:rPr>
                <w:sz w:val="16"/>
                <w:szCs w:val="16"/>
              </w:rPr>
              <w:t>Фонд оплаты труда казенных учреждений и взносы по обязательному социальному страхованию</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sz w:val="16"/>
                <w:szCs w:val="16"/>
              </w:rPr>
            </w:pPr>
            <w:r w:rsidRPr="0027359B">
              <w:rPr>
                <w:sz w:val="16"/>
                <w:szCs w:val="16"/>
              </w:rPr>
              <w:t>213</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sz w:val="16"/>
                <w:szCs w:val="16"/>
              </w:rPr>
            </w:pPr>
            <w:r w:rsidRPr="0027359B">
              <w:rPr>
                <w:sz w:val="16"/>
                <w:szCs w:val="16"/>
              </w:rPr>
              <w:t>354,9</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sz w:val="16"/>
                <w:szCs w:val="16"/>
              </w:rPr>
            </w:pPr>
            <w:r w:rsidRPr="0027359B">
              <w:rPr>
                <w:sz w:val="16"/>
                <w:szCs w:val="16"/>
              </w:rPr>
              <w:t>202,3</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57</w:t>
            </w:r>
          </w:p>
        </w:tc>
      </w:tr>
      <w:tr w:rsidR="000B6B12" w:rsidRPr="0027359B" w:rsidTr="0027359B">
        <w:trPr>
          <w:trHeight w:val="6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903</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Администрация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0804</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Другие вопросы в области культуры, кинематографии</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2838300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Обеспечение деятельности (оказание услуг) муниципальных учреждений</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853</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Уплата иных платежей</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290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0,2</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0</w:t>
            </w:r>
          </w:p>
        </w:tc>
      </w:tr>
      <w:tr w:rsidR="000B6B12" w:rsidRPr="0027359B" w:rsidTr="00AC46A1">
        <w:trPr>
          <w:trHeight w:val="6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930</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Дума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 </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889,1</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b/>
                <w:bCs/>
                <w:sz w:val="16"/>
                <w:szCs w:val="16"/>
              </w:rPr>
            </w:pPr>
            <w:r w:rsidRPr="0027359B">
              <w:rPr>
                <w:b/>
                <w:bCs/>
                <w:sz w:val="16"/>
                <w:szCs w:val="16"/>
              </w:rPr>
              <w:t>512,8</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58</w:t>
            </w:r>
          </w:p>
        </w:tc>
      </w:tr>
      <w:tr w:rsidR="000B6B12" w:rsidRPr="0027359B" w:rsidTr="00AC46A1">
        <w:trPr>
          <w:trHeight w:val="374"/>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930</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Дума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0103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840,0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492,4</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59</w:t>
            </w:r>
          </w:p>
        </w:tc>
      </w:tr>
      <w:tr w:rsidR="000B6B12" w:rsidRPr="0027359B" w:rsidTr="00AC46A1">
        <w:trPr>
          <w:trHeight w:val="168"/>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930</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Дума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0103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2100000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Функционирование органов местного самоуправления муниципального образования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840,0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492,4</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4"/>
              <w:rPr>
                <w:b/>
                <w:bCs/>
                <w:sz w:val="16"/>
                <w:szCs w:val="16"/>
              </w:rPr>
            </w:pPr>
            <w:r w:rsidRPr="0027359B">
              <w:rPr>
                <w:b/>
                <w:bCs/>
                <w:sz w:val="16"/>
                <w:szCs w:val="16"/>
              </w:rPr>
              <w:t>59</w:t>
            </w:r>
          </w:p>
        </w:tc>
      </w:tr>
      <w:tr w:rsidR="000B6B12" w:rsidRPr="0027359B" w:rsidTr="00AC46A1">
        <w:trPr>
          <w:trHeight w:val="308"/>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930</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Дума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0103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2120000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Обеспечение деятельности Думы муниципального образования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840,0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492,4</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59</w:t>
            </w:r>
          </w:p>
        </w:tc>
      </w:tr>
      <w:tr w:rsidR="000B6B12" w:rsidRPr="0027359B" w:rsidTr="00AC46A1">
        <w:trPr>
          <w:trHeight w:val="88"/>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930</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rPr>
                <w:b/>
                <w:bCs/>
                <w:sz w:val="16"/>
                <w:szCs w:val="16"/>
              </w:rPr>
            </w:pPr>
            <w:r w:rsidRPr="0027359B">
              <w:rPr>
                <w:b/>
                <w:bCs/>
                <w:sz w:val="16"/>
                <w:szCs w:val="16"/>
              </w:rPr>
              <w:t>Дума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0103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rPr>
                <w:b/>
                <w:bCs/>
                <w:sz w:val="16"/>
                <w:szCs w:val="16"/>
              </w:rPr>
            </w:pPr>
            <w:r w:rsidRPr="0027359B">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2128200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rPr>
                <w:b/>
                <w:bCs/>
                <w:sz w:val="16"/>
                <w:szCs w:val="16"/>
              </w:rPr>
            </w:pPr>
            <w:r w:rsidRPr="0027359B">
              <w:rPr>
                <w:b/>
                <w:bCs/>
                <w:sz w:val="16"/>
                <w:szCs w:val="16"/>
              </w:rPr>
              <w:t>Обеспечение выполнений функций органами местного самоуправления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rPr>
                <w:b/>
                <w:bCs/>
                <w:sz w:val="16"/>
                <w:szCs w:val="16"/>
              </w:rPr>
            </w:pPr>
            <w:r w:rsidRPr="0027359B">
              <w:rPr>
                <w:b/>
                <w:bCs/>
                <w:sz w:val="16"/>
                <w:szCs w:val="16"/>
              </w:rPr>
              <w:t>0,5</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rPr>
                <w:b/>
                <w:bCs/>
                <w:sz w:val="16"/>
                <w:szCs w:val="16"/>
              </w:rPr>
            </w:pPr>
            <w:r w:rsidRPr="0027359B">
              <w:rPr>
                <w:b/>
                <w:bCs/>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rPr>
                <w:b/>
                <w:bCs/>
                <w:sz w:val="16"/>
                <w:szCs w:val="16"/>
              </w:rPr>
            </w:pPr>
            <w:r w:rsidRPr="0027359B">
              <w:rPr>
                <w:b/>
                <w:bCs/>
                <w:sz w:val="16"/>
                <w:szCs w:val="16"/>
              </w:rPr>
              <w:t>0</w:t>
            </w:r>
          </w:p>
        </w:tc>
      </w:tr>
      <w:tr w:rsidR="000B6B12" w:rsidRPr="0027359B" w:rsidTr="0027359B">
        <w:trPr>
          <w:trHeight w:val="112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930</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Дума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0103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2128200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Обеспечение выполнений функций органами местного самоуправления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853</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sz w:val="16"/>
                <w:szCs w:val="16"/>
              </w:rPr>
            </w:pPr>
            <w:r w:rsidRPr="0027359B">
              <w:rPr>
                <w:sz w:val="16"/>
                <w:szCs w:val="16"/>
              </w:rPr>
              <w:t>Уплата иных платежей</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sz w:val="16"/>
                <w:szCs w:val="16"/>
              </w:rPr>
            </w:pPr>
            <w:r w:rsidRPr="0027359B">
              <w:rPr>
                <w:sz w:val="16"/>
                <w:szCs w:val="16"/>
              </w:rPr>
              <w:t>290</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0,5</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sz w:val="16"/>
                <w:szCs w:val="16"/>
              </w:rPr>
            </w:pPr>
            <w:r w:rsidRPr="0027359B">
              <w:rPr>
                <w:sz w:val="16"/>
                <w:szCs w:val="16"/>
              </w:rPr>
              <w:t>0,0</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0</w:t>
            </w:r>
          </w:p>
        </w:tc>
      </w:tr>
      <w:tr w:rsidR="000B6B12" w:rsidRPr="0027359B" w:rsidTr="00AC46A1">
        <w:trPr>
          <w:trHeight w:val="536"/>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930</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Дума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0103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2128600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Обеспечение деятельности председателя Думы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839,5</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492,4</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59</w:t>
            </w:r>
          </w:p>
        </w:tc>
      </w:tr>
      <w:tr w:rsidR="000B6B12" w:rsidRPr="0027359B" w:rsidTr="00AC46A1">
        <w:trPr>
          <w:trHeight w:val="509"/>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930</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Дума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0103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2128600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Обеспечение деятельности председателя Думы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121</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sz w:val="16"/>
                <w:szCs w:val="16"/>
              </w:rPr>
            </w:pPr>
            <w:r w:rsidRPr="0027359B">
              <w:rPr>
                <w:sz w:val="16"/>
                <w:szCs w:val="16"/>
              </w:rPr>
              <w:t>Фонд оплаты труда государственных (муниципальных) органов и взносы по обязательному социальному страхованию</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sz w:val="16"/>
                <w:szCs w:val="16"/>
              </w:rPr>
            </w:pPr>
            <w:r w:rsidRPr="0027359B">
              <w:rPr>
                <w:sz w:val="16"/>
                <w:szCs w:val="16"/>
              </w:rPr>
              <w:t>211</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653,0</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sz w:val="16"/>
                <w:szCs w:val="16"/>
              </w:rPr>
            </w:pPr>
            <w:r w:rsidRPr="0027359B">
              <w:rPr>
                <w:sz w:val="16"/>
                <w:szCs w:val="16"/>
              </w:rPr>
              <w:t>408,1</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62</w:t>
            </w:r>
          </w:p>
        </w:tc>
      </w:tr>
      <w:tr w:rsidR="000B6B12" w:rsidRPr="0027359B" w:rsidTr="0027359B">
        <w:trPr>
          <w:trHeight w:val="112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930</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Дума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0103</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2128600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Обеспечение деятельности председателя Думы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121</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Фонд оплаты труда государственных (муниципальных) органов и взносы по обязательному социальному страхованию</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213</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186,5</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84,3</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45</w:t>
            </w:r>
          </w:p>
        </w:tc>
      </w:tr>
      <w:tr w:rsidR="000B6B12" w:rsidRPr="0027359B" w:rsidTr="00AC46A1">
        <w:trPr>
          <w:trHeight w:val="42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930</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Дума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0106</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3"/>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3"/>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49,1</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3"/>
              <w:rPr>
                <w:b/>
                <w:bCs/>
                <w:sz w:val="16"/>
                <w:szCs w:val="16"/>
              </w:rPr>
            </w:pPr>
            <w:r w:rsidRPr="0027359B">
              <w:rPr>
                <w:b/>
                <w:bCs/>
                <w:sz w:val="16"/>
                <w:szCs w:val="16"/>
              </w:rPr>
              <w:t>20,4</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42</w:t>
            </w:r>
          </w:p>
        </w:tc>
      </w:tr>
      <w:tr w:rsidR="000B6B12" w:rsidRPr="0027359B" w:rsidTr="00AC46A1">
        <w:trPr>
          <w:trHeight w:val="6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930</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Дума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0106</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2100000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Функционирование органов местного самоуправления муниципального образования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4"/>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4"/>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49,1</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4"/>
              <w:rPr>
                <w:b/>
                <w:bCs/>
                <w:sz w:val="16"/>
                <w:szCs w:val="16"/>
              </w:rPr>
            </w:pPr>
            <w:r w:rsidRPr="0027359B">
              <w:rPr>
                <w:b/>
                <w:bCs/>
                <w:sz w:val="16"/>
                <w:szCs w:val="16"/>
              </w:rPr>
              <w:t>20,4</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4"/>
              <w:rPr>
                <w:b/>
                <w:bCs/>
                <w:sz w:val="16"/>
                <w:szCs w:val="16"/>
              </w:rPr>
            </w:pPr>
            <w:r w:rsidRPr="0027359B">
              <w:rPr>
                <w:b/>
                <w:bCs/>
                <w:sz w:val="16"/>
                <w:szCs w:val="16"/>
              </w:rPr>
              <w:t>42</w:t>
            </w:r>
          </w:p>
        </w:tc>
      </w:tr>
      <w:tr w:rsidR="000B6B12" w:rsidRPr="0027359B" w:rsidTr="00AC46A1">
        <w:trPr>
          <w:trHeight w:val="6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930</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Дума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0106</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2130000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Обеспечение деятельности аппарата управления муниципального образования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6"/>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6"/>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49,1</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6"/>
              <w:rPr>
                <w:b/>
                <w:bCs/>
                <w:sz w:val="16"/>
                <w:szCs w:val="16"/>
              </w:rPr>
            </w:pPr>
            <w:r w:rsidRPr="0027359B">
              <w:rPr>
                <w:b/>
                <w:bCs/>
                <w:sz w:val="16"/>
                <w:szCs w:val="16"/>
              </w:rPr>
              <w:t>20,4</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6"/>
              <w:rPr>
                <w:b/>
                <w:bCs/>
                <w:sz w:val="16"/>
                <w:szCs w:val="16"/>
              </w:rPr>
            </w:pPr>
            <w:r w:rsidRPr="0027359B">
              <w:rPr>
                <w:b/>
                <w:bCs/>
                <w:sz w:val="16"/>
                <w:szCs w:val="16"/>
              </w:rPr>
              <w:t>42</w:t>
            </w:r>
          </w:p>
        </w:tc>
      </w:tr>
      <w:tr w:rsidR="000B6B12" w:rsidRPr="0027359B" w:rsidTr="00AC46A1">
        <w:trPr>
          <w:trHeight w:val="146"/>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930</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Дума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0106</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2138200</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Обеспечение выполнений функций органами местного самоуправления</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0"/>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0"/>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49,1</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0"/>
              <w:rPr>
                <w:b/>
                <w:bCs/>
                <w:sz w:val="16"/>
                <w:szCs w:val="16"/>
              </w:rPr>
            </w:pPr>
            <w:r w:rsidRPr="0027359B">
              <w:rPr>
                <w:b/>
                <w:bCs/>
                <w:sz w:val="16"/>
                <w:szCs w:val="16"/>
              </w:rPr>
              <w:t>20,4</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0"/>
              <w:rPr>
                <w:b/>
                <w:bCs/>
                <w:sz w:val="16"/>
                <w:szCs w:val="16"/>
              </w:rPr>
            </w:pPr>
            <w:r w:rsidRPr="0027359B">
              <w:rPr>
                <w:b/>
                <w:bCs/>
                <w:sz w:val="16"/>
                <w:szCs w:val="16"/>
              </w:rPr>
              <w:t>42</w:t>
            </w:r>
          </w:p>
        </w:tc>
      </w:tr>
      <w:tr w:rsidR="000B6B12" w:rsidRPr="0027359B" w:rsidTr="0027359B">
        <w:trPr>
          <w:trHeight w:val="1800"/>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930</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Дума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0106</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2138253</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1"/>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1"/>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49,1</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1"/>
              <w:rPr>
                <w:b/>
                <w:bCs/>
                <w:sz w:val="16"/>
                <w:szCs w:val="16"/>
              </w:rPr>
            </w:pPr>
            <w:r w:rsidRPr="0027359B">
              <w:rPr>
                <w:b/>
                <w:bCs/>
                <w:sz w:val="16"/>
                <w:szCs w:val="16"/>
              </w:rPr>
              <w:t>20,4</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1"/>
              <w:rPr>
                <w:b/>
                <w:bCs/>
                <w:sz w:val="16"/>
                <w:szCs w:val="16"/>
              </w:rPr>
            </w:pPr>
            <w:r w:rsidRPr="0027359B">
              <w:rPr>
                <w:b/>
                <w:bCs/>
                <w:sz w:val="16"/>
                <w:szCs w:val="16"/>
              </w:rPr>
              <w:t>42</w:t>
            </w:r>
          </w:p>
        </w:tc>
      </w:tr>
      <w:tr w:rsidR="000B6B12" w:rsidRPr="0027359B" w:rsidTr="0027359B">
        <w:trPr>
          <w:trHeight w:val="1575"/>
        </w:trPr>
        <w:tc>
          <w:tcPr>
            <w:tcW w:w="762" w:type="dxa"/>
            <w:tcBorders>
              <w:top w:val="nil"/>
              <w:left w:val="single" w:sz="4" w:space="0" w:color="auto"/>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930</w:t>
            </w:r>
          </w:p>
        </w:tc>
        <w:tc>
          <w:tcPr>
            <w:tcW w:w="2313"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Дума Радищевского городского поселения Нижнеилимского района</w:t>
            </w:r>
          </w:p>
        </w:tc>
        <w:tc>
          <w:tcPr>
            <w:tcW w:w="9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0106</w:t>
            </w:r>
          </w:p>
        </w:tc>
        <w:tc>
          <w:tcPr>
            <w:tcW w:w="270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61"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2138253</w:t>
            </w:r>
          </w:p>
        </w:tc>
        <w:tc>
          <w:tcPr>
            <w:tcW w:w="2099"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70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540</w:t>
            </w:r>
          </w:p>
        </w:tc>
        <w:tc>
          <w:tcPr>
            <w:tcW w:w="1640" w:type="dxa"/>
            <w:tcBorders>
              <w:top w:val="nil"/>
              <w:left w:val="nil"/>
              <w:bottom w:val="single" w:sz="4" w:space="0" w:color="auto"/>
              <w:right w:val="single" w:sz="4" w:space="0" w:color="auto"/>
            </w:tcBorders>
            <w:vAlign w:val="center"/>
          </w:tcPr>
          <w:p w:rsidR="000B6B12" w:rsidRPr="0027359B" w:rsidRDefault="000B6B12" w:rsidP="00836602">
            <w:pPr>
              <w:outlineLvl w:val="2"/>
              <w:rPr>
                <w:sz w:val="16"/>
                <w:szCs w:val="16"/>
              </w:rPr>
            </w:pPr>
            <w:r w:rsidRPr="0027359B">
              <w:rPr>
                <w:sz w:val="16"/>
                <w:szCs w:val="16"/>
              </w:rPr>
              <w:t>Иные межбюджетные трансферты</w:t>
            </w:r>
          </w:p>
        </w:tc>
        <w:tc>
          <w:tcPr>
            <w:tcW w:w="1080" w:type="dxa"/>
            <w:tcBorders>
              <w:top w:val="nil"/>
              <w:left w:val="nil"/>
              <w:bottom w:val="single" w:sz="4" w:space="0" w:color="auto"/>
              <w:right w:val="single" w:sz="4" w:space="0" w:color="auto"/>
            </w:tcBorders>
            <w:vAlign w:val="center"/>
          </w:tcPr>
          <w:p w:rsidR="000B6B12" w:rsidRPr="0027359B" w:rsidRDefault="000B6B12" w:rsidP="00836602">
            <w:pPr>
              <w:jc w:val="center"/>
              <w:outlineLvl w:val="2"/>
              <w:rPr>
                <w:sz w:val="16"/>
                <w:szCs w:val="16"/>
              </w:rPr>
            </w:pPr>
            <w:r w:rsidRPr="0027359B">
              <w:rPr>
                <w:sz w:val="16"/>
                <w:szCs w:val="16"/>
              </w:rPr>
              <w:t>251</w:t>
            </w:r>
          </w:p>
        </w:tc>
        <w:tc>
          <w:tcPr>
            <w:tcW w:w="720"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49,1</w:t>
            </w:r>
          </w:p>
        </w:tc>
        <w:tc>
          <w:tcPr>
            <w:tcW w:w="1093" w:type="dxa"/>
            <w:tcBorders>
              <w:top w:val="nil"/>
              <w:left w:val="nil"/>
              <w:bottom w:val="single" w:sz="4" w:space="0" w:color="auto"/>
              <w:right w:val="single" w:sz="4" w:space="0" w:color="auto"/>
            </w:tcBorders>
            <w:vAlign w:val="center"/>
          </w:tcPr>
          <w:p w:rsidR="000B6B12" w:rsidRPr="0027359B" w:rsidRDefault="000B6B12" w:rsidP="00836602">
            <w:pPr>
              <w:jc w:val="right"/>
              <w:outlineLvl w:val="2"/>
              <w:rPr>
                <w:sz w:val="16"/>
                <w:szCs w:val="16"/>
              </w:rPr>
            </w:pPr>
            <w:r w:rsidRPr="0027359B">
              <w:rPr>
                <w:sz w:val="16"/>
                <w:szCs w:val="16"/>
              </w:rPr>
              <w:t>20,4</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2"/>
              <w:rPr>
                <w:b/>
                <w:bCs/>
                <w:sz w:val="16"/>
                <w:szCs w:val="16"/>
              </w:rPr>
            </w:pPr>
            <w:r w:rsidRPr="0027359B">
              <w:rPr>
                <w:b/>
                <w:bCs/>
                <w:sz w:val="16"/>
                <w:szCs w:val="16"/>
              </w:rPr>
              <w:t>42</w:t>
            </w:r>
          </w:p>
        </w:tc>
      </w:tr>
      <w:tr w:rsidR="000B6B12" w:rsidRPr="0027359B" w:rsidTr="0027359B">
        <w:trPr>
          <w:trHeight w:val="255"/>
        </w:trPr>
        <w:tc>
          <w:tcPr>
            <w:tcW w:w="762" w:type="dxa"/>
            <w:tcBorders>
              <w:top w:val="nil"/>
              <w:left w:val="single" w:sz="4" w:space="0" w:color="auto"/>
              <w:bottom w:val="single" w:sz="4" w:space="0" w:color="auto"/>
              <w:right w:val="single" w:sz="4" w:space="0" w:color="auto"/>
            </w:tcBorders>
            <w:noWrap/>
            <w:vAlign w:val="bottom"/>
          </w:tcPr>
          <w:p w:rsidR="000B6B12" w:rsidRPr="0027359B" w:rsidRDefault="000B6B12" w:rsidP="00836602">
            <w:pPr>
              <w:jc w:val="center"/>
              <w:outlineLvl w:val="3"/>
              <w:rPr>
                <w:b/>
                <w:bCs/>
                <w:sz w:val="16"/>
                <w:szCs w:val="16"/>
              </w:rPr>
            </w:pPr>
            <w:r w:rsidRPr="0027359B">
              <w:rPr>
                <w:b/>
                <w:bCs/>
                <w:sz w:val="16"/>
                <w:szCs w:val="16"/>
              </w:rPr>
              <w:t>Итого</w:t>
            </w:r>
          </w:p>
        </w:tc>
        <w:tc>
          <w:tcPr>
            <w:tcW w:w="2313" w:type="dxa"/>
            <w:tcBorders>
              <w:top w:val="nil"/>
              <w:left w:val="nil"/>
              <w:bottom w:val="single" w:sz="4" w:space="0" w:color="auto"/>
              <w:right w:val="single" w:sz="4" w:space="0" w:color="auto"/>
            </w:tcBorders>
            <w:noWrap/>
            <w:vAlign w:val="bottom"/>
          </w:tcPr>
          <w:p w:rsidR="000B6B12" w:rsidRPr="0027359B" w:rsidRDefault="000B6B12" w:rsidP="00836602">
            <w:pPr>
              <w:outlineLvl w:val="3"/>
              <w:rPr>
                <w:b/>
                <w:bCs/>
                <w:sz w:val="16"/>
                <w:szCs w:val="16"/>
              </w:rPr>
            </w:pPr>
            <w:r w:rsidRPr="0027359B">
              <w:rPr>
                <w:b/>
                <w:bCs/>
                <w:sz w:val="16"/>
                <w:szCs w:val="16"/>
              </w:rPr>
              <w:t> </w:t>
            </w:r>
          </w:p>
        </w:tc>
        <w:tc>
          <w:tcPr>
            <w:tcW w:w="900" w:type="dxa"/>
            <w:tcBorders>
              <w:top w:val="nil"/>
              <w:left w:val="nil"/>
              <w:bottom w:val="single" w:sz="4" w:space="0" w:color="auto"/>
              <w:right w:val="single" w:sz="4" w:space="0" w:color="auto"/>
            </w:tcBorders>
            <w:noWrap/>
            <w:vAlign w:val="bottom"/>
          </w:tcPr>
          <w:p w:rsidR="000B6B12" w:rsidRPr="0027359B" w:rsidRDefault="000B6B12" w:rsidP="00836602">
            <w:pPr>
              <w:jc w:val="center"/>
              <w:outlineLvl w:val="3"/>
              <w:rPr>
                <w:b/>
                <w:bCs/>
                <w:sz w:val="16"/>
                <w:szCs w:val="16"/>
              </w:rPr>
            </w:pPr>
            <w:r w:rsidRPr="0027359B">
              <w:rPr>
                <w:b/>
                <w:bCs/>
                <w:sz w:val="16"/>
                <w:szCs w:val="16"/>
              </w:rPr>
              <w:t> </w:t>
            </w:r>
          </w:p>
        </w:tc>
        <w:tc>
          <w:tcPr>
            <w:tcW w:w="2700" w:type="dxa"/>
            <w:tcBorders>
              <w:top w:val="nil"/>
              <w:left w:val="nil"/>
              <w:bottom w:val="single" w:sz="4" w:space="0" w:color="auto"/>
              <w:right w:val="single" w:sz="4" w:space="0" w:color="auto"/>
            </w:tcBorders>
            <w:noWrap/>
            <w:vAlign w:val="bottom"/>
          </w:tcPr>
          <w:p w:rsidR="000B6B12" w:rsidRPr="0027359B" w:rsidRDefault="000B6B12" w:rsidP="00836602">
            <w:pPr>
              <w:outlineLvl w:val="3"/>
              <w:rPr>
                <w:b/>
                <w:bCs/>
                <w:sz w:val="16"/>
                <w:szCs w:val="16"/>
              </w:rPr>
            </w:pPr>
            <w:r w:rsidRPr="0027359B">
              <w:rPr>
                <w:b/>
                <w:bCs/>
                <w:sz w:val="16"/>
                <w:szCs w:val="16"/>
              </w:rPr>
              <w:t> </w:t>
            </w:r>
          </w:p>
        </w:tc>
        <w:tc>
          <w:tcPr>
            <w:tcW w:w="961" w:type="dxa"/>
            <w:tcBorders>
              <w:top w:val="nil"/>
              <w:left w:val="nil"/>
              <w:bottom w:val="single" w:sz="4" w:space="0" w:color="auto"/>
              <w:right w:val="single" w:sz="4" w:space="0" w:color="auto"/>
            </w:tcBorders>
            <w:noWrap/>
            <w:vAlign w:val="bottom"/>
          </w:tcPr>
          <w:p w:rsidR="000B6B12" w:rsidRPr="0027359B" w:rsidRDefault="000B6B12" w:rsidP="00836602">
            <w:pPr>
              <w:jc w:val="center"/>
              <w:outlineLvl w:val="3"/>
              <w:rPr>
                <w:b/>
                <w:bCs/>
                <w:sz w:val="16"/>
                <w:szCs w:val="16"/>
              </w:rPr>
            </w:pPr>
            <w:r w:rsidRPr="0027359B">
              <w:rPr>
                <w:b/>
                <w:bCs/>
                <w:sz w:val="16"/>
                <w:szCs w:val="16"/>
              </w:rPr>
              <w:t> </w:t>
            </w:r>
          </w:p>
        </w:tc>
        <w:tc>
          <w:tcPr>
            <w:tcW w:w="2099" w:type="dxa"/>
            <w:tcBorders>
              <w:top w:val="nil"/>
              <w:left w:val="nil"/>
              <w:bottom w:val="single" w:sz="4" w:space="0" w:color="auto"/>
              <w:right w:val="single" w:sz="4" w:space="0" w:color="auto"/>
            </w:tcBorders>
            <w:noWrap/>
            <w:vAlign w:val="bottom"/>
          </w:tcPr>
          <w:p w:rsidR="000B6B12" w:rsidRPr="0027359B" w:rsidRDefault="000B6B12" w:rsidP="00836602">
            <w:pPr>
              <w:outlineLvl w:val="3"/>
              <w:rPr>
                <w:b/>
                <w:bCs/>
                <w:sz w:val="16"/>
                <w:szCs w:val="16"/>
              </w:rPr>
            </w:pPr>
            <w:r w:rsidRPr="0027359B">
              <w:rPr>
                <w:b/>
                <w:bCs/>
                <w:sz w:val="16"/>
                <w:szCs w:val="16"/>
              </w:rPr>
              <w:t> </w:t>
            </w:r>
          </w:p>
        </w:tc>
        <w:tc>
          <w:tcPr>
            <w:tcW w:w="700" w:type="dxa"/>
            <w:tcBorders>
              <w:top w:val="nil"/>
              <w:left w:val="nil"/>
              <w:bottom w:val="single" w:sz="4" w:space="0" w:color="auto"/>
              <w:right w:val="single" w:sz="4" w:space="0" w:color="auto"/>
            </w:tcBorders>
            <w:noWrap/>
            <w:vAlign w:val="bottom"/>
          </w:tcPr>
          <w:p w:rsidR="000B6B12" w:rsidRPr="0027359B" w:rsidRDefault="000B6B12" w:rsidP="00836602">
            <w:pPr>
              <w:jc w:val="center"/>
              <w:outlineLvl w:val="3"/>
              <w:rPr>
                <w:b/>
                <w:bCs/>
                <w:sz w:val="16"/>
                <w:szCs w:val="16"/>
              </w:rPr>
            </w:pPr>
            <w:r w:rsidRPr="0027359B">
              <w:rPr>
                <w:b/>
                <w:bCs/>
                <w:sz w:val="16"/>
                <w:szCs w:val="16"/>
              </w:rPr>
              <w:t> </w:t>
            </w:r>
          </w:p>
        </w:tc>
        <w:tc>
          <w:tcPr>
            <w:tcW w:w="1640" w:type="dxa"/>
            <w:tcBorders>
              <w:top w:val="nil"/>
              <w:left w:val="nil"/>
              <w:bottom w:val="single" w:sz="4" w:space="0" w:color="auto"/>
              <w:right w:val="single" w:sz="4" w:space="0" w:color="auto"/>
            </w:tcBorders>
            <w:noWrap/>
            <w:vAlign w:val="bottom"/>
          </w:tcPr>
          <w:p w:rsidR="000B6B12" w:rsidRPr="0027359B" w:rsidRDefault="000B6B12" w:rsidP="00836602">
            <w:pPr>
              <w:outlineLvl w:val="3"/>
              <w:rPr>
                <w:b/>
                <w:bCs/>
                <w:sz w:val="16"/>
                <w:szCs w:val="16"/>
              </w:rPr>
            </w:pPr>
            <w:r w:rsidRPr="0027359B">
              <w:rPr>
                <w:b/>
                <w:bCs/>
                <w:sz w:val="16"/>
                <w:szCs w:val="16"/>
              </w:rPr>
              <w:t> </w:t>
            </w:r>
          </w:p>
        </w:tc>
        <w:tc>
          <w:tcPr>
            <w:tcW w:w="1080" w:type="dxa"/>
            <w:tcBorders>
              <w:top w:val="nil"/>
              <w:left w:val="nil"/>
              <w:bottom w:val="single" w:sz="4" w:space="0" w:color="auto"/>
              <w:right w:val="single" w:sz="4" w:space="0" w:color="auto"/>
            </w:tcBorders>
            <w:noWrap/>
            <w:vAlign w:val="bottom"/>
          </w:tcPr>
          <w:p w:rsidR="000B6B12" w:rsidRPr="0027359B" w:rsidRDefault="000B6B12" w:rsidP="00836602">
            <w:pPr>
              <w:jc w:val="center"/>
              <w:outlineLvl w:val="3"/>
              <w:rPr>
                <w:b/>
                <w:bCs/>
                <w:sz w:val="16"/>
                <w:szCs w:val="16"/>
              </w:rPr>
            </w:pPr>
            <w:r w:rsidRPr="0027359B">
              <w:rPr>
                <w:b/>
                <w:bCs/>
                <w:sz w:val="16"/>
                <w:szCs w:val="16"/>
              </w:rPr>
              <w:t> </w:t>
            </w:r>
          </w:p>
        </w:tc>
        <w:tc>
          <w:tcPr>
            <w:tcW w:w="720"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14 964,5</w:t>
            </w:r>
          </w:p>
        </w:tc>
        <w:tc>
          <w:tcPr>
            <w:tcW w:w="1093"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7 598,9</w:t>
            </w:r>
          </w:p>
        </w:tc>
        <w:tc>
          <w:tcPr>
            <w:tcW w:w="887" w:type="dxa"/>
            <w:tcBorders>
              <w:top w:val="nil"/>
              <w:left w:val="nil"/>
              <w:bottom w:val="single" w:sz="4" w:space="0" w:color="auto"/>
              <w:right w:val="single" w:sz="4" w:space="0" w:color="auto"/>
            </w:tcBorders>
            <w:noWrap/>
            <w:vAlign w:val="bottom"/>
          </w:tcPr>
          <w:p w:rsidR="000B6B12" w:rsidRPr="0027359B" w:rsidRDefault="000B6B12" w:rsidP="00836602">
            <w:pPr>
              <w:jc w:val="right"/>
              <w:outlineLvl w:val="3"/>
              <w:rPr>
                <w:b/>
                <w:bCs/>
                <w:sz w:val="16"/>
                <w:szCs w:val="16"/>
              </w:rPr>
            </w:pPr>
            <w:r w:rsidRPr="0027359B">
              <w:rPr>
                <w:b/>
                <w:bCs/>
                <w:sz w:val="16"/>
                <w:szCs w:val="16"/>
              </w:rPr>
              <w:t>51</w:t>
            </w:r>
          </w:p>
        </w:tc>
      </w:tr>
    </w:tbl>
    <w:p w:rsidR="000B6B12" w:rsidRPr="00DD41EF" w:rsidRDefault="000B6B12" w:rsidP="00C62F34">
      <w:pPr>
        <w:tabs>
          <w:tab w:val="center" w:pos="4819"/>
          <w:tab w:val="left" w:pos="8835"/>
        </w:tabs>
        <w:rPr>
          <w:sz w:val="20"/>
          <w:szCs w:val="20"/>
        </w:rPr>
      </w:pPr>
    </w:p>
    <w:tbl>
      <w:tblPr>
        <w:tblW w:w="16192" w:type="dxa"/>
        <w:tblInd w:w="93" w:type="dxa"/>
        <w:tblLook w:val="0000"/>
      </w:tblPr>
      <w:tblGrid>
        <w:gridCol w:w="10436"/>
        <w:gridCol w:w="236"/>
        <w:gridCol w:w="1171"/>
        <w:gridCol w:w="1312"/>
        <w:gridCol w:w="357"/>
        <w:gridCol w:w="840"/>
        <w:gridCol w:w="171"/>
        <w:gridCol w:w="1312"/>
        <w:gridCol w:w="357"/>
      </w:tblGrid>
      <w:tr w:rsidR="000B6B12" w:rsidRPr="00DD41EF" w:rsidTr="00550BA8">
        <w:trPr>
          <w:gridAfter w:val="1"/>
          <w:wAfter w:w="357" w:type="dxa"/>
          <w:trHeight w:val="80"/>
        </w:trPr>
        <w:tc>
          <w:tcPr>
            <w:tcW w:w="15835" w:type="dxa"/>
            <w:gridSpan w:val="8"/>
            <w:tcBorders>
              <w:top w:val="nil"/>
              <w:left w:val="nil"/>
              <w:bottom w:val="nil"/>
              <w:right w:val="nil"/>
            </w:tcBorders>
            <w:vAlign w:val="center"/>
          </w:tcPr>
          <w:p w:rsidR="000B6B12" w:rsidRPr="00564897" w:rsidRDefault="000B6B12" w:rsidP="00AC46A1">
            <w:pPr>
              <w:jc w:val="right"/>
              <w:rPr>
                <w:sz w:val="16"/>
                <w:szCs w:val="16"/>
              </w:rPr>
            </w:pPr>
            <w:r w:rsidRPr="00564897">
              <w:rPr>
                <w:sz w:val="16"/>
                <w:szCs w:val="16"/>
              </w:rPr>
              <w:t>Приложение № 6</w:t>
            </w:r>
          </w:p>
          <w:p w:rsidR="000B6B12" w:rsidRPr="00564897" w:rsidRDefault="000B6B12" w:rsidP="00AC46A1">
            <w:pPr>
              <w:jc w:val="right"/>
              <w:rPr>
                <w:sz w:val="16"/>
                <w:szCs w:val="16"/>
              </w:rPr>
            </w:pPr>
            <w:r w:rsidRPr="00564897">
              <w:rPr>
                <w:sz w:val="16"/>
                <w:szCs w:val="16"/>
              </w:rPr>
              <w:t>к постановлению администрации Радищевского городского поселения</w:t>
            </w:r>
          </w:p>
          <w:p w:rsidR="000B6B12" w:rsidRPr="00DD41EF" w:rsidRDefault="000B6B12" w:rsidP="00AC46A1">
            <w:pPr>
              <w:jc w:val="right"/>
              <w:rPr>
                <w:sz w:val="20"/>
                <w:szCs w:val="20"/>
              </w:rPr>
            </w:pPr>
            <w:r w:rsidRPr="00564897">
              <w:rPr>
                <w:sz w:val="16"/>
                <w:szCs w:val="16"/>
              </w:rPr>
              <w:t>"Об утверждении отчета об исполнении бюджета Радищевского городского поселения за 1 полугодие 2015 года"</w:t>
            </w:r>
            <w:r w:rsidRPr="00564897">
              <w:rPr>
                <w:sz w:val="16"/>
                <w:szCs w:val="16"/>
              </w:rPr>
              <w:br/>
              <w:t>от "21"  июля 2015 года № 68</w:t>
            </w:r>
          </w:p>
        </w:tc>
      </w:tr>
      <w:tr w:rsidR="000B6B12" w:rsidRPr="00DD41EF" w:rsidTr="00550BA8">
        <w:trPr>
          <w:gridAfter w:val="1"/>
          <w:wAfter w:w="357" w:type="dxa"/>
          <w:trHeight w:val="80"/>
        </w:trPr>
        <w:tc>
          <w:tcPr>
            <w:tcW w:w="15835" w:type="dxa"/>
            <w:gridSpan w:val="8"/>
            <w:tcBorders>
              <w:top w:val="nil"/>
              <w:left w:val="nil"/>
              <w:bottom w:val="nil"/>
              <w:right w:val="nil"/>
            </w:tcBorders>
            <w:vAlign w:val="center"/>
          </w:tcPr>
          <w:p w:rsidR="000B6B12" w:rsidRPr="00DD41EF" w:rsidRDefault="000B6B12">
            <w:pPr>
              <w:jc w:val="center"/>
              <w:rPr>
                <w:b/>
                <w:bCs/>
                <w:sz w:val="20"/>
                <w:szCs w:val="20"/>
              </w:rPr>
            </w:pPr>
            <w:r>
              <w:rPr>
                <w:b/>
                <w:bCs/>
                <w:sz w:val="20"/>
                <w:szCs w:val="20"/>
              </w:rPr>
              <w:t xml:space="preserve">ОТЧЕТ ОБ ИСПОЛНЕНИИ </w:t>
            </w:r>
            <w:r w:rsidRPr="00DD41EF">
              <w:rPr>
                <w:b/>
                <w:bCs/>
                <w:sz w:val="20"/>
                <w:szCs w:val="20"/>
              </w:rPr>
              <w:t>ПРОГРАММЫ МУНИЦИПА</w:t>
            </w:r>
            <w:r>
              <w:rPr>
                <w:b/>
                <w:bCs/>
                <w:sz w:val="20"/>
                <w:szCs w:val="20"/>
              </w:rPr>
              <w:t>ЛЬНЫХ ВНУТРЕННИХ ЗАИМСТВОВАНИЙ РАДИЩЕВСКОГО МО</w:t>
            </w:r>
            <w:r w:rsidRPr="00DD41EF">
              <w:rPr>
                <w:b/>
                <w:bCs/>
                <w:sz w:val="20"/>
                <w:szCs w:val="20"/>
              </w:rPr>
              <w:t xml:space="preserve"> ЗА 1 ПОЛУГОДИЕ 2015 ГОДА</w:t>
            </w:r>
          </w:p>
        </w:tc>
      </w:tr>
      <w:tr w:rsidR="000B6B12" w:rsidRPr="00DD41EF" w:rsidTr="00550BA8">
        <w:trPr>
          <w:trHeight w:val="80"/>
        </w:trPr>
        <w:tc>
          <w:tcPr>
            <w:tcW w:w="10436" w:type="dxa"/>
            <w:tcBorders>
              <w:top w:val="nil"/>
              <w:left w:val="nil"/>
              <w:bottom w:val="nil"/>
              <w:right w:val="nil"/>
            </w:tcBorders>
            <w:noWrap/>
            <w:vAlign w:val="center"/>
          </w:tcPr>
          <w:p w:rsidR="000B6B12" w:rsidRPr="00DD41EF" w:rsidRDefault="000B6B12">
            <w:pPr>
              <w:rPr>
                <w:sz w:val="20"/>
                <w:szCs w:val="20"/>
              </w:rPr>
            </w:pPr>
          </w:p>
        </w:tc>
        <w:tc>
          <w:tcPr>
            <w:tcW w:w="236" w:type="dxa"/>
            <w:tcBorders>
              <w:top w:val="nil"/>
              <w:left w:val="nil"/>
              <w:bottom w:val="nil"/>
              <w:right w:val="nil"/>
            </w:tcBorders>
            <w:noWrap/>
            <w:vAlign w:val="center"/>
          </w:tcPr>
          <w:p w:rsidR="000B6B12" w:rsidRPr="00DD41EF" w:rsidRDefault="000B6B12">
            <w:pPr>
              <w:rPr>
                <w:sz w:val="20"/>
                <w:szCs w:val="20"/>
              </w:rPr>
            </w:pPr>
          </w:p>
        </w:tc>
        <w:tc>
          <w:tcPr>
            <w:tcW w:w="2840" w:type="dxa"/>
            <w:gridSpan w:val="3"/>
            <w:tcBorders>
              <w:top w:val="nil"/>
              <w:left w:val="nil"/>
              <w:bottom w:val="nil"/>
              <w:right w:val="nil"/>
            </w:tcBorders>
            <w:noWrap/>
            <w:vAlign w:val="center"/>
          </w:tcPr>
          <w:p w:rsidR="000B6B12" w:rsidRPr="00DD41EF" w:rsidRDefault="000B6B12">
            <w:pPr>
              <w:rPr>
                <w:sz w:val="20"/>
                <w:szCs w:val="20"/>
              </w:rPr>
            </w:pPr>
          </w:p>
        </w:tc>
        <w:tc>
          <w:tcPr>
            <w:tcW w:w="840" w:type="dxa"/>
            <w:tcBorders>
              <w:top w:val="nil"/>
              <w:left w:val="nil"/>
              <w:bottom w:val="nil"/>
              <w:right w:val="nil"/>
            </w:tcBorders>
            <w:noWrap/>
            <w:vAlign w:val="center"/>
          </w:tcPr>
          <w:p w:rsidR="000B6B12" w:rsidRPr="00DD41EF" w:rsidRDefault="000B6B12">
            <w:pPr>
              <w:jc w:val="right"/>
              <w:rPr>
                <w:sz w:val="20"/>
                <w:szCs w:val="20"/>
              </w:rPr>
            </w:pPr>
          </w:p>
        </w:tc>
        <w:tc>
          <w:tcPr>
            <w:tcW w:w="1840" w:type="dxa"/>
            <w:gridSpan w:val="3"/>
            <w:tcBorders>
              <w:top w:val="nil"/>
              <w:left w:val="nil"/>
              <w:bottom w:val="nil"/>
              <w:right w:val="nil"/>
            </w:tcBorders>
            <w:noWrap/>
            <w:vAlign w:val="center"/>
          </w:tcPr>
          <w:p w:rsidR="000B6B12" w:rsidRPr="00DD41EF" w:rsidRDefault="000B6B12">
            <w:pPr>
              <w:jc w:val="center"/>
              <w:rPr>
                <w:sz w:val="20"/>
                <w:szCs w:val="20"/>
              </w:rPr>
            </w:pPr>
            <w:r w:rsidRPr="00DD41EF">
              <w:rPr>
                <w:sz w:val="20"/>
                <w:szCs w:val="20"/>
              </w:rPr>
              <w:t>(тыс. рублей)</w:t>
            </w:r>
          </w:p>
        </w:tc>
      </w:tr>
      <w:tr w:rsidR="000B6B12" w:rsidRPr="00DD41EF" w:rsidTr="00550BA8">
        <w:trPr>
          <w:gridAfter w:val="1"/>
          <w:wAfter w:w="357" w:type="dxa"/>
          <w:trHeight w:val="104"/>
        </w:trPr>
        <w:tc>
          <w:tcPr>
            <w:tcW w:w="10436" w:type="dxa"/>
            <w:vMerge w:val="restart"/>
            <w:tcBorders>
              <w:top w:val="single" w:sz="4" w:space="0" w:color="auto"/>
              <w:left w:val="single" w:sz="4" w:space="0" w:color="auto"/>
              <w:bottom w:val="single" w:sz="4" w:space="0" w:color="000000"/>
              <w:right w:val="single" w:sz="4" w:space="0" w:color="auto"/>
            </w:tcBorders>
            <w:vAlign w:val="center"/>
          </w:tcPr>
          <w:p w:rsidR="000B6B12" w:rsidRPr="00DD41EF" w:rsidRDefault="000B6B12">
            <w:pPr>
              <w:jc w:val="center"/>
              <w:rPr>
                <w:b/>
                <w:bCs/>
                <w:sz w:val="20"/>
                <w:szCs w:val="20"/>
              </w:rPr>
            </w:pPr>
            <w:r w:rsidRPr="00DD41EF">
              <w:rPr>
                <w:b/>
                <w:bCs/>
                <w:sz w:val="20"/>
                <w:szCs w:val="20"/>
              </w:rPr>
              <w:t>Виды долговых обязательств</w:t>
            </w:r>
          </w:p>
        </w:tc>
        <w:tc>
          <w:tcPr>
            <w:tcW w:w="2719" w:type="dxa"/>
            <w:gridSpan w:val="3"/>
            <w:tcBorders>
              <w:top w:val="single" w:sz="4" w:space="0" w:color="auto"/>
              <w:left w:val="nil"/>
              <w:bottom w:val="single" w:sz="4" w:space="0" w:color="auto"/>
              <w:right w:val="single" w:sz="4" w:space="0" w:color="000000"/>
            </w:tcBorders>
            <w:vAlign w:val="center"/>
          </w:tcPr>
          <w:p w:rsidR="000B6B12" w:rsidRPr="00DD41EF" w:rsidRDefault="000B6B12">
            <w:pPr>
              <w:jc w:val="center"/>
              <w:rPr>
                <w:b/>
                <w:bCs/>
                <w:sz w:val="20"/>
                <w:szCs w:val="20"/>
              </w:rPr>
            </w:pPr>
            <w:r w:rsidRPr="00DD41EF">
              <w:rPr>
                <w:b/>
                <w:bCs/>
                <w:sz w:val="20"/>
                <w:szCs w:val="20"/>
              </w:rPr>
              <w:t xml:space="preserve">Объем привлечения </w:t>
            </w:r>
            <w:r w:rsidRPr="00DD41EF">
              <w:rPr>
                <w:b/>
                <w:bCs/>
                <w:sz w:val="20"/>
                <w:szCs w:val="20"/>
              </w:rPr>
              <w:br/>
              <w:t>в 2015 году</w:t>
            </w:r>
          </w:p>
        </w:tc>
        <w:tc>
          <w:tcPr>
            <w:tcW w:w="2680" w:type="dxa"/>
            <w:gridSpan w:val="4"/>
            <w:tcBorders>
              <w:top w:val="single" w:sz="4" w:space="0" w:color="auto"/>
              <w:left w:val="nil"/>
              <w:bottom w:val="single" w:sz="4" w:space="0" w:color="auto"/>
              <w:right w:val="single" w:sz="4" w:space="0" w:color="000000"/>
            </w:tcBorders>
            <w:vAlign w:val="center"/>
          </w:tcPr>
          <w:p w:rsidR="000B6B12" w:rsidRPr="00DD41EF" w:rsidRDefault="000B6B12">
            <w:pPr>
              <w:jc w:val="center"/>
              <w:rPr>
                <w:b/>
                <w:bCs/>
                <w:sz w:val="20"/>
                <w:szCs w:val="20"/>
              </w:rPr>
            </w:pPr>
            <w:r w:rsidRPr="00DD41EF">
              <w:rPr>
                <w:b/>
                <w:bCs/>
                <w:sz w:val="20"/>
                <w:szCs w:val="20"/>
              </w:rPr>
              <w:t xml:space="preserve">Объем погашения </w:t>
            </w:r>
            <w:r w:rsidRPr="00DD41EF">
              <w:rPr>
                <w:b/>
                <w:bCs/>
                <w:sz w:val="20"/>
                <w:szCs w:val="20"/>
              </w:rPr>
              <w:br/>
              <w:t>в 2015 году</w:t>
            </w:r>
          </w:p>
        </w:tc>
      </w:tr>
      <w:tr w:rsidR="000B6B12" w:rsidRPr="00DD41EF" w:rsidTr="00550BA8">
        <w:trPr>
          <w:gridAfter w:val="1"/>
          <w:wAfter w:w="357" w:type="dxa"/>
          <w:trHeight w:val="70"/>
        </w:trPr>
        <w:tc>
          <w:tcPr>
            <w:tcW w:w="10436" w:type="dxa"/>
            <w:vMerge/>
            <w:tcBorders>
              <w:top w:val="single" w:sz="4" w:space="0" w:color="auto"/>
              <w:left w:val="single" w:sz="4" w:space="0" w:color="auto"/>
              <w:bottom w:val="single" w:sz="4" w:space="0" w:color="000000"/>
              <w:right w:val="single" w:sz="4" w:space="0" w:color="auto"/>
            </w:tcBorders>
            <w:vAlign w:val="center"/>
          </w:tcPr>
          <w:p w:rsidR="000B6B12" w:rsidRPr="00DD41EF" w:rsidRDefault="000B6B12">
            <w:pPr>
              <w:rPr>
                <w:b/>
                <w:bCs/>
                <w:sz w:val="20"/>
                <w:szCs w:val="20"/>
              </w:rPr>
            </w:pPr>
          </w:p>
        </w:tc>
        <w:tc>
          <w:tcPr>
            <w:tcW w:w="1407" w:type="dxa"/>
            <w:gridSpan w:val="2"/>
            <w:tcBorders>
              <w:top w:val="nil"/>
              <w:left w:val="nil"/>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 xml:space="preserve">План </w:t>
            </w:r>
            <w:r w:rsidRPr="00DD41EF">
              <w:rPr>
                <w:b/>
                <w:bCs/>
                <w:sz w:val="20"/>
                <w:szCs w:val="20"/>
              </w:rPr>
              <w:br/>
              <w:t>на 2015 год</w:t>
            </w:r>
          </w:p>
        </w:tc>
        <w:tc>
          <w:tcPr>
            <w:tcW w:w="1312" w:type="dxa"/>
            <w:tcBorders>
              <w:top w:val="nil"/>
              <w:left w:val="nil"/>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 xml:space="preserve">Исполнение </w:t>
            </w:r>
            <w:r w:rsidRPr="00DD41EF">
              <w:rPr>
                <w:b/>
                <w:bCs/>
                <w:sz w:val="20"/>
                <w:szCs w:val="20"/>
              </w:rPr>
              <w:br/>
              <w:t>за 1 полугодие</w:t>
            </w:r>
            <w:r w:rsidRPr="00DD41EF">
              <w:rPr>
                <w:b/>
                <w:bCs/>
                <w:sz w:val="20"/>
                <w:szCs w:val="20"/>
              </w:rPr>
              <w:br/>
              <w:t>2015 года</w:t>
            </w:r>
          </w:p>
        </w:tc>
        <w:tc>
          <w:tcPr>
            <w:tcW w:w="1368" w:type="dxa"/>
            <w:gridSpan w:val="3"/>
            <w:tcBorders>
              <w:top w:val="nil"/>
              <w:left w:val="nil"/>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 xml:space="preserve">План </w:t>
            </w:r>
            <w:r w:rsidRPr="00DD41EF">
              <w:rPr>
                <w:b/>
                <w:bCs/>
                <w:sz w:val="20"/>
                <w:szCs w:val="20"/>
              </w:rPr>
              <w:br/>
              <w:t>на 2015 год</w:t>
            </w:r>
          </w:p>
        </w:tc>
        <w:tc>
          <w:tcPr>
            <w:tcW w:w="1312" w:type="dxa"/>
            <w:tcBorders>
              <w:top w:val="nil"/>
              <w:left w:val="nil"/>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 xml:space="preserve">Исполнение </w:t>
            </w:r>
            <w:r w:rsidRPr="00DD41EF">
              <w:rPr>
                <w:b/>
                <w:bCs/>
                <w:sz w:val="20"/>
                <w:szCs w:val="20"/>
              </w:rPr>
              <w:br/>
              <w:t xml:space="preserve">за 1 полугодие </w:t>
            </w:r>
            <w:r w:rsidRPr="00DD41EF">
              <w:rPr>
                <w:b/>
                <w:bCs/>
                <w:sz w:val="20"/>
                <w:szCs w:val="20"/>
              </w:rPr>
              <w:br/>
              <w:t>2015 года</w:t>
            </w:r>
          </w:p>
        </w:tc>
      </w:tr>
      <w:tr w:rsidR="000B6B12" w:rsidRPr="00DD41EF" w:rsidTr="00550BA8">
        <w:trPr>
          <w:gridAfter w:val="1"/>
          <w:wAfter w:w="357" w:type="dxa"/>
          <w:trHeight w:val="70"/>
        </w:trPr>
        <w:tc>
          <w:tcPr>
            <w:tcW w:w="10436" w:type="dxa"/>
            <w:tcBorders>
              <w:top w:val="nil"/>
              <w:left w:val="single" w:sz="4" w:space="0" w:color="auto"/>
              <w:bottom w:val="single" w:sz="4" w:space="0" w:color="auto"/>
              <w:right w:val="single" w:sz="4" w:space="0" w:color="auto"/>
            </w:tcBorders>
            <w:vAlign w:val="center"/>
          </w:tcPr>
          <w:p w:rsidR="000B6B12" w:rsidRPr="00DD41EF" w:rsidRDefault="000B6B12">
            <w:pPr>
              <w:rPr>
                <w:b/>
                <w:bCs/>
                <w:sz w:val="20"/>
                <w:szCs w:val="20"/>
              </w:rPr>
            </w:pPr>
            <w:r w:rsidRPr="00DD41EF">
              <w:rPr>
                <w:b/>
                <w:bCs/>
                <w:sz w:val="20"/>
                <w:szCs w:val="20"/>
              </w:rPr>
              <w:t>Всего, в том числе:</w:t>
            </w:r>
          </w:p>
        </w:tc>
        <w:tc>
          <w:tcPr>
            <w:tcW w:w="1407" w:type="dxa"/>
            <w:gridSpan w:val="2"/>
            <w:tcBorders>
              <w:top w:val="nil"/>
              <w:left w:val="nil"/>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34,4</w:t>
            </w:r>
          </w:p>
        </w:tc>
        <w:tc>
          <w:tcPr>
            <w:tcW w:w="1312" w:type="dxa"/>
            <w:tcBorders>
              <w:top w:val="nil"/>
              <w:left w:val="nil"/>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0,0</w:t>
            </w:r>
          </w:p>
        </w:tc>
        <w:tc>
          <w:tcPr>
            <w:tcW w:w="1368" w:type="dxa"/>
            <w:gridSpan w:val="3"/>
            <w:tcBorders>
              <w:top w:val="nil"/>
              <w:left w:val="nil"/>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0,0</w:t>
            </w:r>
          </w:p>
        </w:tc>
        <w:tc>
          <w:tcPr>
            <w:tcW w:w="1312" w:type="dxa"/>
            <w:tcBorders>
              <w:top w:val="nil"/>
              <w:left w:val="nil"/>
              <w:bottom w:val="single" w:sz="4" w:space="0" w:color="auto"/>
              <w:right w:val="single" w:sz="4" w:space="0" w:color="auto"/>
            </w:tcBorders>
            <w:vAlign w:val="center"/>
          </w:tcPr>
          <w:p w:rsidR="000B6B12" w:rsidRPr="00DD41EF" w:rsidRDefault="000B6B12">
            <w:pPr>
              <w:jc w:val="center"/>
              <w:rPr>
                <w:b/>
                <w:bCs/>
                <w:sz w:val="20"/>
                <w:szCs w:val="20"/>
              </w:rPr>
            </w:pPr>
            <w:r w:rsidRPr="00DD41EF">
              <w:rPr>
                <w:b/>
                <w:bCs/>
                <w:sz w:val="20"/>
                <w:szCs w:val="20"/>
              </w:rPr>
              <w:t>0,0</w:t>
            </w:r>
          </w:p>
        </w:tc>
      </w:tr>
      <w:tr w:rsidR="000B6B12" w:rsidRPr="00DD41EF" w:rsidTr="00550BA8">
        <w:trPr>
          <w:gridAfter w:val="1"/>
          <w:wAfter w:w="357" w:type="dxa"/>
          <w:trHeight w:val="70"/>
        </w:trPr>
        <w:tc>
          <w:tcPr>
            <w:tcW w:w="10436" w:type="dxa"/>
            <w:tcBorders>
              <w:top w:val="nil"/>
              <w:left w:val="single" w:sz="4"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1. Муниципальные ценные бумаги, номинальная стоимость которых указана в валюте Российской Федерации</w:t>
            </w:r>
          </w:p>
        </w:tc>
        <w:tc>
          <w:tcPr>
            <w:tcW w:w="1407" w:type="dxa"/>
            <w:gridSpan w:val="2"/>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0,0</w:t>
            </w:r>
          </w:p>
        </w:tc>
        <w:tc>
          <w:tcPr>
            <w:tcW w:w="1312"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0,0</w:t>
            </w:r>
          </w:p>
        </w:tc>
        <w:tc>
          <w:tcPr>
            <w:tcW w:w="1368" w:type="dxa"/>
            <w:gridSpan w:val="3"/>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0,0</w:t>
            </w:r>
          </w:p>
        </w:tc>
        <w:tc>
          <w:tcPr>
            <w:tcW w:w="1312"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0,0</w:t>
            </w:r>
          </w:p>
        </w:tc>
      </w:tr>
      <w:tr w:rsidR="000B6B12" w:rsidRPr="00DD41EF" w:rsidTr="00550BA8">
        <w:trPr>
          <w:gridAfter w:val="1"/>
          <w:wAfter w:w="357" w:type="dxa"/>
          <w:trHeight w:val="70"/>
        </w:trPr>
        <w:tc>
          <w:tcPr>
            <w:tcW w:w="10436" w:type="dxa"/>
            <w:tcBorders>
              <w:top w:val="nil"/>
              <w:left w:val="single" w:sz="4"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2. Кредиты кредитных организаций в валюте Российской Федерации</w:t>
            </w:r>
          </w:p>
        </w:tc>
        <w:tc>
          <w:tcPr>
            <w:tcW w:w="1407" w:type="dxa"/>
            <w:gridSpan w:val="2"/>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34,4</w:t>
            </w:r>
          </w:p>
        </w:tc>
        <w:tc>
          <w:tcPr>
            <w:tcW w:w="1312"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0,0</w:t>
            </w:r>
          </w:p>
        </w:tc>
        <w:tc>
          <w:tcPr>
            <w:tcW w:w="1368" w:type="dxa"/>
            <w:gridSpan w:val="3"/>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0,0</w:t>
            </w:r>
          </w:p>
        </w:tc>
        <w:tc>
          <w:tcPr>
            <w:tcW w:w="1312"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0,0</w:t>
            </w:r>
          </w:p>
        </w:tc>
      </w:tr>
      <w:tr w:rsidR="000B6B12" w:rsidRPr="00DD41EF" w:rsidTr="00550BA8">
        <w:trPr>
          <w:gridAfter w:val="1"/>
          <w:wAfter w:w="357" w:type="dxa"/>
          <w:trHeight w:val="70"/>
        </w:trPr>
        <w:tc>
          <w:tcPr>
            <w:tcW w:w="10436" w:type="dxa"/>
            <w:tcBorders>
              <w:top w:val="nil"/>
              <w:left w:val="single" w:sz="4"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 xml:space="preserve">3. Бюджетные кредиты от других бюджетов бюджетной системы Российской Федерации </w:t>
            </w:r>
          </w:p>
        </w:tc>
        <w:tc>
          <w:tcPr>
            <w:tcW w:w="1407" w:type="dxa"/>
            <w:gridSpan w:val="2"/>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0,0</w:t>
            </w:r>
          </w:p>
        </w:tc>
        <w:tc>
          <w:tcPr>
            <w:tcW w:w="1312"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0,0</w:t>
            </w:r>
          </w:p>
        </w:tc>
        <w:tc>
          <w:tcPr>
            <w:tcW w:w="1368" w:type="dxa"/>
            <w:gridSpan w:val="3"/>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0,0</w:t>
            </w:r>
          </w:p>
        </w:tc>
        <w:tc>
          <w:tcPr>
            <w:tcW w:w="1312" w:type="dxa"/>
            <w:tcBorders>
              <w:top w:val="nil"/>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0,0</w:t>
            </w:r>
          </w:p>
        </w:tc>
      </w:tr>
    </w:tbl>
    <w:p w:rsidR="000B6B12" w:rsidRPr="00DD41EF" w:rsidRDefault="000B6B12" w:rsidP="00C62F34">
      <w:pPr>
        <w:tabs>
          <w:tab w:val="center" w:pos="4819"/>
          <w:tab w:val="left" w:pos="8835"/>
        </w:tabs>
        <w:rPr>
          <w:sz w:val="20"/>
          <w:szCs w:val="20"/>
        </w:rPr>
      </w:pPr>
    </w:p>
    <w:tbl>
      <w:tblPr>
        <w:tblW w:w="15855" w:type="dxa"/>
        <w:tblInd w:w="93" w:type="dxa"/>
        <w:tblLook w:val="0000"/>
      </w:tblPr>
      <w:tblGrid>
        <w:gridCol w:w="9375"/>
        <w:gridCol w:w="2260"/>
        <w:gridCol w:w="885"/>
        <w:gridCol w:w="1602"/>
        <w:gridCol w:w="1733"/>
      </w:tblGrid>
      <w:tr w:rsidR="000B6B12" w:rsidRPr="00DD41EF" w:rsidTr="00550BA8">
        <w:trPr>
          <w:trHeight w:val="210"/>
        </w:trPr>
        <w:tc>
          <w:tcPr>
            <w:tcW w:w="15855" w:type="dxa"/>
            <w:gridSpan w:val="5"/>
            <w:tcBorders>
              <w:top w:val="nil"/>
              <w:left w:val="nil"/>
              <w:bottom w:val="nil"/>
              <w:right w:val="nil"/>
            </w:tcBorders>
            <w:noWrap/>
            <w:vAlign w:val="center"/>
          </w:tcPr>
          <w:p w:rsidR="000B6B12" w:rsidRPr="00564897" w:rsidRDefault="000B6B12" w:rsidP="00550BA8">
            <w:pPr>
              <w:jc w:val="right"/>
              <w:rPr>
                <w:sz w:val="16"/>
                <w:szCs w:val="16"/>
              </w:rPr>
            </w:pPr>
            <w:r w:rsidRPr="00564897">
              <w:rPr>
                <w:sz w:val="16"/>
                <w:szCs w:val="16"/>
              </w:rPr>
              <w:t>Приложение № 7</w:t>
            </w:r>
          </w:p>
          <w:p w:rsidR="000B6B12" w:rsidRPr="00564897" w:rsidRDefault="000B6B12" w:rsidP="00550BA8">
            <w:pPr>
              <w:jc w:val="right"/>
              <w:rPr>
                <w:sz w:val="16"/>
                <w:szCs w:val="16"/>
              </w:rPr>
            </w:pPr>
            <w:r w:rsidRPr="00564897">
              <w:rPr>
                <w:sz w:val="16"/>
                <w:szCs w:val="16"/>
              </w:rPr>
              <w:t>к Решению Думы Радищевского городского поселения</w:t>
            </w:r>
          </w:p>
          <w:p w:rsidR="000B6B12" w:rsidRPr="00DD41EF" w:rsidRDefault="000B6B12" w:rsidP="00550BA8">
            <w:pPr>
              <w:jc w:val="right"/>
              <w:rPr>
                <w:sz w:val="20"/>
                <w:szCs w:val="20"/>
              </w:rPr>
            </w:pPr>
            <w:r w:rsidRPr="00564897">
              <w:rPr>
                <w:sz w:val="16"/>
                <w:szCs w:val="16"/>
              </w:rPr>
              <w:t>"Об утверждении отчета об исполнении бюджета Радищевского городского поселения за 1 полугодие 2015 года"</w:t>
            </w:r>
            <w:r w:rsidRPr="00564897">
              <w:rPr>
                <w:sz w:val="16"/>
                <w:szCs w:val="16"/>
              </w:rPr>
              <w:br/>
              <w:t>от "21"  июля 2015 года № 68</w:t>
            </w:r>
          </w:p>
        </w:tc>
      </w:tr>
      <w:tr w:rsidR="000B6B12" w:rsidRPr="00DD41EF" w:rsidTr="00B25AF9">
        <w:trPr>
          <w:trHeight w:val="353"/>
        </w:trPr>
        <w:tc>
          <w:tcPr>
            <w:tcW w:w="15855" w:type="dxa"/>
            <w:gridSpan w:val="5"/>
            <w:tcBorders>
              <w:top w:val="nil"/>
              <w:left w:val="nil"/>
              <w:bottom w:val="nil"/>
              <w:right w:val="nil"/>
            </w:tcBorders>
            <w:vAlign w:val="center"/>
          </w:tcPr>
          <w:p w:rsidR="000B6B12" w:rsidRPr="00DD41EF" w:rsidRDefault="000B6B12">
            <w:pPr>
              <w:jc w:val="center"/>
              <w:rPr>
                <w:b/>
                <w:bCs/>
                <w:sz w:val="20"/>
                <w:szCs w:val="20"/>
              </w:rPr>
            </w:pPr>
            <w:r>
              <w:rPr>
                <w:b/>
                <w:bCs/>
                <w:sz w:val="20"/>
                <w:szCs w:val="20"/>
              </w:rPr>
              <w:t xml:space="preserve">ОТЧЁТ ОБ ИСПОЛНЕНИИ </w:t>
            </w:r>
            <w:r w:rsidRPr="00DD41EF">
              <w:rPr>
                <w:b/>
                <w:bCs/>
                <w:sz w:val="20"/>
                <w:szCs w:val="20"/>
              </w:rPr>
              <w:t>ПО ИСТОЧНИКАМ ВНУТРЕННЕГО ФИНАНСИРОВАНИЯ ДЕФИЦИТА БЮДЖЕТА РАДИЩЕВСКОГО  МО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w:t>
            </w:r>
            <w:r>
              <w:rPr>
                <w:b/>
                <w:bCs/>
                <w:sz w:val="20"/>
                <w:szCs w:val="20"/>
              </w:rPr>
              <w:t xml:space="preserve">АНСИРОВАНИЯ ДЕФИЦИТОВ БЮДЖЕТОВ  </w:t>
            </w:r>
            <w:r w:rsidRPr="00DD41EF">
              <w:rPr>
                <w:b/>
                <w:bCs/>
                <w:sz w:val="20"/>
                <w:szCs w:val="20"/>
              </w:rPr>
              <w:t>ЗА 1 полугодие 2015 ГОДА</w:t>
            </w:r>
          </w:p>
        </w:tc>
      </w:tr>
      <w:tr w:rsidR="000B6B12" w:rsidRPr="00DD41EF" w:rsidTr="00550BA8">
        <w:trPr>
          <w:trHeight w:val="315"/>
        </w:trPr>
        <w:tc>
          <w:tcPr>
            <w:tcW w:w="9375" w:type="dxa"/>
            <w:tcBorders>
              <w:top w:val="nil"/>
              <w:left w:val="nil"/>
              <w:bottom w:val="nil"/>
              <w:right w:val="nil"/>
            </w:tcBorders>
            <w:noWrap/>
            <w:vAlign w:val="center"/>
          </w:tcPr>
          <w:p w:rsidR="000B6B12" w:rsidRPr="00DD41EF" w:rsidRDefault="000B6B12">
            <w:pPr>
              <w:rPr>
                <w:sz w:val="20"/>
                <w:szCs w:val="20"/>
              </w:rPr>
            </w:pPr>
          </w:p>
        </w:tc>
        <w:tc>
          <w:tcPr>
            <w:tcW w:w="2260" w:type="dxa"/>
            <w:tcBorders>
              <w:top w:val="nil"/>
              <w:left w:val="nil"/>
              <w:bottom w:val="nil"/>
              <w:right w:val="nil"/>
            </w:tcBorders>
            <w:noWrap/>
            <w:vAlign w:val="center"/>
          </w:tcPr>
          <w:p w:rsidR="000B6B12" w:rsidRPr="00DD41EF" w:rsidRDefault="000B6B12">
            <w:pPr>
              <w:rPr>
                <w:sz w:val="20"/>
                <w:szCs w:val="20"/>
              </w:rPr>
            </w:pPr>
          </w:p>
        </w:tc>
        <w:tc>
          <w:tcPr>
            <w:tcW w:w="885" w:type="dxa"/>
            <w:tcBorders>
              <w:top w:val="nil"/>
              <w:left w:val="nil"/>
              <w:bottom w:val="nil"/>
              <w:right w:val="nil"/>
            </w:tcBorders>
            <w:noWrap/>
            <w:vAlign w:val="center"/>
          </w:tcPr>
          <w:p w:rsidR="000B6B12" w:rsidRPr="00DD41EF" w:rsidRDefault="000B6B12">
            <w:pPr>
              <w:rPr>
                <w:sz w:val="20"/>
                <w:szCs w:val="20"/>
              </w:rPr>
            </w:pPr>
          </w:p>
        </w:tc>
        <w:tc>
          <w:tcPr>
            <w:tcW w:w="1602" w:type="dxa"/>
            <w:tcBorders>
              <w:top w:val="nil"/>
              <w:left w:val="nil"/>
              <w:bottom w:val="nil"/>
              <w:right w:val="nil"/>
            </w:tcBorders>
            <w:noWrap/>
            <w:vAlign w:val="center"/>
          </w:tcPr>
          <w:p w:rsidR="000B6B12" w:rsidRPr="00DD41EF" w:rsidRDefault="000B6B12">
            <w:pPr>
              <w:rPr>
                <w:sz w:val="20"/>
                <w:szCs w:val="20"/>
              </w:rPr>
            </w:pPr>
          </w:p>
        </w:tc>
        <w:tc>
          <w:tcPr>
            <w:tcW w:w="1733" w:type="dxa"/>
            <w:tcBorders>
              <w:top w:val="nil"/>
              <w:left w:val="nil"/>
              <w:bottom w:val="nil"/>
              <w:right w:val="nil"/>
            </w:tcBorders>
            <w:noWrap/>
            <w:vAlign w:val="center"/>
          </w:tcPr>
          <w:p w:rsidR="000B6B12" w:rsidRPr="00DD41EF" w:rsidRDefault="000B6B12">
            <w:pPr>
              <w:jc w:val="right"/>
              <w:rPr>
                <w:b/>
                <w:bCs/>
                <w:sz w:val="20"/>
                <w:szCs w:val="20"/>
              </w:rPr>
            </w:pPr>
            <w:r w:rsidRPr="00DD41EF">
              <w:rPr>
                <w:b/>
                <w:bCs/>
                <w:sz w:val="20"/>
                <w:szCs w:val="20"/>
              </w:rPr>
              <w:t>тыс. руб.</w:t>
            </w:r>
          </w:p>
        </w:tc>
      </w:tr>
      <w:tr w:rsidR="000B6B12" w:rsidRPr="00DD41EF" w:rsidTr="00B25AF9">
        <w:trPr>
          <w:trHeight w:val="60"/>
        </w:trPr>
        <w:tc>
          <w:tcPr>
            <w:tcW w:w="9375" w:type="dxa"/>
            <w:tcBorders>
              <w:top w:val="single" w:sz="8" w:space="0" w:color="auto"/>
              <w:left w:val="single" w:sz="8" w:space="0" w:color="auto"/>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наименование</w:t>
            </w:r>
          </w:p>
        </w:tc>
        <w:tc>
          <w:tcPr>
            <w:tcW w:w="2260" w:type="dxa"/>
            <w:tcBorders>
              <w:top w:val="single" w:sz="8" w:space="0" w:color="auto"/>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код источников</w:t>
            </w:r>
          </w:p>
        </w:tc>
        <w:tc>
          <w:tcPr>
            <w:tcW w:w="885" w:type="dxa"/>
            <w:tcBorders>
              <w:top w:val="single" w:sz="8" w:space="0" w:color="auto"/>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КОСГУ</w:t>
            </w:r>
          </w:p>
        </w:tc>
        <w:tc>
          <w:tcPr>
            <w:tcW w:w="1602" w:type="dxa"/>
            <w:tcBorders>
              <w:top w:val="single" w:sz="8" w:space="0" w:color="auto"/>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План</w:t>
            </w:r>
            <w:r w:rsidRPr="00DD41EF">
              <w:rPr>
                <w:sz w:val="20"/>
                <w:szCs w:val="20"/>
              </w:rPr>
              <w:br/>
              <w:t>на 2015 год</w:t>
            </w:r>
          </w:p>
        </w:tc>
        <w:tc>
          <w:tcPr>
            <w:tcW w:w="1733" w:type="dxa"/>
            <w:tcBorders>
              <w:top w:val="single" w:sz="8" w:space="0" w:color="auto"/>
              <w:left w:val="nil"/>
              <w:bottom w:val="single" w:sz="4" w:space="0" w:color="auto"/>
              <w:right w:val="single" w:sz="8" w:space="0" w:color="auto"/>
            </w:tcBorders>
            <w:vAlign w:val="center"/>
          </w:tcPr>
          <w:p w:rsidR="000B6B12" w:rsidRPr="00DD41EF" w:rsidRDefault="000B6B12">
            <w:pPr>
              <w:jc w:val="center"/>
              <w:rPr>
                <w:sz w:val="20"/>
                <w:szCs w:val="20"/>
              </w:rPr>
            </w:pPr>
            <w:r w:rsidRPr="00DD41EF">
              <w:rPr>
                <w:sz w:val="20"/>
                <w:szCs w:val="20"/>
              </w:rPr>
              <w:t>Исполнение</w:t>
            </w:r>
            <w:r w:rsidRPr="00DD41EF">
              <w:rPr>
                <w:sz w:val="20"/>
                <w:szCs w:val="20"/>
              </w:rPr>
              <w:br/>
              <w:t>за 1 полугодие 2015 года</w:t>
            </w:r>
          </w:p>
        </w:tc>
      </w:tr>
      <w:tr w:rsidR="000B6B12" w:rsidRPr="00DD41EF" w:rsidTr="00B25AF9">
        <w:trPr>
          <w:trHeight w:val="70"/>
        </w:trPr>
        <w:tc>
          <w:tcPr>
            <w:tcW w:w="9375" w:type="dxa"/>
            <w:tcBorders>
              <w:top w:val="nil"/>
              <w:left w:val="single" w:sz="8" w:space="0" w:color="auto"/>
              <w:bottom w:val="single" w:sz="4" w:space="0" w:color="auto"/>
              <w:right w:val="single" w:sz="4" w:space="0" w:color="auto"/>
            </w:tcBorders>
            <w:shd w:val="clear" w:color="auto" w:fill="C0C0C0"/>
            <w:vAlign w:val="center"/>
          </w:tcPr>
          <w:p w:rsidR="000B6B12" w:rsidRPr="00DD41EF" w:rsidRDefault="000B6B12">
            <w:pPr>
              <w:rPr>
                <w:b/>
                <w:bCs/>
                <w:sz w:val="20"/>
                <w:szCs w:val="20"/>
              </w:rPr>
            </w:pPr>
            <w:r>
              <w:rPr>
                <w:b/>
                <w:bCs/>
                <w:sz w:val="20"/>
                <w:szCs w:val="20"/>
              </w:rPr>
              <w:t xml:space="preserve">ИСТОЧНИКИ ВНУТРЕННЕГО </w:t>
            </w:r>
            <w:r w:rsidRPr="00DD41EF">
              <w:rPr>
                <w:b/>
                <w:bCs/>
                <w:sz w:val="20"/>
                <w:szCs w:val="20"/>
              </w:rPr>
              <w:t>ФИНАНСИРОВАНИЯ ДЕФИЦИТОВ БЮДЖЕТОВ</w:t>
            </w:r>
          </w:p>
        </w:tc>
        <w:tc>
          <w:tcPr>
            <w:tcW w:w="2260"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 xml:space="preserve">01 00 00 00 00 0000 </w:t>
            </w:r>
          </w:p>
        </w:tc>
        <w:tc>
          <w:tcPr>
            <w:tcW w:w="885"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000</w:t>
            </w:r>
          </w:p>
        </w:tc>
        <w:tc>
          <w:tcPr>
            <w:tcW w:w="1602"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233,5</w:t>
            </w:r>
          </w:p>
        </w:tc>
        <w:tc>
          <w:tcPr>
            <w:tcW w:w="1733" w:type="dxa"/>
            <w:tcBorders>
              <w:top w:val="nil"/>
              <w:left w:val="nil"/>
              <w:bottom w:val="single" w:sz="4" w:space="0" w:color="auto"/>
              <w:right w:val="single" w:sz="8"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-158,4</w:t>
            </w:r>
          </w:p>
        </w:tc>
      </w:tr>
      <w:tr w:rsidR="000B6B12" w:rsidRPr="00DD41EF" w:rsidTr="00B25AF9">
        <w:trPr>
          <w:trHeight w:val="70"/>
        </w:trPr>
        <w:tc>
          <w:tcPr>
            <w:tcW w:w="9375" w:type="dxa"/>
            <w:tcBorders>
              <w:top w:val="nil"/>
              <w:left w:val="single" w:sz="8" w:space="0" w:color="auto"/>
              <w:bottom w:val="single" w:sz="4" w:space="0" w:color="auto"/>
              <w:right w:val="single" w:sz="4" w:space="0" w:color="auto"/>
            </w:tcBorders>
            <w:shd w:val="clear" w:color="auto" w:fill="C0C0C0"/>
            <w:vAlign w:val="center"/>
          </w:tcPr>
          <w:p w:rsidR="000B6B12" w:rsidRPr="00DD41EF" w:rsidRDefault="000B6B12">
            <w:pPr>
              <w:rPr>
                <w:b/>
                <w:bCs/>
                <w:sz w:val="20"/>
                <w:szCs w:val="20"/>
              </w:rPr>
            </w:pPr>
            <w:r>
              <w:rPr>
                <w:b/>
                <w:bCs/>
                <w:sz w:val="20"/>
                <w:szCs w:val="20"/>
              </w:rPr>
              <w:t xml:space="preserve">Кредиты кредитных организаций </w:t>
            </w:r>
            <w:r w:rsidRPr="00DD41EF">
              <w:rPr>
                <w:b/>
                <w:bCs/>
                <w:sz w:val="20"/>
                <w:szCs w:val="20"/>
              </w:rPr>
              <w:t>в валюте Российской Федерации</w:t>
            </w:r>
          </w:p>
        </w:tc>
        <w:tc>
          <w:tcPr>
            <w:tcW w:w="2260"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 xml:space="preserve">01 02 00 00 00 0000 </w:t>
            </w:r>
          </w:p>
        </w:tc>
        <w:tc>
          <w:tcPr>
            <w:tcW w:w="885"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000</w:t>
            </w:r>
          </w:p>
        </w:tc>
        <w:tc>
          <w:tcPr>
            <w:tcW w:w="1602"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34,4</w:t>
            </w:r>
          </w:p>
        </w:tc>
        <w:tc>
          <w:tcPr>
            <w:tcW w:w="1733" w:type="dxa"/>
            <w:tcBorders>
              <w:top w:val="nil"/>
              <w:left w:val="nil"/>
              <w:bottom w:val="single" w:sz="4" w:space="0" w:color="auto"/>
              <w:right w:val="single" w:sz="8"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0,0</w:t>
            </w:r>
          </w:p>
        </w:tc>
      </w:tr>
      <w:tr w:rsidR="000B6B12" w:rsidRPr="00DD41EF" w:rsidTr="00B25AF9">
        <w:trPr>
          <w:trHeight w:val="70"/>
        </w:trPr>
        <w:tc>
          <w:tcPr>
            <w:tcW w:w="93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Получение кр</w:t>
            </w:r>
            <w:r>
              <w:rPr>
                <w:sz w:val="20"/>
                <w:szCs w:val="20"/>
              </w:rPr>
              <w:t xml:space="preserve">едитов от кредитных организаций </w:t>
            </w:r>
            <w:r w:rsidRPr="00DD41EF">
              <w:rPr>
                <w:sz w:val="20"/>
                <w:szCs w:val="20"/>
              </w:rPr>
              <w:t>бюджетами поселений в валюте Российской Федерации</w:t>
            </w:r>
          </w:p>
        </w:tc>
        <w:tc>
          <w:tcPr>
            <w:tcW w:w="226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 xml:space="preserve">01 02 00 00 10 0000 </w:t>
            </w:r>
          </w:p>
        </w:tc>
        <w:tc>
          <w:tcPr>
            <w:tcW w:w="885"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710</w:t>
            </w:r>
          </w:p>
        </w:tc>
        <w:tc>
          <w:tcPr>
            <w:tcW w:w="1602"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34,4</w:t>
            </w:r>
          </w:p>
        </w:tc>
        <w:tc>
          <w:tcPr>
            <w:tcW w:w="1733" w:type="dxa"/>
            <w:tcBorders>
              <w:top w:val="nil"/>
              <w:left w:val="nil"/>
              <w:bottom w:val="single" w:sz="4" w:space="0" w:color="auto"/>
              <w:right w:val="single" w:sz="8" w:space="0" w:color="auto"/>
            </w:tcBorders>
            <w:noWrap/>
            <w:vAlign w:val="center"/>
          </w:tcPr>
          <w:p w:rsidR="000B6B12" w:rsidRPr="00DD41EF" w:rsidRDefault="000B6B12">
            <w:pPr>
              <w:jc w:val="center"/>
              <w:rPr>
                <w:sz w:val="20"/>
                <w:szCs w:val="20"/>
              </w:rPr>
            </w:pPr>
            <w:r w:rsidRPr="00DD41EF">
              <w:rPr>
                <w:sz w:val="20"/>
                <w:szCs w:val="20"/>
              </w:rPr>
              <w:t>0,0</w:t>
            </w:r>
          </w:p>
        </w:tc>
      </w:tr>
      <w:tr w:rsidR="000B6B12" w:rsidRPr="00DD41EF" w:rsidTr="00B25AF9">
        <w:trPr>
          <w:trHeight w:val="70"/>
        </w:trPr>
        <w:tc>
          <w:tcPr>
            <w:tcW w:w="93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Погашени</w:t>
            </w:r>
            <w:r>
              <w:rPr>
                <w:sz w:val="20"/>
                <w:szCs w:val="20"/>
              </w:rPr>
              <w:t xml:space="preserve">е бюджетами поселений кредитов, </w:t>
            </w:r>
            <w:r w:rsidRPr="00DD41EF">
              <w:rPr>
                <w:sz w:val="20"/>
                <w:szCs w:val="20"/>
              </w:rPr>
              <w:t xml:space="preserve">предоставленных кредитными организациями в валюте Российской Федерации </w:t>
            </w:r>
          </w:p>
        </w:tc>
        <w:tc>
          <w:tcPr>
            <w:tcW w:w="226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 xml:space="preserve">01 02 00 00 10 0000 </w:t>
            </w:r>
          </w:p>
        </w:tc>
        <w:tc>
          <w:tcPr>
            <w:tcW w:w="885"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810</w:t>
            </w:r>
          </w:p>
        </w:tc>
        <w:tc>
          <w:tcPr>
            <w:tcW w:w="1602"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0,0</w:t>
            </w:r>
          </w:p>
        </w:tc>
        <w:tc>
          <w:tcPr>
            <w:tcW w:w="1733" w:type="dxa"/>
            <w:tcBorders>
              <w:top w:val="nil"/>
              <w:left w:val="nil"/>
              <w:bottom w:val="single" w:sz="4" w:space="0" w:color="auto"/>
              <w:right w:val="single" w:sz="8" w:space="0" w:color="auto"/>
            </w:tcBorders>
            <w:noWrap/>
            <w:vAlign w:val="center"/>
          </w:tcPr>
          <w:p w:rsidR="000B6B12" w:rsidRPr="00DD41EF" w:rsidRDefault="000B6B12">
            <w:pPr>
              <w:jc w:val="center"/>
              <w:rPr>
                <w:sz w:val="20"/>
                <w:szCs w:val="20"/>
              </w:rPr>
            </w:pPr>
            <w:r w:rsidRPr="00DD41EF">
              <w:rPr>
                <w:sz w:val="20"/>
                <w:szCs w:val="20"/>
              </w:rPr>
              <w:t>0,0</w:t>
            </w:r>
          </w:p>
        </w:tc>
      </w:tr>
      <w:tr w:rsidR="000B6B12" w:rsidRPr="00DD41EF" w:rsidTr="00A86E05">
        <w:trPr>
          <w:trHeight w:val="70"/>
        </w:trPr>
        <w:tc>
          <w:tcPr>
            <w:tcW w:w="9375" w:type="dxa"/>
            <w:tcBorders>
              <w:top w:val="nil"/>
              <w:left w:val="single" w:sz="8" w:space="0" w:color="auto"/>
              <w:bottom w:val="single" w:sz="4" w:space="0" w:color="auto"/>
              <w:right w:val="single" w:sz="4" w:space="0" w:color="auto"/>
            </w:tcBorders>
            <w:shd w:val="clear" w:color="auto" w:fill="C0C0C0"/>
            <w:vAlign w:val="center"/>
          </w:tcPr>
          <w:p w:rsidR="000B6B12" w:rsidRPr="00DD41EF" w:rsidRDefault="000B6B12">
            <w:pPr>
              <w:rPr>
                <w:b/>
                <w:bCs/>
                <w:sz w:val="20"/>
                <w:szCs w:val="20"/>
              </w:rPr>
            </w:pPr>
            <w:r w:rsidRPr="00DD41EF">
              <w:rPr>
                <w:b/>
                <w:bCs/>
                <w:sz w:val="20"/>
                <w:szCs w:val="20"/>
              </w:rPr>
              <w:t>Бюджет</w:t>
            </w:r>
            <w:r>
              <w:rPr>
                <w:b/>
                <w:bCs/>
                <w:sz w:val="20"/>
                <w:szCs w:val="20"/>
              </w:rPr>
              <w:t xml:space="preserve">ные кредиты от других бюджетов </w:t>
            </w:r>
            <w:r w:rsidRPr="00DD41EF">
              <w:rPr>
                <w:b/>
                <w:bCs/>
                <w:sz w:val="20"/>
                <w:szCs w:val="20"/>
              </w:rPr>
              <w:t>бюджетной системы Российской Федерации</w:t>
            </w:r>
          </w:p>
        </w:tc>
        <w:tc>
          <w:tcPr>
            <w:tcW w:w="2260"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 xml:space="preserve">01 03 00 00 00 0000 </w:t>
            </w:r>
          </w:p>
        </w:tc>
        <w:tc>
          <w:tcPr>
            <w:tcW w:w="885"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000</w:t>
            </w:r>
          </w:p>
        </w:tc>
        <w:tc>
          <w:tcPr>
            <w:tcW w:w="1602"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0,0</w:t>
            </w:r>
          </w:p>
        </w:tc>
        <w:tc>
          <w:tcPr>
            <w:tcW w:w="1733" w:type="dxa"/>
            <w:tcBorders>
              <w:top w:val="nil"/>
              <w:left w:val="nil"/>
              <w:bottom w:val="single" w:sz="4" w:space="0" w:color="auto"/>
              <w:right w:val="single" w:sz="8"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0,0</w:t>
            </w:r>
          </w:p>
        </w:tc>
      </w:tr>
      <w:tr w:rsidR="000B6B12" w:rsidRPr="00DD41EF" w:rsidTr="00A86E05">
        <w:trPr>
          <w:trHeight w:val="70"/>
        </w:trPr>
        <w:tc>
          <w:tcPr>
            <w:tcW w:w="93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Получение кредитов от других бюджетов бюджетн</w:t>
            </w:r>
            <w:r>
              <w:rPr>
                <w:sz w:val="20"/>
                <w:szCs w:val="20"/>
              </w:rPr>
              <w:t xml:space="preserve">ой системы Российской Федерации </w:t>
            </w:r>
            <w:r w:rsidRPr="00DD41EF">
              <w:rPr>
                <w:sz w:val="20"/>
                <w:szCs w:val="20"/>
              </w:rPr>
              <w:t>бюджетами поселений в валюте Российской Федерации</w:t>
            </w:r>
          </w:p>
        </w:tc>
        <w:tc>
          <w:tcPr>
            <w:tcW w:w="226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 xml:space="preserve">01 03 00 00 10 0000 </w:t>
            </w:r>
          </w:p>
        </w:tc>
        <w:tc>
          <w:tcPr>
            <w:tcW w:w="885"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710</w:t>
            </w:r>
          </w:p>
        </w:tc>
        <w:tc>
          <w:tcPr>
            <w:tcW w:w="1602"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0,0</w:t>
            </w:r>
          </w:p>
        </w:tc>
        <w:tc>
          <w:tcPr>
            <w:tcW w:w="1733" w:type="dxa"/>
            <w:tcBorders>
              <w:top w:val="nil"/>
              <w:left w:val="nil"/>
              <w:bottom w:val="single" w:sz="4" w:space="0" w:color="auto"/>
              <w:right w:val="single" w:sz="8" w:space="0" w:color="auto"/>
            </w:tcBorders>
            <w:noWrap/>
            <w:vAlign w:val="center"/>
          </w:tcPr>
          <w:p w:rsidR="000B6B12" w:rsidRPr="00DD41EF" w:rsidRDefault="000B6B12">
            <w:pPr>
              <w:jc w:val="center"/>
              <w:rPr>
                <w:sz w:val="20"/>
                <w:szCs w:val="20"/>
              </w:rPr>
            </w:pPr>
            <w:r w:rsidRPr="00DD41EF">
              <w:rPr>
                <w:sz w:val="20"/>
                <w:szCs w:val="20"/>
              </w:rPr>
              <w:t>0,0</w:t>
            </w:r>
          </w:p>
        </w:tc>
      </w:tr>
      <w:tr w:rsidR="000B6B12" w:rsidRPr="00DD41EF" w:rsidTr="00A86E05">
        <w:trPr>
          <w:trHeight w:val="70"/>
        </w:trPr>
        <w:tc>
          <w:tcPr>
            <w:tcW w:w="93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Погашение бюджетами поселений бюджетных кредитов от других бюджетов бюджетной системы Российской Федерации в валюте Российской Федерации</w:t>
            </w:r>
          </w:p>
        </w:tc>
        <w:tc>
          <w:tcPr>
            <w:tcW w:w="226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 xml:space="preserve">01 03 00 00 10 0000 </w:t>
            </w:r>
          </w:p>
        </w:tc>
        <w:tc>
          <w:tcPr>
            <w:tcW w:w="885"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810</w:t>
            </w:r>
          </w:p>
        </w:tc>
        <w:tc>
          <w:tcPr>
            <w:tcW w:w="1602"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0,0</w:t>
            </w:r>
          </w:p>
        </w:tc>
        <w:tc>
          <w:tcPr>
            <w:tcW w:w="1733" w:type="dxa"/>
            <w:tcBorders>
              <w:top w:val="nil"/>
              <w:left w:val="nil"/>
              <w:bottom w:val="single" w:sz="4" w:space="0" w:color="auto"/>
              <w:right w:val="single" w:sz="8" w:space="0" w:color="auto"/>
            </w:tcBorders>
            <w:noWrap/>
            <w:vAlign w:val="center"/>
          </w:tcPr>
          <w:p w:rsidR="000B6B12" w:rsidRPr="00DD41EF" w:rsidRDefault="000B6B12">
            <w:pPr>
              <w:jc w:val="center"/>
              <w:rPr>
                <w:sz w:val="20"/>
                <w:szCs w:val="20"/>
              </w:rPr>
            </w:pPr>
            <w:r w:rsidRPr="00DD41EF">
              <w:rPr>
                <w:sz w:val="20"/>
                <w:szCs w:val="20"/>
              </w:rPr>
              <w:t>0,0</w:t>
            </w:r>
          </w:p>
        </w:tc>
      </w:tr>
      <w:tr w:rsidR="000B6B12" w:rsidRPr="00DD41EF" w:rsidTr="00A86E05">
        <w:trPr>
          <w:trHeight w:val="70"/>
        </w:trPr>
        <w:tc>
          <w:tcPr>
            <w:tcW w:w="9375" w:type="dxa"/>
            <w:tcBorders>
              <w:top w:val="nil"/>
              <w:left w:val="single" w:sz="8" w:space="0" w:color="auto"/>
              <w:bottom w:val="single" w:sz="4" w:space="0" w:color="auto"/>
              <w:right w:val="single" w:sz="4" w:space="0" w:color="auto"/>
            </w:tcBorders>
            <w:shd w:val="clear" w:color="auto" w:fill="C0C0C0"/>
            <w:vAlign w:val="center"/>
          </w:tcPr>
          <w:p w:rsidR="000B6B12" w:rsidRPr="00DD41EF" w:rsidRDefault="000B6B12">
            <w:pPr>
              <w:rPr>
                <w:b/>
                <w:bCs/>
                <w:sz w:val="20"/>
                <w:szCs w:val="20"/>
              </w:rPr>
            </w:pPr>
            <w:r w:rsidRPr="00DD41EF">
              <w:rPr>
                <w:b/>
                <w:bCs/>
                <w:sz w:val="20"/>
                <w:szCs w:val="20"/>
              </w:rPr>
              <w:t>Измен</w:t>
            </w:r>
            <w:r>
              <w:rPr>
                <w:b/>
                <w:bCs/>
                <w:sz w:val="20"/>
                <w:szCs w:val="20"/>
              </w:rPr>
              <w:t xml:space="preserve">ение остатков средств на счетах </w:t>
            </w:r>
            <w:r w:rsidRPr="00DD41EF">
              <w:rPr>
                <w:b/>
                <w:bCs/>
                <w:sz w:val="20"/>
                <w:szCs w:val="20"/>
              </w:rPr>
              <w:t>по учёту средств бюджета</w:t>
            </w:r>
          </w:p>
        </w:tc>
        <w:tc>
          <w:tcPr>
            <w:tcW w:w="2260"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 xml:space="preserve">01 05 00 00 00 0000 </w:t>
            </w:r>
          </w:p>
        </w:tc>
        <w:tc>
          <w:tcPr>
            <w:tcW w:w="885"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000</w:t>
            </w:r>
          </w:p>
        </w:tc>
        <w:tc>
          <w:tcPr>
            <w:tcW w:w="1602"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199,1</w:t>
            </w:r>
          </w:p>
        </w:tc>
        <w:tc>
          <w:tcPr>
            <w:tcW w:w="1733" w:type="dxa"/>
            <w:tcBorders>
              <w:top w:val="nil"/>
              <w:left w:val="nil"/>
              <w:bottom w:val="single" w:sz="4" w:space="0" w:color="auto"/>
              <w:right w:val="single" w:sz="8"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-158,4</w:t>
            </w:r>
          </w:p>
        </w:tc>
      </w:tr>
      <w:tr w:rsidR="000B6B12" w:rsidRPr="00DD41EF" w:rsidTr="00A86E05">
        <w:trPr>
          <w:trHeight w:val="70"/>
        </w:trPr>
        <w:tc>
          <w:tcPr>
            <w:tcW w:w="93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Увели</w:t>
            </w:r>
            <w:r>
              <w:rPr>
                <w:sz w:val="20"/>
                <w:szCs w:val="20"/>
              </w:rPr>
              <w:t xml:space="preserve">чение прочих остатков денежных </w:t>
            </w:r>
            <w:r w:rsidRPr="00DD41EF">
              <w:rPr>
                <w:sz w:val="20"/>
                <w:szCs w:val="20"/>
              </w:rPr>
              <w:t>средств бюджетов поселений</w:t>
            </w:r>
          </w:p>
        </w:tc>
        <w:tc>
          <w:tcPr>
            <w:tcW w:w="2260"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 xml:space="preserve">01 05 02 01 10 0000 </w:t>
            </w:r>
          </w:p>
        </w:tc>
        <w:tc>
          <w:tcPr>
            <w:tcW w:w="885"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510</w:t>
            </w:r>
          </w:p>
        </w:tc>
        <w:tc>
          <w:tcPr>
            <w:tcW w:w="1602"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-14 765,4</w:t>
            </w:r>
          </w:p>
        </w:tc>
        <w:tc>
          <w:tcPr>
            <w:tcW w:w="1733" w:type="dxa"/>
            <w:tcBorders>
              <w:top w:val="nil"/>
              <w:left w:val="nil"/>
              <w:bottom w:val="single" w:sz="4" w:space="0" w:color="auto"/>
              <w:right w:val="single" w:sz="8" w:space="0" w:color="auto"/>
            </w:tcBorders>
            <w:noWrap/>
            <w:vAlign w:val="center"/>
          </w:tcPr>
          <w:p w:rsidR="000B6B12" w:rsidRPr="00DD41EF" w:rsidRDefault="000B6B12">
            <w:pPr>
              <w:jc w:val="center"/>
              <w:rPr>
                <w:sz w:val="20"/>
                <w:szCs w:val="20"/>
              </w:rPr>
            </w:pPr>
            <w:r w:rsidRPr="00DD41EF">
              <w:rPr>
                <w:sz w:val="20"/>
                <w:szCs w:val="20"/>
              </w:rPr>
              <w:t>-7 757,3</w:t>
            </w:r>
          </w:p>
        </w:tc>
      </w:tr>
      <w:tr w:rsidR="000B6B12" w:rsidRPr="00DD41EF" w:rsidTr="00A86E05">
        <w:trPr>
          <w:trHeight w:val="70"/>
        </w:trPr>
        <w:tc>
          <w:tcPr>
            <w:tcW w:w="9375" w:type="dxa"/>
            <w:tcBorders>
              <w:top w:val="nil"/>
              <w:left w:val="single" w:sz="8" w:space="0" w:color="auto"/>
              <w:bottom w:val="single" w:sz="8" w:space="0" w:color="auto"/>
              <w:right w:val="single" w:sz="4" w:space="0" w:color="auto"/>
            </w:tcBorders>
            <w:vAlign w:val="center"/>
          </w:tcPr>
          <w:p w:rsidR="000B6B12" w:rsidRPr="00DD41EF" w:rsidRDefault="000B6B12">
            <w:pPr>
              <w:rPr>
                <w:sz w:val="20"/>
                <w:szCs w:val="20"/>
              </w:rPr>
            </w:pPr>
            <w:r w:rsidRPr="00DD41EF">
              <w:rPr>
                <w:sz w:val="20"/>
                <w:szCs w:val="20"/>
              </w:rPr>
              <w:t>Уменьшение п</w:t>
            </w:r>
            <w:r>
              <w:rPr>
                <w:sz w:val="20"/>
                <w:szCs w:val="20"/>
              </w:rPr>
              <w:t xml:space="preserve">рочих остатков денежных средств </w:t>
            </w:r>
            <w:r w:rsidRPr="00DD41EF">
              <w:rPr>
                <w:sz w:val="20"/>
                <w:szCs w:val="20"/>
              </w:rPr>
              <w:t>бюджетов поселений</w:t>
            </w:r>
          </w:p>
        </w:tc>
        <w:tc>
          <w:tcPr>
            <w:tcW w:w="2260" w:type="dxa"/>
            <w:tcBorders>
              <w:top w:val="nil"/>
              <w:left w:val="nil"/>
              <w:bottom w:val="single" w:sz="8" w:space="0" w:color="auto"/>
              <w:right w:val="single" w:sz="4" w:space="0" w:color="auto"/>
            </w:tcBorders>
            <w:noWrap/>
            <w:vAlign w:val="center"/>
          </w:tcPr>
          <w:p w:rsidR="000B6B12" w:rsidRPr="00DD41EF" w:rsidRDefault="000B6B12">
            <w:pPr>
              <w:jc w:val="center"/>
              <w:rPr>
                <w:sz w:val="20"/>
                <w:szCs w:val="20"/>
              </w:rPr>
            </w:pPr>
            <w:r w:rsidRPr="00DD41EF">
              <w:rPr>
                <w:sz w:val="20"/>
                <w:szCs w:val="20"/>
              </w:rPr>
              <w:t xml:space="preserve">01 05 02 01 10 0000 </w:t>
            </w:r>
          </w:p>
        </w:tc>
        <w:tc>
          <w:tcPr>
            <w:tcW w:w="885" w:type="dxa"/>
            <w:tcBorders>
              <w:top w:val="nil"/>
              <w:left w:val="nil"/>
              <w:bottom w:val="single" w:sz="8" w:space="0" w:color="auto"/>
              <w:right w:val="single" w:sz="4" w:space="0" w:color="auto"/>
            </w:tcBorders>
            <w:noWrap/>
            <w:vAlign w:val="center"/>
          </w:tcPr>
          <w:p w:rsidR="000B6B12" w:rsidRPr="00DD41EF" w:rsidRDefault="000B6B12">
            <w:pPr>
              <w:jc w:val="center"/>
              <w:rPr>
                <w:sz w:val="20"/>
                <w:szCs w:val="20"/>
              </w:rPr>
            </w:pPr>
            <w:r w:rsidRPr="00DD41EF">
              <w:rPr>
                <w:sz w:val="20"/>
                <w:szCs w:val="20"/>
              </w:rPr>
              <w:t>610</w:t>
            </w:r>
          </w:p>
        </w:tc>
        <w:tc>
          <w:tcPr>
            <w:tcW w:w="1602" w:type="dxa"/>
            <w:tcBorders>
              <w:top w:val="nil"/>
              <w:left w:val="nil"/>
              <w:bottom w:val="single" w:sz="8" w:space="0" w:color="auto"/>
              <w:right w:val="single" w:sz="4" w:space="0" w:color="auto"/>
            </w:tcBorders>
            <w:noWrap/>
            <w:vAlign w:val="center"/>
          </w:tcPr>
          <w:p w:rsidR="000B6B12" w:rsidRPr="00DD41EF" w:rsidRDefault="000B6B12">
            <w:pPr>
              <w:jc w:val="center"/>
              <w:rPr>
                <w:sz w:val="20"/>
                <w:szCs w:val="20"/>
              </w:rPr>
            </w:pPr>
            <w:r w:rsidRPr="00DD41EF">
              <w:rPr>
                <w:sz w:val="20"/>
                <w:szCs w:val="20"/>
              </w:rPr>
              <w:t>14 964,5</w:t>
            </w:r>
          </w:p>
        </w:tc>
        <w:tc>
          <w:tcPr>
            <w:tcW w:w="1733" w:type="dxa"/>
            <w:tcBorders>
              <w:top w:val="nil"/>
              <w:left w:val="nil"/>
              <w:bottom w:val="single" w:sz="8" w:space="0" w:color="auto"/>
              <w:right w:val="single" w:sz="8" w:space="0" w:color="auto"/>
            </w:tcBorders>
            <w:noWrap/>
            <w:vAlign w:val="center"/>
          </w:tcPr>
          <w:p w:rsidR="000B6B12" w:rsidRPr="00DD41EF" w:rsidRDefault="000B6B12">
            <w:pPr>
              <w:jc w:val="center"/>
              <w:rPr>
                <w:sz w:val="20"/>
                <w:szCs w:val="20"/>
              </w:rPr>
            </w:pPr>
            <w:r w:rsidRPr="00DD41EF">
              <w:rPr>
                <w:sz w:val="20"/>
                <w:szCs w:val="20"/>
              </w:rPr>
              <w:t>7 598,9</w:t>
            </w:r>
          </w:p>
        </w:tc>
      </w:tr>
    </w:tbl>
    <w:p w:rsidR="000B6B12" w:rsidRPr="00DD41EF" w:rsidRDefault="000B6B12" w:rsidP="00C62F34">
      <w:pPr>
        <w:tabs>
          <w:tab w:val="center" w:pos="4819"/>
          <w:tab w:val="left" w:pos="8835"/>
        </w:tabs>
        <w:rPr>
          <w:sz w:val="20"/>
          <w:szCs w:val="20"/>
        </w:rPr>
      </w:pPr>
    </w:p>
    <w:tbl>
      <w:tblPr>
        <w:tblW w:w="15855" w:type="dxa"/>
        <w:tblInd w:w="93" w:type="dxa"/>
        <w:tblLayout w:type="fixed"/>
        <w:tblLook w:val="0000"/>
      </w:tblPr>
      <w:tblGrid>
        <w:gridCol w:w="9375"/>
        <w:gridCol w:w="1083"/>
        <w:gridCol w:w="2275"/>
        <w:gridCol w:w="1614"/>
        <w:gridCol w:w="1508"/>
      </w:tblGrid>
      <w:tr w:rsidR="000B6B12" w:rsidRPr="00DD41EF" w:rsidTr="00A86E05">
        <w:trPr>
          <w:trHeight w:val="80"/>
        </w:trPr>
        <w:tc>
          <w:tcPr>
            <w:tcW w:w="15855" w:type="dxa"/>
            <w:gridSpan w:val="5"/>
            <w:tcBorders>
              <w:top w:val="nil"/>
              <w:left w:val="nil"/>
              <w:bottom w:val="nil"/>
              <w:right w:val="nil"/>
            </w:tcBorders>
            <w:noWrap/>
            <w:vAlign w:val="center"/>
          </w:tcPr>
          <w:p w:rsidR="000B6B12" w:rsidRPr="00564897" w:rsidRDefault="000B6B12" w:rsidP="00A86E05">
            <w:pPr>
              <w:jc w:val="right"/>
              <w:rPr>
                <w:sz w:val="16"/>
                <w:szCs w:val="16"/>
              </w:rPr>
            </w:pPr>
            <w:r w:rsidRPr="00564897">
              <w:rPr>
                <w:sz w:val="16"/>
                <w:szCs w:val="16"/>
              </w:rPr>
              <w:t>Приложение № 8</w:t>
            </w:r>
          </w:p>
          <w:p w:rsidR="000B6B12" w:rsidRPr="00564897" w:rsidRDefault="000B6B12" w:rsidP="00A86E05">
            <w:pPr>
              <w:jc w:val="right"/>
              <w:rPr>
                <w:sz w:val="16"/>
                <w:szCs w:val="16"/>
              </w:rPr>
            </w:pPr>
            <w:r w:rsidRPr="00564897">
              <w:rPr>
                <w:sz w:val="16"/>
                <w:szCs w:val="16"/>
              </w:rPr>
              <w:t>к постановлению администрации Радищевского городского поселения</w:t>
            </w:r>
          </w:p>
          <w:p w:rsidR="000B6B12" w:rsidRPr="00DD41EF" w:rsidRDefault="000B6B12" w:rsidP="00A86E05">
            <w:pPr>
              <w:jc w:val="right"/>
              <w:rPr>
                <w:sz w:val="20"/>
                <w:szCs w:val="20"/>
              </w:rPr>
            </w:pPr>
            <w:r w:rsidRPr="00564897">
              <w:rPr>
                <w:sz w:val="16"/>
                <w:szCs w:val="16"/>
              </w:rPr>
              <w:t>"Об утверждении отчета об исполнении бюджета Радищевского городского поселения за 1 полугодие 2015 года"</w:t>
            </w:r>
            <w:r w:rsidRPr="00564897">
              <w:rPr>
                <w:sz w:val="16"/>
                <w:szCs w:val="16"/>
              </w:rPr>
              <w:br/>
              <w:t>от "21"  июля 2015 года № 68</w:t>
            </w:r>
          </w:p>
        </w:tc>
      </w:tr>
      <w:tr w:rsidR="000B6B12" w:rsidRPr="00DD41EF" w:rsidTr="00A86E05">
        <w:trPr>
          <w:trHeight w:val="80"/>
        </w:trPr>
        <w:tc>
          <w:tcPr>
            <w:tcW w:w="15855" w:type="dxa"/>
            <w:gridSpan w:val="5"/>
            <w:tcBorders>
              <w:top w:val="nil"/>
              <w:left w:val="nil"/>
              <w:bottom w:val="nil"/>
              <w:right w:val="nil"/>
            </w:tcBorders>
            <w:vAlign w:val="center"/>
          </w:tcPr>
          <w:p w:rsidR="000B6B12" w:rsidRPr="00DD41EF" w:rsidRDefault="000B6B12">
            <w:pPr>
              <w:jc w:val="center"/>
              <w:rPr>
                <w:b/>
                <w:bCs/>
                <w:sz w:val="20"/>
                <w:szCs w:val="20"/>
              </w:rPr>
            </w:pPr>
            <w:r>
              <w:rPr>
                <w:b/>
                <w:bCs/>
                <w:sz w:val="20"/>
                <w:szCs w:val="20"/>
              </w:rPr>
              <w:t xml:space="preserve">ОТЧЁТ ОБ ИСПОЛНЕНИИ </w:t>
            </w:r>
            <w:r w:rsidRPr="00DD41EF">
              <w:rPr>
                <w:b/>
                <w:bCs/>
                <w:sz w:val="20"/>
                <w:szCs w:val="20"/>
              </w:rPr>
              <w:t>ПО ИСТОЧНИКАМ ВНУТ</w:t>
            </w:r>
            <w:r>
              <w:rPr>
                <w:b/>
                <w:bCs/>
                <w:sz w:val="20"/>
                <w:szCs w:val="20"/>
              </w:rPr>
              <w:t xml:space="preserve">РЕННЕГО ФИНАНСИРОВАНИЯ ДЕФИЦИТА </w:t>
            </w:r>
            <w:r w:rsidRPr="00DD41EF">
              <w:rPr>
                <w:b/>
                <w:bCs/>
                <w:sz w:val="20"/>
                <w:szCs w:val="20"/>
              </w:rPr>
              <w:t>БЮДЖЕТА РАДИЩЕ</w:t>
            </w:r>
            <w:r>
              <w:rPr>
                <w:b/>
                <w:bCs/>
                <w:sz w:val="20"/>
                <w:szCs w:val="20"/>
              </w:rPr>
              <w:t xml:space="preserve">ВСКОГО ГОРОДСКОГО ПОСЕЛЕНИЯ МО </w:t>
            </w:r>
            <w:r w:rsidRPr="00DD41EF">
              <w:rPr>
                <w:b/>
                <w:bCs/>
                <w:sz w:val="20"/>
                <w:szCs w:val="20"/>
              </w:rPr>
              <w:t>ЗА 1 ПОЛУГОДИЕ 2015 ГОДА</w:t>
            </w:r>
          </w:p>
        </w:tc>
      </w:tr>
      <w:tr w:rsidR="000B6B12" w:rsidRPr="00DD41EF" w:rsidTr="00A86E05">
        <w:trPr>
          <w:trHeight w:val="80"/>
        </w:trPr>
        <w:tc>
          <w:tcPr>
            <w:tcW w:w="9375" w:type="dxa"/>
            <w:tcBorders>
              <w:top w:val="nil"/>
              <w:left w:val="nil"/>
              <w:bottom w:val="nil"/>
              <w:right w:val="nil"/>
            </w:tcBorders>
            <w:noWrap/>
            <w:vAlign w:val="center"/>
          </w:tcPr>
          <w:p w:rsidR="000B6B12" w:rsidRPr="00DD41EF" w:rsidRDefault="000B6B12">
            <w:pPr>
              <w:rPr>
                <w:sz w:val="20"/>
                <w:szCs w:val="20"/>
              </w:rPr>
            </w:pPr>
          </w:p>
        </w:tc>
        <w:tc>
          <w:tcPr>
            <w:tcW w:w="1083" w:type="dxa"/>
            <w:tcBorders>
              <w:top w:val="nil"/>
              <w:left w:val="nil"/>
              <w:bottom w:val="nil"/>
              <w:right w:val="nil"/>
            </w:tcBorders>
            <w:noWrap/>
            <w:vAlign w:val="center"/>
          </w:tcPr>
          <w:p w:rsidR="000B6B12" w:rsidRPr="00DD41EF" w:rsidRDefault="000B6B12">
            <w:pPr>
              <w:rPr>
                <w:sz w:val="20"/>
                <w:szCs w:val="20"/>
              </w:rPr>
            </w:pPr>
          </w:p>
        </w:tc>
        <w:tc>
          <w:tcPr>
            <w:tcW w:w="2275" w:type="dxa"/>
            <w:tcBorders>
              <w:top w:val="nil"/>
              <w:left w:val="nil"/>
              <w:bottom w:val="nil"/>
              <w:right w:val="nil"/>
            </w:tcBorders>
            <w:noWrap/>
            <w:vAlign w:val="center"/>
          </w:tcPr>
          <w:p w:rsidR="000B6B12" w:rsidRPr="00DD41EF" w:rsidRDefault="000B6B12">
            <w:pPr>
              <w:rPr>
                <w:sz w:val="20"/>
                <w:szCs w:val="20"/>
              </w:rPr>
            </w:pPr>
          </w:p>
        </w:tc>
        <w:tc>
          <w:tcPr>
            <w:tcW w:w="1614" w:type="dxa"/>
            <w:tcBorders>
              <w:top w:val="nil"/>
              <w:left w:val="nil"/>
              <w:bottom w:val="nil"/>
              <w:right w:val="nil"/>
            </w:tcBorders>
            <w:noWrap/>
            <w:vAlign w:val="center"/>
          </w:tcPr>
          <w:p w:rsidR="000B6B12" w:rsidRPr="00DD41EF" w:rsidRDefault="000B6B12">
            <w:pPr>
              <w:rPr>
                <w:sz w:val="20"/>
                <w:szCs w:val="20"/>
              </w:rPr>
            </w:pPr>
          </w:p>
        </w:tc>
        <w:tc>
          <w:tcPr>
            <w:tcW w:w="1508" w:type="dxa"/>
            <w:tcBorders>
              <w:top w:val="nil"/>
              <w:left w:val="nil"/>
              <w:bottom w:val="nil"/>
              <w:right w:val="nil"/>
            </w:tcBorders>
            <w:noWrap/>
            <w:vAlign w:val="center"/>
          </w:tcPr>
          <w:p w:rsidR="000B6B12" w:rsidRPr="00DD41EF" w:rsidRDefault="000B6B12">
            <w:pPr>
              <w:jc w:val="right"/>
              <w:rPr>
                <w:b/>
                <w:bCs/>
                <w:sz w:val="20"/>
                <w:szCs w:val="20"/>
              </w:rPr>
            </w:pPr>
            <w:r w:rsidRPr="00DD41EF">
              <w:rPr>
                <w:b/>
                <w:bCs/>
                <w:sz w:val="20"/>
                <w:szCs w:val="20"/>
              </w:rPr>
              <w:t>тыс. руб.</w:t>
            </w:r>
          </w:p>
        </w:tc>
      </w:tr>
      <w:tr w:rsidR="000B6B12" w:rsidRPr="00DD41EF" w:rsidTr="00A86E05">
        <w:trPr>
          <w:trHeight w:val="60"/>
        </w:trPr>
        <w:tc>
          <w:tcPr>
            <w:tcW w:w="9375" w:type="dxa"/>
            <w:tcBorders>
              <w:top w:val="single" w:sz="8" w:space="0" w:color="auto"/>
              <w:left w:val="single" w:sz="8" w:space="0" w:color="auto"/>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наименование</w:t>
            </w:r>
          </w:p>
        </w:tc>
        <w:tc>
          <w:tcPr>
            <w:tcW w:w="1083" w:type="dxa"/>
            <w:tcBorders>
              <w:top w:val="single" w:sz="8" w:space="0" w:color="auto"/>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адми</w:t>
            </w:r>
            <w:r w:rsidRPr="00DD41EF">
              <w:rPr>
                <w:sz w:val="20"/>
                <w:szCs w:val="20"/>
              </w:rPr>
              <w:br/>
              <w:t>нистратор</w:t>
            </w:r>
          </w:p>
        </w:tc>
        <w:tc>
          <w:tcPr>
            <w:tcW w:w="2275" w:type="dxa"/>
            <w:tcBorders>
              <w:top w:val="single" w:sz="8" w:space="0" w:color="auto"/>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код источников</w:t>
            </w:r>
          </w:p>
        </w:tc>
        <w:tc>
          <w:tcPr>
            <w:tcW w:w="1614" w:type="dxa"/>
            <w:tcBorders>
              <w:top w:val="single" w:sz="8" w:space="0" w:color="auto"/>
              <w:left w:val="nil"/>
              <w:bottom w:val="single" w:sz="4" w:space="0" w:color="auto"/>
              <w:right w:val="single" w:sz="4" w:space="0" w:color="auto"/>
            </w:tcBorders>
            <w:vAlign w:val="center"/>
          </w:tcPr>
          <w:p w:rsidR="000B6B12" w:rsidRPr="00DD41EF" w:rsidRDefault="000B6B12">
            <w:pPr>
              <w:jc w:val="center"/>
              <w:rPr>
                <w:sz w:val="20"/>
                <w:szCs w:val="20"/>
              </w:rPr>
            </w:pPr>
            <w:r w:rsidRPr="00DD41EF">
              <w:rPr>
                <w:sz w:val="20"/>
                <w:szCs w:val="20"/>
              </w:rPr>
              <w:t>План</w:t>
            </w:r>
            <w:r w:rsidRPr="00DD41EF">
              <w:rPr>
                <w:sz w:val="20"/>
                <w:szCs w:val="20"/>
              </w:rPr>
              <w:br/>
              <w:t>на 2015 год</w:t>
            </w:r>
          </w:p>
        </w:tc>
        <w:tc>
          <w:tcPr>
            <w:tcW w:w="1508" w:type="dxa"/>
            <w:tcBorders>
              <w:top w:val="single" w:sz="8" w:space="0" w:color="auto"/>
              <w:left w:val="nil"/>
              <w:bottom w:val="single" w:sz="4" w:space="0" w:color="auto"/>
              <w:right w:val="single" w:sz="8" w:space="0" w:color="auto"/>
            </w:tcBorders>
            <w:vAlign w:val="center"/>
          </w:tcPr>
          <w:p w:rsidR="000B6B12" w:rsidRPr="00DD41EF" w:rsidRDefault="000B6B12">
            <w:pPr>
              <w:jc w:val="center"/>
              <w:rPr>
                <w:sz w:val="20"/>
                <w:szCs w:val="20"/>
              </w:rPr>
            </w:pPr>
            <w:r w:rsidRPr="00DD41EF">
              <w:rPr>
                <w:sz w:val="20"/>
                <w:szCs w:val="20"/>
              </w:rPr>
              <w:t>Исполнение</w:t>
            </w:r>
            <w:r w:rsidRPr="00DD41EF">
              <w:rPr>
                <w:sz w:val="20"/>
                <w:szCs w:val="20"/>
              </w:rPr>
              <w:br/>
              <w:t>за 1 полугодие 2015 года</w:t>
            </w:r>
          </w:p>
        </w:tc>
      </w:tr>
      <w:tr w:rsidR="000B6B12" w:rsidRPr="00DD41EF" w:rsidTr="00A86E05">
        <w:trPr>
          <w:trHeight w:val="70"/>
        </w:trPr>
        <w:tc>
          <w:tcPr>
            <w:tcW w:w="9375" w:type="dxa"/>
            <w:tcBorders>
              <w:top w:val="nil"/>
              <w:left w:val="single" w:sz="8" w:space="0" w:color="auto"/>
              <w:bottom w:val="single" w:sz="4" w:space="0" w:color="auto"/>
              <w:right w:val="single" w:sz="4" w:space="0" w:color="auto"/>
            </w:tcBorders>
            <w:shd w:val="clear" w:color="auto" w:fill="C0C0C0"/>
            <w:vAlign w:val="center"/>
          </w:tcPr>
          <w:p w:rsidR="000B6B12" w:rsidRPr="00DD41EF" w:rsidRDefault="000B6B12">
            <w:pPr>
              <w:rPr>
                <w:b/>
                <w:bCs/>
                <w:sz w:val="20"/>
                <w:szCs w:val="20"/>
              </w:rPr>
            </w:pPr>
            <w:r>
              <w:rPr>
                <w:b/>
                <w:bCs/>
                <w:sz w:val="20"/>
                <w:szCs w:val="20"/>
              </w:rPr>
              <w:t xml:space="preserve">ИСТОЧНИКИ ВНУТРЕННЕГО </w:t>
            </w:r>
            <w:r w:rsidRPr="00DD41EF">
              <w:rPr>
                <w:b/>
                <w:bCs/>
                <w:sz w:val="20"/>
                <w:szCs w:val="20"/>
              </w:rPr>
              <w:t>ФИНАНСИРОВАНИЯ ДЕФИЦИТОВ БЮДЖЕТОВ</w:t>
            </w:r>
          </w:p>
        </w:tc>
        <w:tc>
          <w:tcPr>
            <w:tcW w:w="1083"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000</w:t>
            </w:r>
          </w:p>
        </w:tc>
        <w:tc>
          <w:tcPr>
            <w:tcW w:w="2275"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01 00 00 00 00 0000 000</w:t>
            </w:r>
          </w:p>
        </w:tc>
        <w:tc>
          <w:tcPr>
            <w:tcW w:w="1614"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233,5</w:t>
            </w:r>
          </w:p>
        </w:tc>
        <w:tc>
          <w:tcPr>
            <w:tcW w:w="1508" w:type="dxa"/>
            <w:tcBorders>
              <w:top w:val="nil"/>
              <w:left w:val="nil"/>
              <w:bottom w:val="single" w:sz="4" w:space="0" w:color="auto"/>
              <w:right w:val="single" w:sz="8"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-158,4</w:t>
            </w:r>
          </w:p>
        </w:tc>
      </w:tr>
      <w:tr w:rsidR="000B6B12" w:rsidRPr="00DD41EF" w:rsidTr="00A86E05">
        <w:trPr>
          <w:trHeight w:val="70"/>
        </w:trPr>
        <w:tc>
          <w:tcPr>
            <w:tcW w:w="9375" w:type="dxa"/>
            <w:tcBorders>
              <w:top w:val="nil"/>
              <w:left w:val="single" w:sz="8" w:space="0" w:color="auto"/>
              <w:bottom w:val="single" w:sz="4" w:space="0" w:color="auto"/>
              <w:right w:val="single" w:sz="4" w:space="0" w:color="auto"/>
            </w:tcBorders>
            <w:shd w:val="clear" w:color="auto" w:fill="C0C0C0"/>
            <w:vAlign w:val="center"/>
          </w:tcPr>
          <w:p w:rsidR="000B6B12" w:rsidRPr="00DD41EF" w:rsidRDefault="000B6B12">
            <w:pPr>
              <w:rPr>
                <w:b/>
                <w:bCs/>
                <w:sz w:val="20"/>
                <w:szCs w:val="20"/>
              </w:rPr>
            </w:pPr>
            <w:r>
              <w:rPr>
                <w:b/>
                <w:bCs/>
                <w:sz w:val="20"/>
                <w:szCs w:val="20"/>
              </w:rPr>
              <w:t xml:space="preserve">Кредиты кредитных организаций </w:t>
            </w:r>
            <w:r w:rsidRPr="00DD41EF">
              <w:rPr>
                <w:b/>
                <w:bCs/>
                <w:sz w:val="20"/>
                <w:szCs w:val="20"/>
              </w:rPr>
              <w:t>в валюте Российской Федерации</w:t>
            </w:r>
          </w:p>
        </w:tc>
        <w:tc>
          <w:tcPr>
            <w:tcW w:w="1083"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000</w:t>
            </w:r>
          </w:p>
        </w:tc>
        <w:tc>
          <w:tcPr>
            <w:tcW w:w="2275"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01 02 00 00 00 0000 000</w:t>
            </w:r>
          </w:p>
        </w:tc>
        <w:tc>
          <w:tcPr>
            <w:tcW w:w="1614"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34,4</w:t>
            </w:r>
          </w:p>
        </w:tc>
        <w:tc>
          <w:tcPr>
            <w:tcW w:w="1508" w:type="dxa"/>
            <w:tcBorders>
              <w:top w:val="nil"/>
              <w:left w:val="nil"/>
              <w:bottom w:val="single" w:sz="4" w:space="0" w:color="auto"/>
              <w:right w:val="single" w:sz="8"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0,0</w:t>
            </w:r>
          </w:p>
        </w:tc>
      </w:tr>
      <w:tr w:rsidR="000B6B12" w:rsidRPr="00DD41EF" w:rsidTr="00A86E05">
        <w:trPr>
          <w:trHeight w:val="70"/>
        </w:trPr>
        <w:tc>
          <w:tcPr>
            <w:tcW w:w="93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Получение кр</w:t>
            </w:r>
            <w:r>
              <w:rPr>
                <w:sz w:val="20"/>
                <w:szCs w:val="20"/>
              </w:rPr>
              <w:t xml:space="preserve">едитов от кредитных организаций </w:t>
            </w:r>
            <w:r w:rsidRPr="00DD41EF">
              <w:rPr>
                <w:sz w:val="20"/>
                <w:szCs w:val="20"/>
              </w:rPr>
              <w:t>бюджетами поселений в валюте Российской Федерации</w:t>
            </w:r>
          </w:p>
        </w:tc>
        <w:tc>
          <w:tcPr>
            <w:tcW w:w="1083"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903</w:t>
            </w:r>
          </w:p>
        </w:tc>
        <w:tc>
          <w:tcPr>
            <w:tcW w:w="2275"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01 02 00 00 13 0000 710</w:t>
            </w:r>
          </w:p>
        </w:tc>
        <w:tc>
          <w:tcPr>
            <w:tcW w:w="1614"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34,4</w:t>
            </w:r>
          </w:p>
        </w:tc>
        <w:tc>
          <w:tcPr>
            <w:tcW w:w="1508" w:type="dxa"/>
            <w:tcBorders>
              <w:top w:val="nil"/>
              <w:left w:val="nil"/>
              <w:bottom w:val="single" w:sz="4" w:space="0" w:color="auto"/>
              <w:right w:val="single" w:sz="8" w:space="0" w:color="auto"/>
            </w:tcBorders>
            <w:noWrap/>
            <w:vAlign w:val="center"/>
          </w:tcPr>
          <w:p w:rsidR="000B6B12" w:rsidRPr="00DD41EF" w:rsidRDefault="000B6B12">
            <w:pPr>
              <w:jc w:val="center"/>
              <w:rPr>
                <w:sz w:val="20"/>
                <w:szCs w:val="20"/>
              </w:rPr>
            </w:pPr>
            <w:r w:rsidRPr="00DD41EF">
              <w:rPr>
                <w:sz w:val="20"/>
                <w:szCs w:val="20"/>
              </w:rPr>
              <w:t>0,0</w:t>
            </w:r>
          </w:p>
        </w:tc>
      </w:tr>
      <w:tr w:rsidR="000B6B12" w:rsidRPr="00DD41EF" w:rsidTr="00A86E05">
        <w:trPr>
          <w:trHeight w:val="70"/>
        </w:trPr>
        <w:tc>
          <w:tcPr>
            <w:tcW w:w="93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Погашени</w:t>
            </w:r>
            <w:r>
              <w:rPr>
                <w:sz w:val="20"/>
                <w:szCs w:val="20"/>
              </w:rPr>
              <w:t xml:space="preserve">е бюджетами поселений кредитов, </w:t>
            </w:r>
            <w:r w:rsidRPr="00DD41EF">
              <w:rPr>
                <w:sz w:val="20"/>
                <w:szCs w:val="20"/>
              </w:rPr>
              <w:t xml:space="preserve">предоставленных кредитными организациями в валюте Российской Федерации </w:t>
            </w:r>
          </w:p>
        </w:tc>
        <w:tc>
          <w:tcPr>
            <w:tcW w:w="1083"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903</w:t>
            </w:r>
          </w:p>
        </w:tc>
        <w:tc>
          <w:tcPr>
            <w:tcW w:w="2275"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01 02 00 00 13 0000 810</w:t>
            </w:r>
          </w:p>
        </w:tc>
        <w:tc>
          <w:tcPr>
            <w:tcW w:w="1614"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0,0</w:t>
            </w:r>
          </w:p>
        </w:tc>
        <w:tc>
          <w:tcPr>
            <w:tcW w:w="1508" w:type="dxa"/>
            <w:tcBorders>
              <w:top w:val="nil"/>
              <w:left w:val="nil"/>
              <w:bottom w:val="single" w:sz="4" w:space="0" w:color="auto"/>
              <w:right w:val="single" w:sz="8" w:space="0" w:color="auto"/>
            </w:tcBorders>
            <w:noWrap/>
            <w:vAlign w:val="center"/>
          </w:tcPr>
          <w:p w:rsidR="000B6B12" w:rsidRPr="00DD41EF" w:rsidRDefault="000B6B12">
            <w:pPr>
              <w:jc w:val="center"/>
              <w:rPr>
                <w:sz w:val="20"/>
                <w:szCs w:val="20"/>
              </w:rPr>
            </w:pPr>
            <w:r w:rsidRPr="00DD41EF">
              <w:rPr>
                <w:sz w:val="20"/>
                <w:szCs w:val="20"/>
              </w:rPr>
              <w:t>0,0</w:t>
            </w:r>
          </w:p>
        </w:tc>
      </w:tr>
      <w:tr w:rsidR="000B6B12" w:rsidRPr="00DD41EF" w:rsidTr="00A86E05">
        <w:trPr>
          <w:trHeight w:val="70"/>
        </w:trPr>
        <w:tc>
          <w:tcPr>
            <w:tcW w:w="9375" w:type="dxa"/>
            <w:tcBorders>
              <w:top w:val="nil"/>
              <w:left w:val="single" w:sz="8" w:space="0" w:color="auto"/>
              <w:bottom w:val="single" w:sz="4" w:space="0" w:color="auto"/>
              <w:right w:val="single" w:sz="4" w:space="0" w:color="auto"/>
            </w:tcBorders>
            <w:shd w:val="clear" w:color="auto" w:fill="C0C0C0"/>
            <w:vAlign w:val="center"/>
          </w:tcPr>
          <w:p w:rsidR="000B6B12" w:rsidRPr="00DD41EF" w:rsidRDefault="000B6B12">
            <w:pPr>
              <w:rPr>
                <w:b/>
                <w:bCs/>
                <w:sz w:val="20"/>
                <w:szCs w:val="20"/>
              </w:rPr>
            </w:pPr>
            <w:r w:rsidRPr="00DD41EF">
              <w:rPr>
                <w:b/>
                <w:bCs/>
                <w:sz w:val="20"/>
                <w:szCs w:val="20"/>
              </w:rPr>
              <w:t>Бюджет</w:t>
            </w:r>
            <w:r>
              <w:rPr>
                <w:b/>
                <w:bCs/>
                <w:sz w:val="20"/>
                <w:szCs w:val="20"/>
              </w:rPr>
              <w:t xml:space="preserve">ные кредиты от других бюджетов </w:t>
            </w:r>
            <w:r w:rsidRPr="00DD41EF">
              <w:rPr>
                <w:b/>
                <w:bCs/>
                <w:sz w:val="20"/>
                <w:szCs w:val="20"/>
              </w:rPr>
              <w:t>бюджетной системы Российской Федерации</w:t>
            </w:r>
          </w:p>
        </w:tc>
        <w:tc>
          <w:tcPr>
            <w:tcW w:w="1083"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000</w:t>
            </w:r>
          </w:p>
        </w:tc>
        <w:tc>
          <w:tcPr>
            <w:tcW w:w="2275"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01 03 00 00 00 0000 000</w:t>
            </w:r>
          </w:p>
        </w:tc>
        <w:tc>
          <w:tcPr>
            <w:tcW w:w="1614"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0,0</w:t>
            </w:r>
          </w:p>
        </w:tc>
        <w:tc>
          <w:tcPr>
            <w:tcW w:w="1508" w:type="dxa"/>
            <w:tcBorders>
              <w:top w:val="nil"/>
              <w:left w:val="nil"/>
              <w:bottom w:val="single" w:sz="4" w:space="0" w:color="auto"/>
              <w:right w:val="single" w:sz="8"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0,0</w:t>
            </w:r>
          </w:p>
        </w:tc>
      </w:tr>
      <w:tr w:rsidR="000B6B12" w:rsidRPr="00DD41EF" w:rsidTr="00A86E05">
        <w:trPr>
          <w:trHeight w:val="70"/>
        </w:trPr>
        <w:tc>
          <w:tcPr>
            <w:tcW w:w="93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Получение кредитов от других бюджетов бюджетной системы Российс</w:t>
            </w:r>
            <w:r>
              <w:rPr>
                <w:sz w:val="20"/>
                <w:szCs w:val="20"/>
              </w:rPr>
              <w:t xml:space="preserve">кой Федерации </w:t>
            </w:r>
            <w:r w:rsidRPr="00DD41EF">
              <w:rPr>
                <w:sz w:val="20"/>
                <w:szCs w:val="20"/>
              </w:rPr>
              <w:t>бюджетами поселений в валюте Российской Федерации</w:t>
            </w:r>
          </w:p>
        </w:tc>
        <w:tc>
          <w:tcPr>
            <w:tcW w:w="1083"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903</w:t>
            </w:r>
          </w:p>
        </w:tc>
        <w:tc>
          <w:tcPr>
            <w:tcW w:w="2275"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01 03 00 00 13 0000 710</w:t>
            </w:r>
          </w:p>
        </w:tc>
        <w:tc>
          <w:tcPr>
            <w:tcW w:w="1614"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0,0</w:t>
            </w:r>
          </w:p>
        </w:tc>
        <w:tc>
          <w:tcPr>
            <w:tcW w:w="1508" w:type="dxa"/>
            <w:tcBorders>
              <w:top w:val="nil"/>
              <w:left w:val="nil"/>
              <w:bottom w:val="single" w:sz="4" w:space="0" w:color="auto"/>
              <w:right w:val="single" w:sz="8" w:space="0" w:color="auto"/>
            </w:tcBorders>
            <w:noWrap/>
            <w:vAlign w:val="center"/>
          </w:tcPr>
          <w:p w:rsidR="000B6B12" w:rsidRPr="00DD41EF" w:rsidRDefault="000B6B12">
            <w:pPr>
              <w:jc w:val="center"/>
              <w:rPr>
                <w:sz w:val="20"/>
                <w:szCs w:val="20"/>
              </w:rPr>
            </w:pPr>
            <w:r w:rsidRPr="00DD41EF">
              <w:rPr>
                <w:sz w:val="20"/>
                <w:szCs w:val="20"/>
              </w:rPr>
              <w:t>0,0</w:t>
            </w:r>
          </w:p>
        </w:tc>
      </w:tr>
      <w:tr w:rsidR="000B6B12" w:rsidRPr="00DD41EF" w:rsidTr="00A86E05">
        <w:trPr>
          <w:trHeight w:val="70"/>
        </w:trPr>
        <w:tc>
          <w:tcPr>
            <w:tcW w:w="93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Погашение бюджетами поселений бюджетных кредитов от других бюджетов бюджетной системы Российской Федерации в валюте Российской Федерации</w:t>
            </w:r>
          </w:p>
        </w:tc>
        <w:tc>
          <w:tcPr>
            <w:tcW w:w="1083"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903</w:t>
            </w:r>
          </w:p>
        </w:tc>
        <w:tc>
          <w:tcPr>
            <w:tcW w:w="2275"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01 03 00 00 13 0000 810</w:t>
            </w:r>
          </w:p>
        </w:tc>
        <w:tc>
          <w:tcPr>
            <w:tcW w:w="1614"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0,0</w:t>
            </w:r>
          </w:p>
        </w:tc>
        <w:tc>
          <w:tcPr>
            <w:tcW w:w="1508" w:type="dxa"/>
            <w:tcBorders>
              <w:top w:val="nil"/>
              <w:left w:val="nil"/>
              <w:bottom w:val="single" w:sz="4" w:space="0" w:color="auto"/>
              <w:right w:val="single" w:sz="8" w:space="0" w:color="auto"/>
            </w:tcBorders>
            <w:noWrap/>
            <w:vAlign w:val="center"/>
          </w:tcPr>
          <w:p w:rsidR="000B6B12" w:rsidRPr="00DD41EF" w:rsidRDefault="000B6B12">
            <w:pPr>
              <w:jc w:val="center"/>
              <w:rPr>
                <w:sz w:val="20"/>
                <w:szCs w:val="20"/>
              </w:rPr>
            </w:pPr>
            <w:r w:rsidRPr="00DD41EF">
              <w:rPr>
                <w:sz w:val="20"/>
                <w:szCs w:val="20"/>
              </w:rPr>
              <w:t>0,0</w:t>
            </w:r>
          </w:p>
        </w:tc>
      </w:tr>
      <w:tr w:rsidR="000B6B12" w:rsidRPr="00DD41EF" w:rsidTr="00A86E05">
        <w:trPr>
          <w:trHeight w:val="70"/>
        </w:trPr>
        <w:tc>
          <w:tcPr>
            <w:tcW w:w="9375" w:type="dxa"/>
            <w:tcBorders>
              <w:top w:val="nil"/>
              <w:left w:val="single" w:sz="8" w:space="0" w:color="auto"/>
              <w:bottom w:val="single" w:sz="4" w:space="0" w:color="auto"/>
              <w:right w:val="single" w:sz="4" w:space="0" w:color="auto"/>
            </w:tcBorders>
            <w:shd w:val="clear" w:color="auto" w:fill="C0C0C0"/>
            <w:vAlign w:val="center"/>
          </w:tcPr>
          <w:p w:rsidR="000B6B12" w:rsidRPr="00DD41EF" w:rsidRDefault="000B6B12">
            <w:pPr>
              <w:rPr>
                <w:b/>
                <w:bCs/>
                <w:sz w:val="20"/>
                <w:szCs w:val="20"/>
              </w:rPr>
            </w:pPr>
            <w:r w:rsidRPr="00DD41EF">
              <w:rPr>
                <w:b/>
                <w:bCs/>
                <w:sz w:val="20"/>
                <w:szCs w:val="20"/>
              </w:rPr>
              <w:t>Измен</w:t>
            </w:r>
            <w:r>
              <w:rPr>
                <w:b/>
                <w:bCs/>
                <w:sz w:val="20"/>
                <w:szCs w:val="20"/>
              </w:rPr>
              <w:t xml:space="preserve">ение остатков средств на счетах </w:t>
            </w:r>
            <w:r w:rsidRPr="00DD41EF">
              <w:rPr>
                <w:b/>
                <w:bCs/>
                <w:sz w:val="20"/>
                <w:szCs w:val="20"/>
              </w:rPr>
              <w:t>по учёту средств бюджета</w:t>
            </w:r>
          </w:p>
        </w:tc>
        <w:tc>
          <w:tcPr>
            <w:tcW w:w="1083"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000</w:t>
            </w:r>
          </w:p>
        </w:tc>
        <w:tc>
          <w:tcPr>
            <w:tcW w:w="2275"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01 05 00 00 00 0000 000</w:t>
            </w:r>
          </w:p>
        </w:tc>
        <w:tc>
          <w:tcPr>
            <w:tcW w:w="1614" w:type="dxa"/>
            <w:tcBorders>
              <w:top w:val="nil"/>
              <w:left w:val="nil"/>
              <w:bottom w:val="single" w:sz="4" w:space="0" w:color="auto"/>
              <w:right w:val="single" w:sz="4"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199,1</w:t>
            </w:r>
          </w:p>
        </w:tc>
        <w:tc>
          <w:tcPr>
            <w:tcW w:w="1508" w:type="dxa"/>
            <w:tcBorders>
              <w:top w:val="nil"/>
              <w:left w:val="nil"/>
              <w:bottom w:val="single" w:sz="4" w:space="0" w:color="auto"/>
              <w:right w:val="single" w:sz="8" w:space="0" w:color="auto"/>
            </w:tcBorders>
            <w:shd w:val="clear" w:color="auto" w:fill="C0C0C0"/>
            <w:noWrap/>
            <w:vAlign w:val="center"/>
          </w:tcPr>
          <w:p w:rsidR="000B6B12" w:rsidRPr="00DD41EF" w:rsidRDefault="000B6B12">
            <w:pPr>
              <w:jc w:val="center"/>
              <w:rPr>
                <w:b/>
                <w:bCs/>
                <w:sz w:val="20"/>
                <w:szCs w:val="20"/>
              </w:rPr>
            </w:pPr>
            <w:r w:rsidRPr="00DD41EF">
              <w:rPr>
                <w:b/>
                <w:bCs/>
                <w:sz w:val="20"/>
                <w:szCs w:val="20"/>
              </w:rPr>
              <w:t>-158,4</w:t>
            </w:r>
          </w:p>
        </w:tc>
      </w:tr>
      <w:tr w:rsidR="000B6B12" w:rsidRPr="00DD41EF" w:rsidTr="00A86E05">
        <w:trPr>
          <w:trHeight w:val="70"/>
        </w:trPr>
        <w:tc>
          <w:tcPr>
            <w:tcW w:w="9375" w:type="dxa"/>
            <w:tcBorders>
              <w:top w:val="nil"/>
              <w:left w:val="single" w:sz="8" w:space="0" w:color="auto"/>
              <w:bottom w:val="single" w:sz="4" w:space="0" w:color="auto"/>
              <w:right w:val="single" w:sz="4" w:space="0" w:color="auto"/>
            </w:tcBorders>
            <w:vAlign w:val="center"/>
          </w:tcPr>
          <w:p w:rsidR="000B6B12" w:rsidRPr="00DD41EF" w:rsidRDefault="000B6B12">
            <w:pPr>
              <w:rPr>
                <w:sz w:val="20"/>
                <w:szCs w:val="20"/>
              </w:rPr>
            </w:pPr>
            <w:r w:rsidRPr="00DD41EF">
              <w:rPr>
                <w:sz w:val="20"/>
                <w:szCs w:val="20"/>
              </w:rPr>
              <w:t>Увели</w:t>
            </w:r>
            <w:r>
              <w:rPr>
                <w:sz w:val="20"/>
                <w:szCs w:val="20"/>
              </w:rPr>
              <w:t xml:space="preserve">чение прочих остатков денежных </w:t>
            </w:r>
            <w:r w:rsidRPr="00DD41EF">
              <w:rPr>
                <w:sz w:val="20"/>
                <w:szCs w:val="20"/>
              </w:rPr>
              <w:t>средств бюджетов поселений</w:t>
            </w:r>
          </w:p>
        </w:tc>
        <w:tc>
          <w:tcPr>
            <w:tcW w:w="1083"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000</w:t>
            </w:r>
          </w:p>
        </w:tc>
        <w:tc>
          <w:tcPr>
            <w:tcW w:w="2275"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01 05 02 01 13 0000 510</w:t>
            </w:r>
          </w:p>
        </w:tc>
        <w:tc>
          <w:tcPr>
            <w:tcW w:w="1614" w:type="dxa"/>
            <w:tcBorders>
              <w:top w:val="nil"/>
              <w:left w:val="nil"/>
              <w:bottom w:val="single" w:sz="4" w:space="0" w:color="auto"/>
              <w:right w:val="single" w:sz="4" w:space="0" w:color="auto"/>
            </w:tcBorders>
            <w:noWrap/>
            <w:vAlign w:val="center"/>
          </w:tcPr>
          <w:p w:rsidR="000B6B12" w:rsidRPr="00DD41EF" w:rsidRDefault="000B6B12">
            <w:pPr>
              <w:jc w:val="center"/>
              <w:rPr>
                <w:sz w:val="20"/>
                <w:szCs w:val="20"/>
              </w:rPr>
            </w:pPr>
            <w:r w:rsidRPr="00DD41EF">
              <w:rPr>
                <w:sz w:val="20"/>
                <w:szCs w:val="20"/>
              </w:rPr>
              <w:t>-14 765,4</w:t>
            </w:r>
          </w:p>
        </w:tc>
        <w:tc>
          <w:tcPr>
            <w:tcW w:w="1508" w:type="dxa"/>
            <w:tcBorders>
              <w:top w:val="nil"/>
              <w:left w:val="nil"/>
              <w:bottom w:val="single" w:sz="4" w:space="0" w:color="auto"/>
              <w:right w:val="single" w:sz="8" w:space="0" w:color="auto"/>
            </w:tcBorders>
            <w:noWrap/>
            <w:vAlign w:val="center"/>
          </w:tcPr>
          <w:p w:rsidR="000B6B12" w:rsidRPr="00DD41EF" w:rsidRDefault="000B6B12">
            <w:pPr>
              <w:jc w:val="center"/>
              <w:rPr>
                <w:sz w:val="20"/>
                <w:szCs w:val="20"/>
              </w:rPr>
            </w:pPr>
            <w:r w:rsidRPr="00DD41EF">
              <w:rPr>
                <w:sz w:val="20"/>
                <w:szCs w:val="20"/>
              </w:rPr>
              <w:t>-7 757,3</w:t>
            </w:r>
          </w:p>
        </w:tc>
      </w:tr>
      <w:tr w:rsidR="000B6B12" w:rsidRPr="00DD41EF" w:rsidTr="00A86E05">
        <w:trPr>
          <w:trHeight w:val="70"/>
        </w:trPr>
        <w:tc>
          <w:tcPr>
            <w:tcW w:w="9375" w:type="dxa"/>
            <w:tcBorders>
              <w:top w:val="nil"/>
              <w:left w:val="single" w:sz="8" w:space="0" w:color="auto"/>
              <w:bottom w:val="single" w:sz="8" w:space="0" w:color="auto"/>
              <w:right w:val="single" w:sz="4" w:space="0" w:color="auto"/>
            </w:tcBorders>
            <w:vAlign w:val="center"/>
          </w:tcPr>
          <w:p w:rsidR="000B6B12" w:rsidRPr="00DD41EF" w:rsidRDefault="000B6B12">
            <w:pPr>
              <w:rPr>
                <w:sz w:val="20"/>
                <w:szCs w:val="20"/>
              </w:rPr>
            </w:pPr>
            <w:r w:rsidRPr="00DD41EF">
              <w:rPr>
                <w:sz w:val="20"/>
                <w:szCs w:val="20"/>
              </w:rPr>
              <w:t>Уменьшение прочих ост</w:t>
            </w:r>
            <w:r>
              <w:rPr>
                <w:sz w:val="20"/>
                <w:szCs w:val="20"/>
              </w:rPr>
              <w:t xml:space="preserve">атков денежных средств </w:t>
            </w:r>
            <w:r w:rsidRPr="00DD41EF">
              <w:rPr>
                <w:sz w:val="20"/>
                <w:szCs w:val="20"/>
              </w:rPr>
              <w:t>бюджетов поселений</w:t>
            </w:r>
          </w:p>
        </w:tc>
        <w:tc>
          <w:tcPr>
            <w:tcW w:w="1083" w:type="dxa"/>
            <w:tcBorders>
              <w:top w:val="nil"/>
              <w:left w:val="nil"/>
              <w:bottom w:val="single" w:sz="8" w:space="0" w:color="auto"/>
              <w:right w:val="single" w:sz="4" w:space="0" w:color="auto"/>
            </w:tcBorders>
            <w:noWrap/>
            <w:vAlign w:val="center"/>
          </w:tcPr>
          <w:p w:rsidR="000B6B12" w:rsidRPr="00DD41EF" w:rsidRDefault="000B6B12">
            <w:pPr>
              <w:jc w:val="center"/>
              <w:rPr>
                <w:sz w:val="20"/>
                <w:szCs w:val="20"/>
              </w:rPr>
            </w:pPr>
            <w:r w:rsidRPr="00DD41EF">
              <w:rPr>
                <w:sz w:val="20"/>
                <w:szCs w:val="20"/>
              </w:rPr>
              <w:t>000</w:t>
            </w:r>
          </w:p>
        </w:tc>
        <w:tc>
          <w:tcPr>
            <w:tcW w:w="2275" w:type="dxa"/>
            <w:tcBorders>
              <w:top w:val="nil"/>
              <w:left w:val="nil"/>
              <w:bottom w:val="single" w:sz="8" w:space="0" w:color="auto"/>
              <w:right w:val="single" w:sz="4" w:space="0" w:color="auto"/>
            </w:tcBorders>
            <w:noWrap/>
            <w:vAlign w:val="center"/>
          </w:tcPr>
          <w:p w:rsidR="000B6B12" w:rsidRPr="00DD41EF" w:rsidRDefault="000B6B12">
            <w:pPr>
              <w:jc w:val="center"/>
              <w:rPr>
                <w:sz w:val="20"/>
                <w:szCs w:val="20"/>
              </w:rPr>
            </w:pPr>
            <w:r w:rsidRPr="00DD41EF">
              <w:rPr>
                <w:sz w:val="20"/>
                <w:szCs w:val="20"/>
              </w:rPr>
              <w:t>01 05 02 01 13 0000 610</w:t>
            </w:r>
          </w:p>
        </w:tc>
        <w:tc>
          <w:tcPr>
            <w:tcW w:w="1614" w:type="dxa"/>
            <w:tcBorders>
              <w:top w:val="nil"/>
              <w:left w:val="nil"/>
              <w:bottom w:val="single" w:sz="8" w:space="0" w:color="auto"/>
              <w:right w:val="single" w:sz="4" w:space="0" w:color="auto"/>
            </w:tcBorders>
            <w:noWrap/>
            <w:vAlign w:val="center"/>
          </w:tcPr>
          <w:p w:rsidR="000B6B12" w:rsidRPr="00DD41EF" w:rsidRDefault="000B6B12">
            <w:pPr>
              <w:jc w:val="center"/>
              <w:rPr>
                <w:sz w:val="20"/>
                <w:szCs w:val="20"/>
              </w:rPr>
            </w:pPr>
            <w:r w:rsidRPr="00DD41EF">
              <w:rPr>
                <w:sz w:val="20"/>
                <w:szCs w:val="20"/>
              </w:rPr>
              <w:t>14 964,5</w:t>
            </w:r>
          </w:p>
        </w:tc>
        <w:tc>
          <w:tcPr>
            <w:tcW w:w="1508" w:type="dxa"/>
            <w:tcBorders>
              <w:top w:val="nil"/>
              <w:left w:val="nil"/>
              <w:bottom w:val="single" w:sz="8" w:space="0" w:color="auto"/>
              <w:right w:val="single" w:sz="8" w:space="0" w:color="auto"/>
            </w:tcBorders>
            <w:noWrap/>
            <w:vAlign w:val="center"/>
          </w:tcPr>
          <w:p w:rsidR="000B6B12" w:rsidRPr="00DD41EF" w:rsidRDefault="000B6B12">
            <w:pPr>
              <w:jc w:val="center"/>
              <w:rPr>
                <w:sz w:val="20"/>
                <w:szCs w:val="20"/>
              </w:rPr>
            </w:pPr>
            <w:r w:rsidRPr="00DD41EF">
              <w:rPr>
                <w:sz w:val="20"/>
                <w:szCs w:val="20"/>
              </w:rPr>
              <w:t>7 598,9</w:t>
            </w:r>
          </w:p>
        </w:tc>
      </w:tr>
    </w:tbl>
    <w:p w:rsidR="000B6B12" w:rsidRPr="00DD41EF" w:rsidRDefault="000B6B12" w:rsidP="00C62F34">
      <w:pPr>
        <w:tabs>
          <w:tab w:val="center" w:pos="4819"/>
          <w:tab w:val="left" w:pos="8835"/>
        </w:tabs>
        <w:rPr>
          <w:sz w:val="20"/>
          <w:szCs w:val="20"/>
        </w:rPr>
      </w:pPr>
    </w:p>
    <w:tbl>
      <w:tblPr>
        <w:tblW w:w="15840" w:type="dxa"/>
        <w:tblInd w:w="108" w:type="dxa"/>
        <w:tblLook w:val="0000"/>
      </w:tblPr>
      <w:tblGrid>
        <w:gridCol w:w="3021"/>
        <w:gridCol w:w="1299"/>
        <w:gridCol w:w="2121"/>
        <w:gridCol w:w="616"/>
        <w:gridCol w:w="5000"/>
        <w:gridCol w:w="990"/>
        <w:gridCol w:w="1255"/>
        <w:gridCol w:w="1538"/>
      </w:tblGrid>
      <w:tr w:rsidR="000B6B12" w:rsidRPr="00DD41EF" w:rsidTr="00564897">
        <w:trPr>
          <w:trHeight w:val="173"/>
        </w:trPr>
        <w:tc>
          <w:tcPr>
            <w:tcW w:w="15840" w:type="dxa"/>
            <w:gridSpan w:val="8"/>
            <w:tcBorders>
              <w:top w:val="nil"/>
              <w:left w:val="nil"/>
              <w:bottom w:val="nil"/>
              <w:right w:val="nil"/>
            </w:tcBorders>
            <w:noWrap/>
            <w:vAlign w:val="center"/>
          </w:tcPr>
          <w:p w:rsidR="000B6B12" w:rsidRPr="00564897" w:rsidRDefault="000B6B12" w:rsidP="00A86E05">
            <w:pPr>
              <w:jc w:val="right"/>
              <w:rPr>
                <w:sz w:val="16"/>
                <w:szCs w:val="16"/>
              </w:rPr>
            </w:pPr>
            <w:bookmarkStart w:id="2" w:name="RANGE!A1:U272"/>
            <w:bookmarkEnd w:id="2"/>
            <w:r w:rsidRPr="00564897">
              <w:rPr>
                <w:sz w:val="16"/>
                <w:szCs w:val="16"/>
              </w:rPr>
              <w:t>Справочная № 1</w:t>
            </w:r>
          </w:p>
          <w:p w:rsidR="000B6B12" w:rsidRPr="00564897" w:rsidRDefault="000B6B12" w:rsidP="00A86E05">
            <w:pPr>
              <w:jc w:val="right"/>
              <w:rPr>
                <w:sz w:val="16"/>
                <w:szCs w:val="16"/>
              </w:rPr>
            </w:pPr>
            <w:r w:rsidRPr="00564897">
              <w:rPr>
                <w:sz w:val="16"/>
                <w:szCs w:val="16"/>
              </w:rPr>
              <w:t>к постановлению администрации Радищевского городского поселения</w:t>
            </w:r>
          </w:p>
          <w:p w:rsidR="000B6B12" w:rsidRPr="00DD41EF" w:rsidRDefault="000B6B12" w:rsidP="00A86E05">
            <w:pPr>
              <w:jc w:val="right"/>
              <w:rPr>
                <w:sz w:val="20"/>
                <w:szCs w:val="20"/>
              </w:rPr>
            </w:pPr>
            <w:r w:rsidRPr="00564897">
              <w:rPr>
                <w:sz w:val="16"/>
                <w:szCs w:val="16"/>
              </w:rPr>
              <w:t>"Об утверждении отчета об исполнении бюджета  Радищевского городского поселения за 1 полугодие 2015 года"</w:t>
            </w:r>
            <w:r w:rsidRPr="00564897">
              <w:rPr>
                <w:sz w:val="16"/>
                <w:szCs w:val="16"/>
              </w:rPr>
              <w:br/>
              <w:t>от "21"  июля 2015 года № 68</w:t>
            </w:r>
          </w:p>
        </w:tc>
      </w:tr>
      <w:tr w:rsidR="000B6B12" w:rsidRPr="00DD41EF" w:rsidTr="00564897">
        <w:trPr>
          <w:trHeight w:val="80"/>
        </w:trPr>
        <w:tc>
          <w:tcPr>
            <w:tcW w:w="15840" w:type="dxa"/>
            <w:gridSpan w:val="8"/>
            <w:tcBorders>
              <w:top w:val="nil"/>
              <w:left w:val="nil"/>
              <w:bottom w:val="nil"/>
              <w:right w:val="nil"/>
            </w:tcBorders>
            <w:vAlign w:val="center"/>
          </w:tcPr>
          <w:p w:rsidR="000B6B12" w:rsidRPr="00DD41EF" w:rsidRDefault="000B6B12" w:rsidP="00836602">
            <w:pPr>
              <w:jc w:val="center"/>
              <w:rPr>
                <w:b/>
                <w:bCs/>
                <w:sz w:val="20"/>
                <w:szCs w:val="20"/>
              </w:rPr>
            </w:pPr>
            <w:r w:rsidRPr="00DD41EF">
              <w:rPr>
                <w:b/>
                <w:bCs/>
                <w:sz w:val="20"/>
                <w:szCs w:val="20"/>
              </w:rPr>
              <w:t>ОТЧЕТ ОБ ИСПОЛНЕНИИ БЮДЖЕТА  ПО ФУ</w:t>
            </w:r>
            <w:r>
              <w:rPr>
                <w:b/>
                <w:bCs/>
                <w:sz w:val="20"/>
                <w:szCs w:val="20"/>
              </w:rPr>
              <w:t xml:space="preserve">НКЦИОНАЛЬНОЙ СТРУКТУРЕ РАСХОДОВ </w:t>
            </w:r>
            <w:r w:rsidRPr="00DD41EF">
              <w:rPr>
                <w:b/>
                <w:bCs/>
                <w:sz w:val="20"/>
                <w:szCs w:val="20"/>
              </w:rPr>
              <w:t xml:space="preserve">БЮДЖЕТА РАДИЩЕВСКОГО ГОРОДСКОГО ПОСЕЛЕНИЯ ЗА 1 полугодие 2015 ГОДА </w:t>
            </w:r>
          </w:p>
        </w:tc>
      </w:tr>
      <w:tr w:rsidR="000B6B12" w:rsidRPr="00DD41EF" w:rsidTr="00564897">
        <w:trPr>
          <w:trHeight w:val="80"/>
        </w:trPr>
        <w:tc>
          <w:tcPr>
            <w:tcW w:w="6441" w:type="dxa"/>
            <w:gridSpan w:val="3"/>
            <w:tcBorders>
              <w:top w:val="nil"/>
              <w:left w:val="nil"/>
              <w:bottom w:val="nil"/>
              <w:right w:val="nil"/>
            </w:tcBorders>
            <w:noWrap/>
            <w:vAlign w:val="center"/>
          </w:tcPr>
          <w:p w:rsidR="000B6B12" w:rsidRPr="00DD41EF" w:rsidRDefault="000B6B12" w:rsidP="00836602">
            <w:pPr>
              <w:rPr>
                <w:sz w:val="20"/>
                <w:szCs w:val="20"/>
              </w:rPr>
            </w:pPr>
          </w:p>
        </w:tc>
        <w:tc>
          <w:tcPr>
            <w:tcW w:w="616" w:type="dxa"/>
            <w:tcBorders>
              <w:top w:val="nil"/>
              <w:left w:val="nil"/>
              <w:bottom w:val="nil"/>
              <w:right w:val="nil"/>
            </w:tcBorders>
            <w:noWrap/>
            <w:vAlign w:val="center"/>
          </w:tcPr>
          <w:p w:rsidR="000B6B12" w:rsidRPr="00DD41EF" w:rsidRDefault="000B6B12" w:rsidP="00836602">
            <w:pPr>
              <w:jc w:val="center"/>
              <w:rPr>
                <w:sz w:val="20"/>
                <w:szCs w:val="20"/>
              </w:rPr>
            </w:pPr>
          </w:p>
        </w:tc>
        <w:tc>
          <w:tcPr>
            <w:tcW w:w="5000" w:type="dxa"/>
            <w:tcBorders>
              <w:top w:val="nil"/>
              <w:left w:val="nil"/>
              <w:bottom w:val="nil"/>
              <w:right w:val="nil"/>
            </w:tcBorders>
            <w:noWrap/>
            <w:vAlign w:val="center"/>
          </w:tcPr>
          <w:p w:rsidR="000B6B12" w:rsidRPr="00DD41EF" w:rsidRDefault="000B6B12" w:rsidP="00836602">
            <w:pPr>
              <w:rPr>
                <w:sz w:val="20"/>
                <w:szCs w:val="20"/>
              </w:rPr>
            </w:pPr>
          </w:p>
        </w:tc>
        <w:tc>
          <w:tcPr>
            <w:tcW w:w="990" w:type="dxa"/>
            <w:tcBorders>
              <w:top w:val="nil"/>
              <w:left w:val="nil"/>
              <w:bottom w:val="nil"/>
              <w:right w:val="nil"/>
            </w:tcBorders>
            <w:noWrap/>
            <w:vAlign w:val="center"/>
          </w:tcPr>
          <w:p w:rsidR="000B6B12" w:rsidRPr="00DD41EF" w:rsidRDefault="000B6B12" w:rsidP="00836602">
            <w:pPr>
              <w:jc w:val="right"/>
              <w:rPr>
                <w:b/>
                <w:bCs/>
                <w:sz w:val="20"/>
                <w:szCs w:val="20"/>
              </w:rPr>
            </w:pPr>
          </w:p>
        </w:tc>
        <w:tc>
          <w:tcPr>
            <w:tcW w:w="1255" w:type="dxa"/>
            <w:tcBorders>
              <w:top w:val="nil"/>
              <w:left w:val="nil"/>
              <w:bottom w:val="nil"/>
              <w:right w:val="nil"/>
            </w:tcBorders>
            <w:noWrap/>
            <w:vAlign w:val="center"/>
          </w:tcPr>
          <w:p w:rsidR="000B6B12" w:rsidRPr="00DD41EF" w:rsidRDefault="000B6B12" w:rsidP="00836602">
            <w:pPr>
              <w:jc w:val="right"/>
              <w:rPr>
                <w:b/>
                <w:bCs/>
                <w:sz w:val="20"/>
                <w:szCs w:val="20"/>
              </w:rPr>
            </w:pPr>
          </w:p>
        </w:tc>
        <w:tc>
          <w:tcPr>
            <w:tcW w:w="1538" w:type="dxa"/>
            <w:tcBorders>
              <w:top w:val="nil"/>
              <w:left w:val="nil"/>
              <w:bottom w:val="nil"/>
              <w:right w:val="nil"/>
            </w:tcBorders>
            <w:noWrap/>
            <w:vAlign w:val="center"/>
          </w:tcPr>
          <w:p w:rsidR="000B6B12" w:rsidRPr="00DD41EF" w:rsidRDefault="000B6B12" w:rsidP="00836602">
            <w:pPr>
              <w:jc w:val="right"/>
              <w:rPr>
                <w:sz w:val="20"/>
                <w:szCs w:val="20"/>
              </w:rPr>
            </w:pPr>
            <w:r w:rsidRPr="00DD41EF">
              <w:rPr>
                <w:sz w:val="20"/>
                <w:szCs w:val="20"/>
              </w:rPr>
              <w:t>тыс.руб</w:t>
            </w:r>
          </w:p>
        </w:tc>
      </w:tr>
      <w:tr w:rsidR="000B6B12" w:rsidRPr="00DD41EF" w:rsidTr="00564897">
        <w:trPr>
          <w:trHeight w:val="60"/>
        </w:trPr>
        <w:tc>
          <w:tcPr>
            <w:tcW w:w="12057" w:type="dxa"/>
            <w:gridSpan w:val="5"/>
            <w:tcBorders>
              <w:top w:val="single" w:sz="8" w:space="0" w:color="auto"/>
              <w:left w:val="single" w:sz="8" w:space="0" w:color="auto"/>
              <w:bottom w:val="single" w:sz="8"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 xml:space="preserve">наименование </w:t>
            </w:r>
          </w:p>
        </w:tc>
        <w:tc>
          <w:tcPr>
            <w:tcW w:w="990" w:type="dxa"/>
            <w:tcBorders>
              <w:top w:val="single" w:sz="8" w:space="0" w:color="auto"/>
              <w:left w:val="nil"/>
              <w:bottom w:val="single" w:sz="8" w:space="0" w:color="auto"/>
              <w:right w:val="single" w:sz="4" w:space="0" w:color="auto"/>
            </w:tcBorders>
            <w:vAlign w:val="center"/>
          </w:tcPr>
          <w:p w:rsidR="000B6B12" w:rsidRPr="00DD41EF" w:rsidRDefault="000B6B12" w:rsidP="00836602">
            <w:pPr>
              <w:jc w:val="center"/>
              <w:rPr>
                <w:sz w:val="20"/>
                <w:szCs w:val="20"/>
              </w:rPr>
            </w:pPr>
            <w:r w:rsidRPr="00DD41EF">
              <w:rPr>
                <w:sz w:val="20"/>
                <w:szCs w:val="20"/>
              </w:rPr>
              <w:t xml:space="preserve">План </w:t>
            </w:r>
            <w:r w:rsidRPr="00DD41EF">
              <w:rPr>
                <w:sz w:val="20"/>
                <w:szCs w:val="20"/>
              </w:rPr>
              <w:br/>
              <w:t xml:space="preserve">на 2015г. </w:t>
            </w:r>
          </w:p>
        </w:tc>
        <w:tc>
          <w:tcPr>
            <w:tcW w:w="1255" w:type="dxa"/>
            <w:tcBorders>
              <w:top w:val="single" w:sz="8" w:space="0" w:color="auto"/>
              <w:left w:val="nil"/>
              <w:bottom w:val="single" w:sz="8" w:space="0" w:color="auto"/>
              <w:right w:val="single" w:sz="4" w:space="0" w:color="auto"/>
            </w:tcBorders>
            <w:vAlign w:val="center"/>
          </w:tcPr>
          <w:p w:rsidR="000B6B12" w:rsidRPr="00DD41EF" w:rsidRDefault="000B6B12" w:rsidP="00836602">
            <w:pPr>
              <w:jc w:val="center"/>
              <w:rPr>
                <w:sz w:val="20"/>
                <w:szCs w:val="20"/>
              </w:rPr>
            </w:pPr>
            <w:r w:rsidRPr="00DD41EF">
              <w:rPr>
                <w:sz w:val="20"/>
                <w:szCs w:val="20"/>
              </w:rPr>
              <w:t>Исполнение за 1 квартал 2015 года</w:t>
            </w:r>
          </w:p>
        </w:tc>
        <w:tc>
          <w:tcPr>
            <w:tcW w:w="1538" w:type="dxa"/>
            <w:tcBorders>
              <w:top w:val="single" w:sz="8" w:space="0" w:color="auto"/>
              <w:left w:val="nil"/>
              <w:bottom w:val="single" w:sz="8" w:space="0" w:color="auto"/>
              <w:right w:val="single" w:sz="4" w:space="0" w:color="auto"/>
            </w:tcBorders>
            <w:vAlign w:val="center"/>
          </w:tcPr>
          <w:p w:rsidR="000B6B12" w:rsidRPr="00DD41EF" w:rsidRDefault="000B6B12" w:rsidP="00836602">
            <w:pPr>
              <w:jc w:val="center"/>
              <w:rPr>
                <w:sz w:val="20"/>
                <w:szCs w:val="20"/>
              </w:rPr>
            </w:pPr>
            <w:r w:rsidRPr="00DD41EF">
              <w:rPr>
                <w:sz w:val="20"/>
                <w:szCs w:val="20"/>
              </w:rPr>
              <w:t>% исполнения</w:t>
            </w:r>
          </w:p>
        </w:tc>
      </w:tr>
      <w:tr w:rsidR="000B6B12" w:rsidRPr="00DD41EF" w:rsidTr="00564897">
        <w:trPr>
          <w:trHeight w:val="60"/>
        </w:trPr>
        <w:tc>
          <w:tcPr>
            <w:tcW w:w="3021" w:type="dxa"/>
            <w:tcBorders>
              <w:top w:val="nil"/>
              <w:left w:val="single" w:sz="8" w:space="0" w:color="auto"/>
              <w:bottom w:val="single" w:sz="4" w:space="0" w:color="auto"/>
              <w:right w:val="single" w:sz="4" w:space="0" w:color="auto"/>
            </w:tcBorders>
            <w:shd w:val="clear" w:color="auto" w:fill="FFFF00"/>
            <w:noWrap/>
            <w:vAlign w:val="center"/>
          </w:tcPr>
          <w:p w:rsidR="000B6B12" w:rsidRPr="00DD41EF" w:rsidRDefault="000B6B12" w:rsidP="00836602">
            <w:pPr>
              <w:rPr>
                <w:b/>
                <w:bCs/>
                <w:sz w:val="20"/>
                <w:szCs w:val="20"/>
              </w:rPr>
            </w:pPr>
            <w:r w:rsidRPr="00DD41EF">
              <w:rPr>
                <w:b/>
                <w:bCs/>
                <w:sz w:val="20"/>
                <w:szCs w:val="20"/>
              </w:rPr>
              <w:t>РАЗДЕЛ 01.00 ОБЩЕГОСУДАРСТВЕННЫЕ ВОПРОСЫ</w:t>
            </w:r>
          </w:p>
        </w:tc>
        <w:tc>
          <w:tcPr>
            <w:tcW w:w="1299"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jc w:val="center"/>
              <w:rPr>
                <w:b/>
                <w:bCs/>
                <w:sz w:val="20"/>
                <w:szCs w:val="20"/>
              </w:rPr>
            </w:pPr>
            <w:r w:rsidRPr="00DD41EF">
              <w:rPr>
                <w:b/>
                <w:bCs/>
                <w:sz w:val="20"/>
                <w:szCs w:val="20"/>
              </w:rPr>
              <w:t> </w:t>
            </w:r>
          </w:p>
        </w:tc>
        <w:tc>
          <w:tcPr>
            <w:tcW w:w="7737" w:type="dxa"/>
            <w:gridSpan w:val="3"/>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rPr>
                <w:b/>
                <w:bCs/>
                <w:sz w:val="20"/>
                <w:szCs w:val="20"/>
              </w:rPr>
            </w:pPr>
            <w:r w:rsidRPr="00DD41EF">
              <w:rPr>
                <w:b/>
                <w:bCs/>
                <w:sz w:val="20"/>
                <w:szCs w:val="20"/>
              </w:rPr>
              <w:t> </w:t>
            </w:r>
          </w:p>
        </w:tc>
        <w:tc>
          <w:tcPr>
            <w:tcW w:w="990"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rPr>
                <w:b/>
                <w:bCs/>
                <w:sz w:val="20"/>
                <w:szCs w:val="20"/>
              </w:rPr>
            </w:pPr>
            <w:r w:rsidRPr="00DD41EF">
              <w:rPr>
                <w:b/>
                <w:bCs/>
                <w:sz w:val="20"/>
                <w:szCs w:val="20"/>
              </w:rPr>
              <w:t> </w:t>
            </w:r>
          </w:p>
        </w:tc>
        <w:tc>
          <w:tcPr>
            <w:tcW w:w="1255" w:type="dxa"/>
            <w:tcBorders>
              <w:top w:val="nil"/>
              <w:left w:val="single" w:sz="4" w:space="0" w:color="auto"/>
              <w:bottom w:val="single" w:sz="4" w:space="0" w:color="auto"/>
              <w:right w:val="single" w:sz="4" w:space="0" w:color="auto"/>
            </w:tcBorders>
            <w:shd w:val="clear" w:color="auto" w:fill="FFFF00"/>
            <w:noWrap/>
            <w:vAlign w:val="center"/>
          </w:tcPr>
          <w:p w:rsidR="000B6B12" w:rsidRPr="00DD41EF" w:rsidRDefault="000B6B12" w:rsidP="00836602">
            <w:pPr>
              <w:rPr>
                <w:b/>
                <w:bCs/>
                <w:sz w:val="20"/>
                <w:szCs w:val="20"/>
              </w:rPr>
            </w:pPr>
            <w:r w:rsidRPr="00DD41EF">
              <w:rPr>
                <w:b/>
                <w:bCs/>
                <w:sz w:val="20"/>
                <w:szCs w:val="20"/>
              </w:rPr>
              <w:t> </w:t>
            </w:r>
          </w:p>
        </w:tc>
        <w:tc>
          <w:tcPr>
            <w:tcW w:w="1538"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rPr>
                <w:b/>
                <w:bCs/>
                <w:sz w:val="20"/>
                <w:szCs w:val="20"/>
              </w:rPr>
            </w:pPr>
            <w:r w:rsidRPr="00DD41EF">
              <w:rPr>
                <w:b/>
                <w:bCs/>
                <w:sz w:val="20"/>
                <w:szCs w:val="20"/>
              </w:rPr>
              <w:t> </w:t>
            </w:r>
          </w:p>
        </w:tc>
      </w:tr>
      <w:tr w:rsidR="000B6B12" w:rsidRPr="00DD41EF"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01.00</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210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оплата труда и нач-я на выплаты по оплате труда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6 678,1</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4 028,6</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60,3</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01.00</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211</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заработная плата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4 915,2</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3 285,9</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66,9</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01.00</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212</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прочие выплаты</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0,1</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01.00</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213</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начисления на выплаты по оплате труда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1 762,8</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742,7</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42,1</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01.00</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220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оплата работ, услуг</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241,7</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126,3</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52,3</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01.00</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221</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услуги связи</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160,0</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85,0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53,1</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01.00</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222</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транспортные услуги</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0,1</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01.00</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223</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коммунальные услуги</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39,0</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9,8</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25,1</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01.00</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224</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арендная плата за пользование имуществом</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01.00</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225</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работы, услуги по содержанию имущества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1,0</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01.00</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226</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прочие работы, услуги</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41,6</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31,5</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75,7</w:t>
            </w:r>
          </w:p>
        </w:tc>
      </w:tr>
      <w:tr w:rsidR="000B6B12" w:rsidRPr="00DD41EF"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01.00</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231</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обслуживание внутреннего долга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0,0</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0,0</w:t>
            </w:r>
          </w:p>
        </w:tc>
      </w:tr>
      <w:tr w:rsidR="000B6B12" w:rsidRPr="00DD41EF"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01.00</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251</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 xml:space="preserve">перечисления другим бюджетам бюджетной системы </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481,8</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203,1</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42,2</w:t>
            </w:r>
          </w:p>
        </w:tc>
      </w:tr>
      <w:tr w:rsidR="000B6B12" w:rsidRPr="00DD41EF"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01.00</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290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прочие расходы</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48,6</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3,0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6,2</w:t>
            </w:r>
          </w:p>
        </w:tc>
      </w:tr>
      <w:tr w:rsidR="000B6B12" w:rsidRPr="00DD41EF"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01.00</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300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поступление нефинансовых активов</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0,9</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0,0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01.00</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310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увеличение стоимости основных средств</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0,1</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01.00</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340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увеличение стоимости материальных запасов</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0,8</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70"/>
        </w:trPr>
        <w:tc>
          <w:tcPr>
            <w:tcW w:w="3021" w:type="dxa"/>
            <w:tcBorders>
              <w:top w:val="nil"/>
              <w:left w:val="single" w:sz="8" w:space="0" w:color="auto"/>
              <w:bottom w:val="single" w:sz="4" w:space="0" w:color="auto"/>
              <w:right w:val="single" w:sz="4" w:space="0" w:color="auto"/>
            </w:tcBorders>
            <w:shd w:val="clear" w:color="auto" w:fill="C0C0C0"/>
            <w:noWrap/>
            <w:vAlign w:val="center"/>
          </w:tcPr>
          <w:p w:rsidR="000B6B12" w:rsidRPr="00DD41EF" w:rsidRDefault="000B6B12" w:rsidP="00836602">
            <w:pPr>
              <w:rPr>
                <w:b/>
                <w:bCs/>
                <w:sz w:val="20"/>
                <w:szCs w:val="20"/>
              </w:rPr>
            </w:pPr>
            <w:r w:rsidRPr="00DD41EF">
              <w:rPr>
                <w:b/>
                <w:bCs/>
                <w:sz w:val="20"/>
                <w:szCs w:val="20"/>
              </w:rPr>
              <w:t>итого:</w:t>
            </w:r>
          </w:p>
        </w:tc>
        <w:tc>
          <w:tcPr>
            <w:tcW w:w="1299" w:type="dxa"/>
            <w:tcBorders>
              <w:top w:val="nil"/>
              <w:left w:val="nil"/>
              <w:bottom w:val="single" w:sz="4" w:space="0" w:color="auto"/>
              <w:right w:val="single" w:sz="4" w:space="0" w:color="auto"/>
            </w:tcBorders>
            <w:shd w:val="clear" w:color="auto" w:fill="C0C0C0"/>
            <w:noWrap/>
            <w:vAlign w:val="center"/>
          </w:tcPr>
          <w:p w:rsidR="000B6B12" w:rsidRPr="00DD41EF" w:rsidRDefault="000B6B12" w:rsidP="00836602">
            <w:pPr>
              <w:jc w:val="center"/>
              <w:rPr>
                <w:sz w:val="20"/>
                <w:szCs w:val="20"/>
              </w:rPr>
            </w:pPr>
            <w:r w:rsidRPr="00DD41EF">
              <w:rPr>
                <w:sz w:val="20"/>
                <w:szCs w:val="20"/>
              </w:rPr>
              <w:t> </w:t>
            </w:r>
          </w:p>
        </w:tc>
        <w:tc>
          <w:tcPr>
            <w:tcW w:w="7737" w:type="dxa"/>
            <w:gridSpan w:val="3"/>
            <w:tcBorders>
              <w:top w:val="nil"/>
              <w:left w:val="nil"/>
              <w:bottom w:val="single" w:sz="4" w:space="0" w:color="auto"/>
              <w:right w:val="single" w:sz="4" w:space="0" w:color="auto"/>
            </w:tcBorders>
            <w:shd w:val="clear" w:color="auto" w:fill="C0C0C0"/>
            <w:vAlign w:val="center"/>
          </w:tcPr>
          <w:p w:rsidR="000B6B12" w:rsidRPr="00DD41EF" w:rsidRDefault="000B6B12" w:rsidP="00836602">
            <w:pPr>
              <w:rPr>
                <w:sz w:val="20"/>
                <w:szCs w:val="20"/>
              </w:rPr>
            </w:pPr>
            <w:r w:rsidRPr="00DD41EF">
              <w:rPr>
                <w:sz w:val="20"/>
                <w:szCs w:val="20"/>
              </w:rPr>
              <w:t> </w:t>
            </w:r>
          </w:p>
        </w:tc>
        <w:tc>
          <w:tcPr>
            <w:tcW w:w="990" w:type="dxa"/>
            <w:tcBorders>
              <w:top w:val="nil"/>
              <w:left w:val="nil"/>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7 451,1</w:t>
            </w:r>
          </w:p>
        </w:tc>
        <w:tc>
          <w:tcPr>
            <w:tcW w:w="1255" w:type="dxa"/>
            <w:tcBorders>
              <w:top w:val="nil"/>
              <w:left w:val="single" w:sz="4" w:space="0" w:color="auto"/>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4 361,0</w:t>
            </w:r>
          </w:p>
        </w:tc>
        <w:tc>
          <w:tcPr>
            <w:tcW w:w="1538" w:type="dxa"/>
            <w:tcBorders>
              <w:top w:val="nil"/>
              <w:left w:val="nil"/>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58,5</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01.02</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211</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заработная плата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764,2</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468,7</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61,3</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01.02</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213</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начисления на выплаты по оплате труда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209,8</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108,3</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51,6</w:t>
            </w:r>
          </w:p>
        </w:tc>
      </w:tr>
      <w:tr w:rsidR="000B6B12" w:rsidRPr="00DD41EF" w:rsidTr="00564897">
        <w:trPr>
          <w:trHeight w:val="70"/>
        </w:trPr>
        <w:tc>
          <w:tcPr>
            <w:tcW w:w="3021" w:type="dxa"/>
            <w:tcBorders>
              <w:top w:val="nil"/>
              <w:left w:val="single" w:sz="8" w:space="0" w:color="auto"/>
              <w:bottom w:val="single" w:sz="4" w:space="0" w:color="auto"/>
              <w:right w:val="single" w:sz="4" w:space="0" w:color="auto"/>
            </w:tcBorders>
            <w:shd w:val="clear" w:color="auto" w:fill="C0C0C0"/>
            <w:noWrap/>
            <w:vAlign w:val="center"/>
          </w:tcPr>
          <w:p w:rsidR="000B6B12" w:rsidRPr="00DD41EF" w:rsidRDefault="000B6B12" w:rsidP="00836602">
            <w:pPr>
              <w:rPr>
                <w:sz w:val="20"/>
                <w:szCs w:val="20"/>
              </w:rPr>
            </w:pPr>
            <w:r w:rsidRPr="00DD41EF">
              <w:rPr>
                <w:sz w:val="20"/>
                <w:szCs w:val="20"/>
              </w:rPr>
              <w:t> </w:t>
            </w:r>
          </w:p>
        </w:tc>
        <w:tc>
          <w:tcPr>
            <w:tcW w:w="1299" w:type="dxa"/>
            <w:tcBorders>
              <w:top w:val="nil"/>
              <w:left w:val="nil"/>
              <w:bottom w:val="single" w:sz="4" w:space="0" w:color="auto"/>
              <w:right w:val="single" w:sz="4" w:space="0" w:color="auto"/>
            </w:tcBorders>
            <w:shd w:val="clear" w:color="auto" w:fill="C0C0C0"/>
            <w:noWrap/>
            <w:vAlign w:val="center"/>
          </w:tcPr>
          <w:p w:rsidR="000B6B12" w:rsidRPr="00DD41EF" w:rsidRDefault="000B6B12" w:rsidP="00836602">
            <w:pPr>
              <w:jc w:val="center"/>
              <w:rPr>
                <w:sz w:val="20"/>
                <w:szCs w:val="20"/>
              </w:rPr>
            </w:pPr>
            <w:r w:rsidRPr="00DD41EF">
              <w:rPr>
                <w:sz w:val="20"/>
                <w:szCs w:val="20"/>
              </w:rPr>
              <w:t> </w:t>
            </w:r>
          </w:p>
        </w:tc>
        <w:tc>
          <w:tcPr>
            <w:tcW w:w="7737" w:type="dxa"/>
            <w:gridSpan w:val="3"/>
            <w:tcBorders>
              <w:top w:val="nil"/>
              <w:left w:val="nil"/>
              <w:bottom w:val="single" w:sz="4" w:space="0" w:color="auto"/>
              <w:right w:val="single" w:sz="4" w:space="0" w:color="auto"/>
            </w:tcBorders>
            <w:shd w:val="clear" w:color="auto" w:fill="C0C0C0"/>
            <w:vAlign w:val="center"/>
          </w:tcPr>
          <w:p w:rsidR="000B6B12" w:rsidRPr="00DD41EF" w:rsidRDefault="000B6B12" w:rsidP="00836602">
            <w:pPr>
              <w:rPr>
                <w:b/>
                <w:bCs/>
                <w:sz w:val="20"/>
                <w:szCs w:val="20"/>
              </w:rPr>
            </w:pPr>
            <w:r w:rsidRPr="00DD41EF">
              <w:rPr>
                <w:b/>
                <w:bCs/>
                <w:sz w:val="20"/>
                <w:szCs w:val="20"/>
              </w:rPr>
              <w:t>итог:</w:t>
            </w:r>
          </w:p>
        </w:tc>
        <w:tc>
          <w:tcPr>
            <w:tcW w:w="990" w:type="dxa"/>
            <w:tcBorders>
              <w:top w:val="nil"/>
              <w:left w:val="nil"/>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974,0</w:t>
            </w:r>
          </w:p>
        </w:tc>
        <w:tc>
          <w:tcPr>
            <w:tcW w:w="1255" w:type="dxa"/>
            <w:tcBorders>
              <w:top w:val="nil"/>
              <w:left w:val="single" w:sz="4" w:space="0" w:color="auto"/>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577,0</w:t>
            </w:r>
          </w:p>
        </w:tc>
        <w:tc>
          <w:tcPr>
            <w:tcW w:w="1538" w:type="dxa"/>
            <w:tcBorders>
              <w:top w:val="nil"/>
              <w:left w:val="nil"/>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59,2</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01.03</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210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оплата труда и нач-я на выплаты по оплате труда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839,5</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492,4</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58,7</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01.03</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211</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заработная плата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653,0</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408,1</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62,5</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01.03</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213</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начисления на выплаты по оплате труда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186,5</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84,3</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45,2</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01.03</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290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прочие расходы</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0,5</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70"/>
        </w:trPr>
        <w:tc>
          <w:tcPr>
            <w:tcW w:w="3021" w:type="dxa"/>
            <w:tcBorders>
              <w:top w:val="nil"/>
              <w:left w:val="single" w:sz="8" w:space="0" w:color="auto"/>
              <w:bottom w:val="single" w:sz="4" w:space="0" w:color="auto"/>
              <w:right w:val="single" w:sz="4" w:space="0" w:color="auto"/>
            </w:tcBorders>
            <w:shd w:val="clear" w:color="auto" w:fill="C0C0C0"/>
            <w:noWrap/>
            <w:vAlign w:val="center"/>
          </w:tcPr>
          <w:p w:rsidR="000B6B12" w:rsidRPr="00DD41EF" w:rsidRDefault="000B6B12" w:rsidP="00836602">
            <w:pPr>
              <w:rPr>
                <w:sz w:val="20"/>
                <w:szCs w:val="20"/>
              </w:rPr>
            </w:pPr>
            <w:r w:rsidRPr="00DD41EF">
              <w:rPr>
                <w:sz w:val="20"/>
                <w:szCs w:val="20"/>
              </w:rPr>
              <w:t> </w:t>
            </w:r>
          </w:p>
        </w:tc>
        <w:tc>
          <w:tcPr>
            <w:tcW w:w="1299" w:type="dxa"/>
            <w:tcBorders>
              <w:top w:val="nil"/>
              <w:left w:val="nil"/>
              <w:bottom w:val="single" w:sz="4" w:space="0" w:color="auto"/>
              <w:right w:val="single" w:sz="4" w:space="0" w:color="auto"/>
            </w:tcBorders>
            <w:shd w:val="clear" w:color="auto" w:fill="C0C0C0"/>
            <w:noWrap/>
            <w:vAlign w:val="center"/>
          </w:tcPr>
          <w:p w:rsidR="000B6B12" w:rsidRPr="00DD41EF" w:rsidRDefault="000B6B12" w:rsidP="00836602">
            <w:pPr>
              <w:jc w:val="center"/>
              <w:rPr>
                <w:sz w:val="20"/>
                <w:szCs w:val="20"/>
              </w:rPr>
            </w:pPr>
            <w:r w:rsidRPr="00DD41EF">
              <w:rPr>
                <w:sz w:val="20"/>
                <w:szCs w:val="20"/>
              </w:rPr>
              <w:t> </w:t>
            </w:r>
          </w:p>
        </w:tc>
        <w:tc>
          <w:tcPr>
            <w:tcW w:w="7737" w:type="dxa"/>
            <w:gridSpan w:val="3"/>
            <w:tcBorders>
              <w:top w:val="nil"/>
              <w:left w:val="nil"/>
              <w:bottom w:val="single" w:sz="4" w:space="0" w:color="auto"/>
              <w:right w:val="single" w:sz="4" w:space="0" w:color="auto"/>
            </w:tcBorders>
            <w:shd w:val="clear" w:color="auto" w:fill="C0C0C0"/>
            <w:vAlign w:val="center"/>
          </w:tcPr>
          <w:p w:rsidR="000B6B12" w:rsidRPr="00DD41EF" w:rsidRDefault="000B6B12" w:rsidP="00836602">
            <w:pPr>
              <w:rPr>
                <w:b/>
                <w:bCs/>
                <w:sz w:val="20"/>
                <w:szCs w:val="20"/>
              </w:rPr>
            </w:pPr>
            <w:r w:rsidRPr="00DD41EF">
              <w:rPr>
                <w:b/>
                <w:bCs/>
                <w:sz w:val="20"/>
                <w:szCs w:val="20"/>
              </w:rPr>
              <w:t>итог:</w:t>
            </w:r>
          </w:p>
        </w:tc>
        <w:tc>
          <w:tcPr>
            <w:tcW w:w="990" w:type="dxa"/>
            <w:tcBorders>
              <w:top w:val="nil"/>
              <w:left w:val="nil"/>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840,0</w:t>
            </w:r>
          </w:p>
        </w:tc>
        <w:tc>
          <w:tcPr>
            <w:tcW w:w="1255" w:type="dxa"/>
            <w:tcBorders>
              <w:top w:val="nil"/>
              <w:left w:val="single" w:sz="4" w:space="0" w:color="auto"/>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492,4</w:t>
            </w:r>
          </w:p>
        </w:tc>
        <w:tc>
          <w:tcPr>
            <w:tcW w:w="1538" w:type="dxa"/>
            <w:tcBorders>
              <w:top w:val="nil"/>
              <w:left w:val="nil"/>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58,6</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01.04</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210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оплата труда и нач-я на выплаты по оплате труда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4 864,6</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2 959,2</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60,8</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01.04</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211</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заработная плата согласно  итого</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3 498,0</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2 409,1</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68,9</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i/>
                <w:iCs/>
                <w:sz w:val="20"/>
                <w:szCs w:val="20"/>
              </w:rPr>
            </w:pPr>
            <w:r w:rsidRPr="00DD41EF">
              <w:rPr>
                <w:i/>
                <w:iCs/>
                <w:sz w:val="20"/>
                <w:szCs w:val="20"/>
              </w:rPr>
              <w:t>в т.ч.</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i/>
                <w:iCs/>
                <w:sz w:val="20"/>
                <w:szCs w:val="20"/>
              </w:rPr>
            </w:pPr>
            <w:r w:rsidRPr="00DD41EF">
              <w:rPr>
                <w:i/>
                <w:iCs/>
                <w:sz w:val="20"/>
                <w:szCs w:val="20"/>
              </w:rPr>
              <w:t>211</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i/>
                <w:iCs/>
                <w:sz w:val="20"/>
                <w:szCs w:val="20"/>
              </w:rPr>
            </w:pPr>
            <w:r w:rsidRPr="00DD41EF">
              <w:rPr>
                <w:i/>
                <w:iCs/>
                <w:sz w:val="20"/>
                <w:szCs w:val="20"/>
              </w:rPr>
              <w:t>заработная плата согласно (</w:t>
            </w:r>
            <w:r w:rsidRPr="00DD41EF">
              <w:rPr>
                <w:b/>
                <w:bCs/>
                <w:i/>
                <w:iCs/>
                <w:sz w:val="20"/>
                <w:szCs w:val="20"/>
              </w:rPr>
              <w:t>мун.служ.)</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i/>
                <w:iCs/>
                <w:sz w:val="20"/>
                <w:szCs w:val="20"/>
              </w:rPr>
            </w:pPr>
            <w:r w:rsidRPr="00DD41EF">
              <w:rPr>
                <w:i/>
                <w:iCs/>
                <w:sz w:val="20"/>
                <w:szCs w:val="20"/>
              </w:rPr>
              <w:t>1 807,6</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i/>
                <w:iCs/>
                <w:sz w:val="20"/>
                <w:szCs w:val="20"/>
              </w:rPr>
            </w:pPr>
            <w:r w:rsidRPr="00DD41EF">
              <w:rPr>
                <w:i/>
                <w:iCs/>
                <w:sz w:val="20"/>
                <w:szCs w:val="20"/>
              </w:rPr>
              <w:t>1 301,3</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72,0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i/>
                <w:iCs/>
                <w:sz w:val="20"/>
                <w:szCs w:val="20"/>
              </w:rPr>
            </w:pPr>
            <w:r w:rsidRPr="00DD41EF">
              <w:rPr>
                <w:i/>
                <w:iCs/>
                <w:sz w:val="20"/>
                <w:szCs w:val="20"/>
              </w:rPr>
              <w:t>в т.ч.</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i/>
                <w:iCs/>
                <w:sz w:val="20"/>
                <w:szCs w:val="20"/>
              </w:rPr>
            </w:pPr>
            <w:r w:rsidRPr="00DD41EF">
              <w:rPr>
                <w:i/>
                <w:iCs/>
                <w:sz w:val="20"/>
                <w:szCs w:val="20"/>
              </w:rPr>
              <w:t>211</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i/>
                <w:iCs/>
                <w:sz w:val="20"/>
                <w:szCs w:val="20"/>
              </w:rPr>
            </w:pPr>
            <w:r w:rsidRPr="00DD41EF">
              <w:rPr>
                <w:i/>
                <w:iCs/>
                <w:sz w:val="20"/>
                <w:szCs w:val="20"/>
              </w:rPr>
              <w:t>заработная плата согласно</w:t>
            </w:r>
            <w:r w:rsidRPr="00DD41EF">
              <w:rPr>
                <w:b/>
                <w:bCs/>
                <w:i/>
                <w:iCs/>
                <w:sz w:val="20"/>
                <w:szCs w:val="20"/>
              </w:rPr>
              <w:t xml:space="preserve"> (прочий персон.)</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i/>
                <w:iCs/>
                <w:sz w:val="20"/>
                <w:szCs w:val="20"/>
              </w:rPr>
            </w:pPr>
            <w:r w:rsidRPr="00DD41EF">
              <w:rPr>
                <w:i/>
                <w:iCs/>
                <w:sz w:val="20"/>
                <w:szCs w:val="20"/>
              </w:rPr>
              <w:t>1 690,4</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i/>
                <w:iCs/>
                <w:sz w:val="20"/>
                <w:szCs w:val="20"/>
              </w:rPr>
            </w:pPr>
            <w:r w:rsidRPr="00DD41EF">
              <w:rPr>
                <w:i/>
                <w:iCs/>
                <w:sz w:val="20"/>
                <w:szCs w:val="20"/>
              </w:rPr>
              <w:t>1 107,8</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65,5</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01.04</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212</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прочие выплаты</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0,1</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01.04</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213</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начисления на выплаты по оплате труда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1 366,5</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550,1</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40,3</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i/>
                <w:iCs/>
                <w:sz w:val="20"/>
                <w:szCs w:val="20"/>
              </w:rPr>
            </w:pPr>
            <w:r w:rsidRPr="00DD41EF">
              <w:rPr>
                <w:i/>
                <w:iCs/>
                <w:sz w:val="20"/>
                <w:szCs w:val="20"/>
              </w:rPr>
              <w:t>в т.ч.</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i/>
                <w:iCs/>
                <w:sz w:val="20"/>
                <w:szCs w:val="20"/>
              </w:rPr>
            </w:pPr>
            <w:r w:rsidRPr="00DD41EF">
              <w:rPr>
                <w:i/>
                <w:iCs/>
                <w:sz w:val="20"/>
                <w:szCs w:val="20"/>
              </w:rPr>
              <w:t>213</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i/>
                <w:iCs/>
                <w:sz w:val="20"/>
                <w:szCs w:val="20"/>
              </w:rPr>
            </w:pPr>
            <w:r w:rsidRPr="00DD41EF">
              <w:rPr>
                <w:i/>
                <w:iCs/>
                <w:sz w:val="20"/>
                <w:szCs w:val="20"/>
              </w:rPr>
              <w:t xml:space="preserve">начисления на выплаты по оплате труда </w:t>
            </w:r>
            <w:r w:rsidRPr="00DD41EF">
              <w:rPr>
                <w:b/>
                <w:bCs/>
                <w:i/>
                <w:iCs/>
                <w:sz w:val="20"/>
                <w:szCs w:val="20"/>
              </w:rPr>
              <w:t>(мун.служ.)</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i/>
                <w:iCs/>
                <w:sz w:val="20"/>
                <w:szCs w:val="20"/>
              </w:rPr>
            </w:pPr>
            <w:r w:rsidRPr="00DD41EF">
              <w:rPr>
                <w:i/>
                <w:iCs/>
                <w:sz w:val="20"/>
                <w:szCs w:val="20"/>
              </w:rPr>
              <w:t>887,0</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i/>
                <w:iCs/>
                <w:sz w:val="20"/>
                <w:szCs w:val="20"/>
              </w:rPr>
            </w:pPr>
            <w:r w:rsidRPr="00DD41EF">
              <w:rPr>
                <w:i/>
                <w:iCs/>
                <w:sz w:val="20"/>
                <w:szCs w:val="20"/>
              </w:rPr>
              <w:t>295,4</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33,3</w:t>
            </w:r>
          </w:p>
        </w:tc>
      </w:tr>
      <w:tr w:rsidR="000B6B12" w:rsidRPr="00DD41EF"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i/>
                <w:iCs/>
                <w:sz w:val="20"/>
                <w:szCs w:val="20"/>
              </w:rPr>
            </w:pPr>
            <w:r w:rsidRPr="00DD41EF">
              <w:rPr>
                <w:i/>
                <w:iCs/>
                <w:sz w:val="20"/>
                <w:szCs w:val="20"/>
              </w:rPr>
              <w:t>в т.ч.</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i/>
                <w:iCs/>
                <w:sz w:val="20"/>
                <w:szCs w:val="20"/>
              </w:rPr>
            </w:pPr>
            <w:r w:rsidRPr="00DD41EF">
              <w:rPr>
                <w:i/>
                <w:iCs/>
                <w:sz w:val="20"/>
                <w:szCs w:val="20"/>
              </w:rPr>
              <w:t>213</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i/>
                <w:iCs/>
                <w:sz w:val="20"/>
                <w:szCs w:val="20"/>
              </w:rPr>
            </w:pPr>
            <w:r w:rsidRPr="00DD41EF">
              <w:rPr>
                <w:i/>
                <w:iCs/>
                <w:sz w:val="20"/>
                <w:szCs w:val="20"/>
              </w:rPr>
              <w:t xml:space="preserve">начисления на выплаты по оплате труда </w:t>
            </w:r>
            <w:r w:rsidRPr="00DD41EF">
              <w:rPr>
                <w:b/>
                <w:bCs/>
                <w:i/>
                <w:iCs/>
                <w:sz w:val="20"/>
                <w:szCs w:val="20"/>
              </w:rPr>
              <w:t>(прочий персон.)</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i/>
                <w:iCs/>
                <w:sz w:val="20"/>
                <w:szCs w:val="20"/>
              </w:rPr>
            </w:pPr>
            <w:r w:rsidRPr="00DD41EF">
              <w:rPr>
                <w:i/>
                <w:iCs/>
                <w:sz w:val="20"/>
                <w:szCs w:val="20"/>
              </w:rPr>
              <w:t>479,5</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i/>
                <w:iCs/>
                <w:sz w:val="20"/>
                <w:szCs w:val="20"/>
              </w:rPr>
            </w:pPr>
            <w:r w:rsidRPr="00DD41EF">
              <w:rPr>
                <w:i/>
                <w:iCs/>
                <w:sz w:val="20"/>
                <w:szCs w:val="20"/>
              </w:rPr>
              <w:t>254,7</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53,1</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01.04</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220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оплата работ, услуг</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394,0</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193,9</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49,2</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01.04</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221</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услуги связи</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160,0</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85,0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53,1</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01.04</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222</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транспортные услуги</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0,1</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01.04</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223</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коммунальные услуги</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39,0</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9,8</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25,1</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01.04</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225</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работы, услуги по содержанию имущества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1,0</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01.04</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226</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прочие работы, услуги</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31,6</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31,5</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99,7</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01.04</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251</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перечисления другим бюджетам бюджетной системы РФ</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162,3</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67,6</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41,7</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01.04</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290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прочие расходы</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17,9</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3,0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16,8</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01.04</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300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поступление нефинансовых активов</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0,2</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0,0</w:t>
            </w:r>
          </w:p>
        </w:tc>
      </w:tr>
      <w:tr w:rsidR="000B6B12" w:rsidRPr="00DD41EF" w:rsidTr="00564897">
        <w:trPr>
          <w:trHeight w:val="34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01.04</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310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увеличение стоимости основных средств</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0,1</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01.04</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340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увеличение стоимости материальных запасов</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0,1</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70"/>
        </w:trPr>
        <w:tc>
          <w:tcPr>
            <w:tcW w:w="3021" w:type="dxa"/>
            <w:tcBorders>
              <w:top w:val="nil"/>
              <w:left w:val="single" w:sz="8" w:space="0" w:color="auto"/>
              <w:bottom w:val="single" w:sz="4" w:space="0" w:color="auto"/>
              <w:right w:val="single" w:sz="4" w:space="0" w:color="auto"/>
            </w:tcBorders>
            <w:shd w:val="clear" w:color="auto" w:fill="C0C0C0"/>
            <w:noWrap/>
            <w:vAlign w:val="center"/>
          </w:tcPr>
          <w:p w:rsidR="000B6B12" w:rsidRPr="00DD41EF" w:rsidRDefault="000B6B12" w:rsidP="00836602">
            <w:pPr>
              <w:rPr>
                <w:sz w:val="20"/>
                <w:szCs w:val="20"/>
              </w:rPr>
            </w:pPr>
            <w:r w:rsidRPr="00DD41EF">
              <w:rPr>
                <w:sz w:val="20"/>
                <w:szCs w:val="20"/>
              </w:rPr>
              <w:t> </w:t>
            </w:r>
          </w:p>
        </w:tc>
        <w:tc>
          <w:tcPr>
            <w:tcW w:w="1299" w:type="dxa"/>
            <w:tcBorders>
              <w:top w:val="nil"/>
              <w:left w:val="nil"/>
              <w:bottom w:val="single" w:sz="4" w:space="0" w:color="auto"/>
              <w:right w:val="single" w:sz="4" w:space="0" w:color="auto"/>
            </w:tcBorders>
            <w:shd w:val="clear" w:color="auto" w:fill="C0C0C0"/>
            <w:noWrap/>
            <w:vAlign w:val="center"/>
          </w:tcPr>
          <w:p w:rsidR="000B6B12" w:rsidRPr="00DD41EF" w:rsidRDefault="000B6B12" w:rsidP="00836602">
            <w:pPr>
              <w:jc w:val="center"/>
              <w:rPr>
                <w:sz w:val="20"/>
                <w:szCs w:val="20"/>
              </w:rPr>
            </w:pPr>
            <w:r w:rsidRPr="00DD41EF">
              <w:rPr>
                <w:sz w:val="20"/>
                <w:szCs w:val="20"/>
              </w:rPr>
              <w:t> </w:t>
            </w:r>
          </w:p>
        </w:tc>
        <w:tc>
          <w:tcPr>
            <w:tcW w:w="7737" w:type="dxa"/>
            <w:gridSpan w:val="3"/>
            <w:tcBorders>
              <w:top w:val="nil"/>
              <w:left w:val="nil"/>
              <w:bottom w:val="single" w:sz="4" w:space="0" w:color="auto"/>
              <w:right w:val="single" w:sz="4" w:space="0" w:color="auto"/>
            </w:tcBorders>
            <w:shd w:val="clear" w:color="auto" w:fill="C0C0C0"/>
            <w:noWrap/>
            <w:vAlign w:val="center"/>
          </w:tcPr>
          <w:p w:rsidR="000B6B12" w:rsidRPr="00DD41EF" w:rsidRDefault="000B6B12" w:rsidP="00836602">
            <w:pPr>
              <w:rPr>
                <w:b/>
                <w:bCs/>
                <w:sz w:val="20"/>
                <w:szCs w:val="20"/>
              </w:rPr>
            </w:pPr>
            <w:r w:rsidRPr="00DD41EF">
              <w:rPr>
                <w:b/>
                <w:bCs/>
                <w:sz w:val="20"/>
                <w:szCs w:val="20"/>
              </w:rPr>
              <w:t>итог:</w:t>
            </w:r>
          </w:p>
        </w:tc>
        <w:tc>
          <w:tcPr>
            <w:tcW w:w="990" w:type="dxa"/>
            <w:tcBorders>
              <w:top w:val="nil"/>
              <w:left w:val="nil"/>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5 276,7</w:t>
            </w:r>
          </w:p>
        </w:tc>
        <w:tc>
          <w:tcPr>
            <w:tcW w:w="1255" w:type="dxa"/>
            <w:tcBorders>
              <w:top w:val="nil"/>
              <w:left w:val="single" w:sz="4" w:space="0" w:color="auto"/>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3 156,1</w:t>
            </w:r>
          </w:p>
        </w:tc>
        <w:tc>
          <w:tcPr>
            <w:tcW w:w="1538" w:type="dxa"/>
            <w:tcBorders>
              <w:top w:val="nil"/>
              <w:left w:val="nil"/>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59,8</w:t>
            </w:r>
          </w:p>
        </w:tc>
      </w:tr>
      <w:tr w:rsidR="000B6B12" w:rsidRPr="00DD41EF"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01.06</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251</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перечисления другим бюджетам бюджетной системы РФ</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319,5</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135,5</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42,4</w:t>
            </w:r>
          </w:p>
        </w:tc>
      </w:tr>
      <w:tr w:rsidR="000B6B12" w:rsidRPr="00DD41EF" w:rsidTr="00564897">
        <w:trPr>
          <w:trHeight w:val="70"/>
        </w:trPr>
        <w:tc>
          <w:tcPr>
            <w:tcW w:w="3021" w:type="dxa"/>
            <w:tcBorders>
              <w:top w:val="nil"/>
              <w:left w:val="single" w:sz="8" w:space="0" w:color="auto"/>
              <w:bottom w:val="single" w:sz="4" w:space="0" w:color="auto"/>
              <w:right w:val="single" w:sz="4" w:space="0" w:color="auto"/>
            </w:tcBorders>
            <w:shd w:val="clear" w:color="auto" w:fill="C0C0C0"/>
            <w:noWrap/>
            <w:vAlign w:val="center"/>
          </w:tcPr>
          <w:p w:rsidR="000B6B12" w:rsidRPr="00DD41EF" w:rsidRDefault="000B6B12" w:rsidP="00836602">
            <w:pPr>
              <w:rPr>
                <w:sz w:val="20"/>
                <w:szCs w:val="20"/>
              </w:rPr>
            </w:pPr>
            <w:r w:rsidRPr="00DD41EF">
              <w:rPr>
                <w:sz w:val="20"/>
                <w:szCs w:val="20"/>
              </w:rPr>
              <w:t> </w:t>
            </w:r>
          </w:p>
        </w:tc>
        <w:tc>
          <w:tcPr>
            <w:tcW w:w="1299" w:type="dxa"/>
            <w:tcBorders>
              <w:top w:val="nil"/>
              <w:left w:val="nil"/>
              <w:bottom w:val="single" w:sz="4" w:space="0" w:color="auto"/>
              <w:right w:val="single" w:sz="4" w:space="0" w:color="auto"/>
            </w:tcBorders>
            <w:shd w:val="clear" w:color="auto" w:fill="C0C0C0"/>
            <w:noWrap/>
            <w:vAlign w:val="center"/>
          </w:tcPr>
          <w:p w:rsidR="000B6B12" w:rsidRPr="00DD41EF" w:rsidRDefault="000B6B12" w:rsidP="00836602">
            <w:pPr>
              <w:jc w:val="center"/>
              <w:rPr>
                <w:sz w:val="20"/>
                <w:szCs w:val="20"/>
              </w:rPr>
            </w:pPr>
            <w:r w:rsidRPr="00DD41EF">
              <w:rPr>
                <w:sz w:val="20"/>
                <w:szCs w:val="20"/>
              </w:rPr>
              <w:t> </w:t>
            </w:r>
          </w:p>
        </w:tc>
        <w:tc>
          <w:tcPr>
            <w:tcW w:w="7737" w:type="dxa"/>
            <w:gridSpan w:val="3"/>
            <w:tcBorders>
              <w:top w:val="nil"/>
              <w:left w:val="nil"/>
              <w:bottom w:val="single" w:sz="4" w:space="0" w:color="auto"/>
              <w:right w:val="single" w:sz="4" w:space="0" w:color="auto"/>
            </w:tcBorders>
            <w:shd w:val="clear" w:color="auto" w:fill="C0C0C0"/>
            <w:noWrap/>
            <w:vAlign w:val="center"/>
          </w:tcPr>
          <w:p w:rsidR="000B6B12" w:rsidRPr="00DD41EF" w:rsidRDefault="000B6B12" w:rsidP="00836602">
            <w:pPr>
              <w:rPr>
                <w:b/>
                <w:bCs/>
                <w:sz w:val="20"/>
                <w:szCs w:val="20"/>
              </w:rPr>
            </w:pPr>
            <w:r w:rsidRPr="00DD41EF">
              <w:rPr>
                <w:b/>
                <w:bCs/>
                <w:sz w:val="20"/>
                <w:szCs w:val="20"/>
              </w:rPr>
              <w:t>итог:</w:t>
            </w:r>
          </w:p>
        </w:tc>
        <w:tc>
          <w:tcPr>
            <w:tcW w:w="990" w:type="dxa"/>
            <w:tcBorders>
              <w:top w:val="nil"/>
              <w:left w:val="nil"/>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319,5</w:t>
            </w:r>
          </w:p>
        </w:tc>
        <w:tc>
          <w:tcPr>
            <w:tcW w:w="1255" w:type="dxa"/>
            <w:tcBorders>
              <w:top w:val="nil"/>
              <w:left w:val="nil"/>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135,5</w:t>
            </w:r>
          </w:p>
        </w:tc>
        <w:tc>
          <w:tcPr>
            <w:tcW w:w="1538" w:type="dxa"/>
            <w:tcBorders>
              <w:top w:val="nil"/>
              <w:left w:val="nil"/>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42,4</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shd w:val="clear" w:color="auto" w:fill="FFFF00"/>
            <w:noWrap/>
            <w:vAlign w:val="center"/>
          </w:tcPr>
          <w:p w:rsidR="000B6B12" w:rsidRPr="00DD41EF" w:rsidRDefault="000B6B12" w:rsidP="00836602">
            <w:pPr>
              <w:jc w:val="center"/>
              <w:rPr>
                <w:b/>
                <w:bCs/>
                <w:sz w:val="20"/>
                <w:szCs w:val="20"/>
              </w:rPr>
            </w:pPr>
            <w:r w:rsidRPr="00DD41EF">
              <w:rPr>
                <w:b/>
                <w:bCs/>
                <w:sz w:val="20"/>
                <w:szCs w:val="20"/>
              </w:rPr>
              <w:t>01.11</w:t>
            </w:r>
          </w:p>
        </w:tc>
        <w:tc>
          <w:tcPr>
            <w:tcW w:w="1299"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jc w:val="center"/>
              <w:rPr>
                <w:b/>
                <w:bCs/>
                <w:sz w:val="20"/>
                <w:szCs w:val="20"/>
              </w:rPr>
            </w:pPr>
            <w:r w:rsidRPr="00DD41EF">
              <w:rPr>
                <w:b/>
                <w:bCs/>
                <w:sz w:val="20"/>
                <w:szCs w:val="20"/>
              </w:rPr>
              <w:t>290</w:t>
            </w:r>
          </w:p>
        </w:tc>
        <w:tc>
          <w:tcPr>
            <w:tcW w:w="7737" w:type="dxa"/>
            <w:gridSpan w:val="3"/>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rPr>
                <w:b/>
                <w:bCs/>
                <w:sz w:val="20"/>
                <w:szCs w:val="20"/>
              </w:rPr>
            </w:pPr>
            <w:r w:rsidRPr="00DD41EF">
              <w:rPr>
                <w:b/>
                <w:bCs/>
                <w:sz w:val="20"/>
                <w:szCs w:val="20"/>
              </w:rPr>
              <w:t>резервные фонды</w:t>
            </w:r>
          </w:p>
        </w:tc>
        <w:tc>
          <w:tcPr>
            <w:tcW w:w="990"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jc w:val="right"/>
              <w:rPr>
                <w:b/>
                <w:bCs/>
                <w:sz w:val="20"/>
                <w:szCs w:val="20"/>
              </w:rPr>
            </w:pPr>
            <w:r w:rsidRPr="00DD41EF">
              <w:rPr>
                <w:b/>
                <w:bCs/>
                <w:sz w:val="20"/>
                <w:szCs w:val="20"/>
              </w:rPr>
              <w:t>10,0</w:t>
            </w:r>
          </w:p>
        </w:tc>
        <w:tc>
          <w:tcPr>
            <w:tcW w:w="1255" w:type="dxa"/>
            <w:tcBorders>
              <w:top w:val="nil"/>
              <w:left w:val="single" w:sz="4" w:space="0" w:color="auto"/>
              <w:bottom w:val="single" w:sz="4" w:space="0" w:color="auto"/>
              <w:right w:val="single" w:sz="4" w:space="0" w:color="auto"/>
            </w:tcBorders>
            <w:shd w:val="clear" w:color="auto" w:fill="FFFF00"/>
            <w:noWrap/>
            <w:vAlign w:val="center"/>
          </w:tcPr>
          <w:p w:rsidR="000B6B12" w:rsidRPr="00DD41EF" w:rsidRDefault="000B6B12" w:rsidP="00836602">
            <w:pPr>
              <w:jc w:val="right"/>
              <w:rPr>
                <w:b/>
                <w:bCs/>
                <w:sz w:val="20"/>
                <w:szCs w:val="20"/>
              </w:rPr>
            </w:pPr>
            <w:r w:rsidRPr="00DD41EF">
              <w:rPr>
                <w:b/>
                <w:bCs/>
                <w:sz w:val="20"/>
                <w:szCs w:val="20"/>
              </w:rPr>
              <w:t>0,0</w:t>
            </w:r>
          </w:p>
        </w:tc>
        <w:tc>
          <w:tcPr>
            <w:tcW w:w="1538"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shd w:val="clear" w:color="auto" w:fill="FFFF00"/>
            <w:noWrap/>
            <w:vAlign w:val="center"/>
          </w:tcPr>
          <w:p w:rsidR="000B6B12" w:rsidRPr="00DD41EF" w:rsidRDefault="000B6B12" w:rsidP="00836602">
            <w:pPr>
              <w:jc w:val="center"/>
              <w:rPr>
                <w:b/>
                <w:bCs/>
                <w:sz w:val="20"/>
                <w:szCs w:val="20"/>
              </w:rPr>
            </w:pPr>
            <w:r w:rsidRPr="00DD41EF">
              <w:rPr>
                <w:b/>
                <w:bCs/>
                <w:sz w:val="20"/>
                <w:szCs w:val="20"/>
              </w:rPr>
              <w:t>01.13</w:t>
            </w:r>
          </w:p>
        </w:tc>
        <w:tc>
          <w:tcPr>
            <w:tcW w:w="1299"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jc w:val="center"/>
              <w:rPr>
                <w:b/>
                <w:bCs/>
                <w:sz w:val="20"/>
                <w:szCs w:val="20"/>
              </w:rPr>
            </w:pPr>
            <w:r w:rsidRPr="00DD41EF">
              <w:rPr>
                <w:b/>
                <w:bCs/>
                <w:sz w:val="20"/>
                <w:szCs w:val="20"/>
              </w:rPr>
              <w:t>226</w:t>
            </w:r>
          </w:p>
        </w:tc>
        <w:tc>
          <w:tcPr>
            <w:tcW w:w="7737" w:type="dxa"/>
            <w:gridSpan w:val="3"/>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rPr>
                <w:b/>
                <w:bCs/>
                <w:sz w:val="20"/>
                <w:szCs w:val="20"/>
              </w:rPr>
            </w:pPr>
            <w:r w:rsidRPr="00DD41EF">
              <w:rPr>
                <w:b/>
                <w:bCs/>
                <w:sz w:val="20"/>
                <w:szCs w:val="20"/>
              </w:rPr>
              <w:t>др. общегосударственные расходы</w:t>
            </w:r>
          </w:p>
        </w:tc>
        <w:tc>
          <w:tcPr>
            <w:tcW w:w="990"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jc w:val="right"/>
              <w:rPr>
                <w:b/>
                <w:bCs/>
                <w:sz w:val="20"/>
                <w:szCs w:val="20"/>
              </w:rPr>
            </w:pPr>
            <w:r w:rsidRPr="00DD41EF">
              <w:rPr>
                <w:b/>
                <w:bCs/>
                <w:sz w:val="20"/>
                <w:szCs w:val="20"/>
              </w:rPr>
              <w:t>10,0</w:t>
            </w:r>
          </w:p>
        </w:tc>
        <w:tc>
          <w:tcPr>
            <w:tcW w:w="1255" w:type="dxa"/>
            <w:tcBorders>
              <w:top w:val="nil"/>
              <w:left w:val="single" w:sz="4" w:space="0" w:color="auto"/>
              <w:bottom w:val="single" w:sz="4" w:space="0" w:color="auto"/>
              <w:right w:val="single" w:sz="4" w:space="0" w:color="auto"/>
            </w:tcBorders>
            <w:shd w:val="clear" w:color="auto" w:fill="FFFF00"/>
            <w:noWrap/>
            <w:vAlign w:val="center"/>
          </w:tcPr>
          <w:p w:rsidR="000B6B12" w:rsidRPr="00DD41EF" w:rsidRDefault="000B6B12" w:rsidP="00836602">
            <w:pPr>
              <w:jc w:val="right"/>
              <w:rPr>
                <w:b/>
                <w:bCs/>
                <w:sz w:val="20"/>
                <w:szCs w:val="20"/>
              </w:rPr>
            </w:pPr>
            <w:r w:rsidRPr="00DD41EF">
              <w:rPr>
                <w:b/>
                <w:bCs/>
                <w:sz w:val="20"/>
                <w:szCs w:val="20"/>
              </w:rPr>
              <w:t>0,0</w:t>
            </w:r>
          </w:p>
        </w:tc>
        <w:tc>
          <w:tcPr>
            <w:tcW w:w="1538"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shd w:val="clear" w:color="auto" w:fill="FFFF00"/>
            <w:noWrap/>
            <w:vAlign w:val="center"/>
          </w:tcPr>
          <w:p w:rsidR="000B6B12" w:rsidRPr="00DD41EF" w:rsidRDefault="000B6B12" w:rsidP="00836602">
            <w:pPr>
              <w:jc w:val="center"/>
              <w:rPr>
                <w:b/>
                <w:bCs/>
                <w:sz w:val="20"/>
                <w:szCs w:val="20"/>
              </w:rPr>
            </w:pPr>
            <w:r w:rsidRPr="00DD41EF">
              <w:rPr>
                <w:b/>
                <w:bCs/>
                <w:sz w:val="20"/>
                <w:szCs w:val="20"/>
              </w:rPr>
              <w:t>01.13</w:t>
            </w:r>
          </w:p>
        </w:tc>
        <w:tc>
          <w:tcPr>
            <w:tcW w:w="1299"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jc w:val="center"/>
              <w:rPr>
                <w:b/>
                <w:bCs/>
                <w:sz w:val="20"/>
                <w:szCs w:val="20"/>
              </w:rPr>
            </w:pPr>
            <w:r w:rsidRPr="00DD41EF">
              <w:rPr>
                <w:b/>
                <w:bCs/>
                <w:sz w:val="20"/>
                <w:szCs w:val="20"/>
              </w:rPr>
              <w:t>290</w:t>
            </w:r>
          </w:p>
        </w:tc>
        <w:tc>
          <w:tcPr>
            <w:tcW w:w="7737" w:type="dxa"/>
            <w:gridSpan w:val="3"/>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rPr>
                <w:b/>
                <w:bCs/>
                <w:sz w:val="20"/>
                <w:szCs w:val="20"/>
              </w:rPr>
            </w:pPr>
            <w:r w:rsidRPr="00DD41EF">
              <w:rPr>
                <w:b/>
                <w:bCs/>
                <w:sz w:val="20"/>
                <w:szCs w:val="20"/>
              </w:rPr>
              <w:t>др. общегосударственные расходы</w:t>
            </w:r>
          </w:p>
        </w:tc>
        <w:tc>
          <w:tcPr>
            <w:tcW w:w="990"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jc w:val="right"/>
              <w:rPr>
                <w:b/>
                <w:bCs/>
                <w:sz w:val="20"/>
                <w:szCs w:val="20"/>
              </w:rPr>
            </w:pPr>
            <w:r w:rsidRPr="00DD41EF">
              <w:rPr>
                <w:b/>
                <w:bCs/>
                <w:sz w:val="20"/>
                <w:szCs w:val="20"/>
              </w:rPr>
              <w:t>20,2</w:t>
            </w:r>
          </w:p>
        </w:tc>
        <w:tc>
          <w:tcPr>
            <w:tcW w:w="1255" w:type="dxa"/>
            <w:tcBorders>
              <w:top w:val="nil"/>
              <w:left w:val="single" w:sz="4" w:space="0" w:color="auto"/>
              <w:bottom w:val="single" w:sz="4" w:space="0" w:color="auto"/>
              <w:right w:val="single" w:sz="4" w:space="0" w:color="auto"/>
            </w:tcBorders>
            <w:shd w:val="clear" w:color="auto" w:fill="FFFF00"/>
            <w:noWrap/>
            <w:vAlign w:val="center"/>
          </w:tcPr>
          <w:p w:rsidR="000B6B12" w:rsidRPr="00DD41EF" w:rsidRDefault="000B6B12" w:rsidP="00836602">
            <w:pPr>
              <w:jc w:val="right"/>
              <w:rPr>
                <w:b/>
                <w:bCs/>
                <w:sz w:val="20"/>
                <w:szCs w:val="20"/>
              </w:rPr>
            </w:pPr>
            <w:r w:rsidRPr="00DD41EF">
              <w:rPr>
                <w:b/>
                <w:bCs/>
                <w:sz w:val="20"/>
                <w:szCs w:val="20"/>
              </w:rPr>
              <w:t>0,0</w:t>
            </w:r>
          </w:p>
        </w:tc>
        <w:tc>
          <w:tcPr>
            <w:tcW w:w="1538"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shd w:val="clear" w:color="auto" w:fill="FFFF00"/>
            <w:noWrap/>
            <w:vAlign w:val="center"/>
          </w:tcPr>
          <w:p w:rsidR="000B6B12" w:rsidRPr="00DD41EF" w:rsidRDefault="000B6B12" w:rsidP="00836602">
            <w:pPr>
              <w:jc w:val="center"/>
              <w:rPr>
                <w:b/>
                <w:bCs/>
                <w:sz w:val="20"/>
                <w:szCs w:val="20"/>
              </w:rPr>
            </w:pPr>
            <w:r w:rsidRPr="00DD41EF">
              <w:rPr>
                <w:b/>
                <w:bCs/>
                <w:sz w:val="20"/>
                <w:szCs w:val="20"/>
              </w:rPr>
              <w:t>01.13</w:t>
            </w:r>
          </w:p>
        </w:tc>
        <w:tc>
          <w:tcPr>
            <w:tcW w:w="1299"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jc w:val="center"/>
              <w:rPr>
                <w:b/>
                <w:bCs/>
                <w:sz w:val="20"/>
                <w:szCs w:val="20"/>
              </w:rPr>
            </w:pPr>
            <w:r w:rsidRPr="00DD41EF">
              <w:rPr>
                <w:b/>
                <w:bCs/>
                <w:sz w:val="20"/>
                <w:szCs w:val="20"/>
              </w:rPr>
              <w:t>340</w:t>
            </w:r>
          </w:p>
        </w:tc>
        <w:tc>
          <w:tcPr>
            <w:tcW w:w="7737" w:type="dxa"/>
            <w:gridSpan w:val="3"/>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rPr>
                <w:b/>
                <w:bCs/>
                <w:sz w:val="20"/>
                <w:szCs w:val="20"/>
              </w:rPr>
            </w:pPr>
            <w:r w:rsidRPr="00DD41EF">
              <w:rPr>
                <w:b/>
                <w:bCs/>
                <w:sz w:val="20"/>
                <w:szCs w:val="20"/>
              </w:rPr>
              <w:t>др. общегосударственные расходы</w:t>
            </w:r>
          </w:p>
        </w:tc>
        <w:tc>
          <w:tcPr>
            <w:tcW w:w="990"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jc w:val="right"/>
              <w:rPr>
                <w:b/>
                <w:bCs/>
                <w:sz w:val="20"/>
                <w:szCs w:val="20"/>
              </w:rPr>
            </w:pPr>
            <w:r w:rsidRPr="00DD41EF">
              <w:rPr>
                <w:b/>
                <w:bCs/>
                <w:sz w:val="20"/>
                <w:szCs w:val="20"/>
              </w:rPr>
              <w:t>0,7</w:t>
            </w:r>
          </w:p>
        </w:tc>
        <w:tc>
          <w:tcPr>
            <w:tcW w:w="1255" w:type="dxa"/>
            <w:tcBorders>
              <w:top w:val="nil"/>
              <w:left w:val="single" w:sz="4" w:space="0" w:color="auto"/>
              <w:bottom w:val="single" w:sz="4" w:space="0" w:color="auto"/>
              <w:right w:val="single" w:sz="4" w:space="0" w:color="auto"/>
            </w:tcBorders>
            <w:shd w:val="clear" w:color="auto" w:fill="FFFF00"/>
            <w:noWrap/>
            <w:vAlign w:val="center"/>
          </w:tcPr>
          <w:p w:rsidR="000B6B12" w:rsidRPr="00DD41EF" w:rsidRDefault="000B6B12" w:rsidP="00836602">
            <w:pPr>
              <w:jc w:val="right"/>
              <w:rPr>
                <w:b/>
                <w:bCs/>
                <w:sz w:val="20"/>
                <w:szCs w:val="20"/>
              </w:rPr>
            </w:pPr>
            <w:r w:rsidRPr="00DD41EF">
              <w:rPr>
                <w:b/>
                <w:bCs/>
                <w:sz w:val="20"/>
                <w:szCs w:val="20"/>
              </w:rPr>
              <w:t>0,0</w:t>
            </w:r>
          </w:p>
        </w:tc>
        <w:tc>
          <w:tcPr>
            <w:tcW w:w="1538"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70"/>
        </w:trPr>
        <w:tc>
          <w:tcPr>
            <w:tcW w:w="12057" w:type="dxa"/>
            <w:gridSpan w:val="5"/>
            <w:tcBorders>
              <w:top w:val="single" w:sz="4" w:space="0" w:color="auto"/>
              <w:left w:val="single" w:sz="8" w:space="0" w:color="auto"/>
              <w:bottom w:val="single" w:sz="4" w:space="0" w:color="auto"/>
              <w:right w:val="single" w:sz="4" w:space="0" w:color="auto"/>
            </w:tcBorders>
            <w:shd w:val="clear" w:color="auto" w:fill="C0C0C0"/>
            <w:noWrap/>
            <w:vAlign w:val="center"/>
          </w:tcPr>
          <w:p w:rsidR="000B6B12" w:rsidRPr="00DD41EF" w:rsidRDefault="000B6B12" w:rsidP="00836602">
            <w:pPr>
              <w:rPr>
                <w:b/>
                <w:bCs/>
                <w:sz w:val="20"/>
                <w:szCs w:val="20"/>
              </w:rPr>
            </w:pPr>
            <w:r w:rsidRPr="00DD41EF">
              <w:rPr>
                <w:b/>
                <w:bCs/>
                <w:sz w:val="20"/>
                <w:szCs w:val="20"/>
              </w:rPr>
              <w:t>итого по разделу 01</w:t>
            </w:r>
          </w:p>
        </w:tc>
        <w:tc>
          <w:tcPr>
            <w:tcW w:w="990" w:type="dxa"/>
            <w:tcBorders>
              <w:top w:val="nil"/>
              <w:left w:val="nil"/>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7 451,1</w:t>
            </w:r>
          </w:p>
        </w:tc>
        <w:tc>
          <w:tcPr>
            <w:tcW w:w="1255" w:type="dxa"/>
            <w:tcBorders>
              <w:top w:val="nil"/>
              <w:left w:val="nil"/>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4 361,0</w:t>
            </w:r>
          </w:p>
        </w:tc>
        <w:tc>
          <w:tcPr>
            <w:tcW w:w="1538" w:type="dxa"/>
            <w:tcBorders>
              <w:top w:val="nil"/>
              <w:left w:val="nil"/>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58,5</w:t>
            </w:r>
          </w:p>
        </w:tc>
      </w:tr>
      <w:tr w:rsidR="000B6B12" w:rsidRPr="00DD41EF" w:rsidTr="00564897">
        <w:trPr>
          <w:trHeight w:val="70"/>
        </w:trPr>
        <w:tc>
          <w:tcPr>
            <w:tcW w:w="3021" w:type="dxa"/>
            <w:tcBorders>
              <w:top w:val="nil"/>
              <w:left w:val="single" w:sz="8" w:space="0" w:color="auto"/>
              <w:bottom w:val="single" w:sz="4" w:space="0" w:color="auto"/>
              <w:right w:val="single" w:sz="4" w:space="0" w:color="auto"/>
            </w:tcBorders>
            <w:shd w:val="clear" w:color="auto" w:fill="FFFF00"/>
            <w:noWrap/>
            <w:vAlign w:val="center"/>
          </w:tcPr>
          <w:p w:rsidR="000B6B12" w:rsidRPr="00DD41EF" w:rsidRDefault="000B6B12" w:rsidP="00836602">
            <w:pPr>
              <w:rPr>
                <w:b/>
                <w:bCs/>
                <w:sz w:val="20"/>
                <w:szCs w:val="20"/>
              </w:rPr>
            </w:pPr>
            <w:r w:rsidRPr="00DD41EF">
              <w:rPr>
                <w:b/>
                <w:bCs/>
                <w:sz w:val="20"/>
                <w:szCs w:val="20"/>
              </w:rPr>
              <w:t>РАЗДЕЛ 02.00 НАЦИОНАЛЬНАЯ ОБОРОНА</w:t>
            </w:r>
          </w:p>
        </w:tc>
        <w:tc>
          <w:tcPr>
            <w:tcW w:w="1299"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jc w:val="center"/>
              <w:rPr>
                <w:sz w:val="20"/>
                <w:szCs w:val="20"/>
              </w:rPr>
            </w:pPr>
            <w:r w:rsidRPr="00DD41EF">
              <w:rPr>
                <w:sz w:val="20"/>
                <w:szCs w:val="20"/>
              </w:rPr>
              <w:t> </w:t>
            </w:r>
          </w:p>
        </w:tc>
        <w:tc>
          <w:tcPr>
            <w:tcW w:w="7737" w:type="dxa"/>
            <w:gridSpan w:val="3"/>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rPr>
                <w:sz w:val="20"/>
                <w:szCs w:val="20"/>
              </w:rPr>
            </w:pPr>
            <w:r w:rsidRPr="00DD41EF">
              <w:rPr>
                <w:sz w:val="20"/>
                <w:szCs w:val="20"/>
              </w:rPr>
              <w:t> </w:t>
            </w:r>
          </w:p>
        </w:tc>
        <w:tc>
          <w:tcPr>
            <w:tcW w:w="990"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rPr>
                <w:sz w:val="20"/>
                <w:szCs w:val="20"/>
              </w:rPr>
            </w:pPr>
            <w:r w:rsidRPr="00DD41EF">
              <w:rPr>
                <w:sz w:val="20"/>
                <w:szCs w:val="20"/>
              </w:rPr>
              <w:t> </w:t>
            </w:r>
          </w:p>
        </w:tc>
        <w:tc>
          <w:tcPr>
            <w:tcW w:w="1255" w:type="dxa"/>
            <w:tcBorders>
              <w:top w:val="nil"/>
              <w:left w:val="single" w:sz="4" w:space="0" w:color="auto"/>
              <w:bottom w:val="single" w:sz="4" w:space="0" w:color="auto"/>
              <w:right w:val="single" w:sz="4" w:space="0" w:color="auto"/>
            </w:tcBorders>
            <w:shd w:val="clear" w:color="auto" w:fill="FFFF00"/>
            <w:noWrap/>
            <w:vAlign w:val="center"/>
          </w:tcPr>
          <w:p w:rsidR="000B6B12" w:rsidRPr="00DD41EF" w:rsidRDefault="000B6B12" w:rsidP="00836602">
            <w:pPr>
              <w:rPr>
                <w:sz w:val="20"/>
                <w:szCs w:val="20"/>
              </w:rPr>
            </w:pPr>
            <w:r w:rsidRPr="00DD41EF">
              <w:rPr>
                <w:sz w:val="20"/>
                <w:szCs w:val="20"/>
              </w:rPr>
              <w:t> </w:t>
            </w:r>
          </w:p>
        </w:tc>
        <w:tc>
          <w:tcPr>
            <w:tcW w:w="1538"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rPr>
                <w:sz w:val="20"/>
                <w:szCs w:val="20"/>
              </w:rPr>
            </w:pPr>
            <w:r w:rsidRPr="00DD41EF">
              <w:rPr>
                <w:sz w:val="20"/>
                <w:szCs w:val="20"/>
              </w:rPr>
              <w:t> </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02.03</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210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оплата труда и нач-я на выплаты по оплате труда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89,5</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28,8</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32,2</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02.03</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211</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заработная плата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68,7</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22,1</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32,2</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02.03</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213</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начисления на выплаты по оплате труда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20,8</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6,7</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32,2</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02.03</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220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оплата работ, услуг</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2,0</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1,4</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70,0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02.03</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222</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транспортные услуги</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0,6</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02.03</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223</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коммунальные услуги</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1,4</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1,4</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100,0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02.03</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300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b/>
                <w:bCs/>
                <w:sz w:val="20"/>
                <w:szCs w:val="20"/>
              </w:rPr>
            </w:pPr>
            <w:r w:rsidRPr="00DD41EF">
              <w:rPr>
                <w:b/>
                <w:bCs/>
                <w:sz w:val="20"/>
                <w:szCs w:val="20"/>
              </w:rPr>
              <w:t>поступление нефинансовых активов</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0,8</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0,8</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100,0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02.03</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340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увеличение стоимости материальных запасов</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0,8</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0,8</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100,0</w:t>
            </w:r>
          </w:p>
        </w:tc>
      </w:tr>
      <w:tr w:rsidR="000B6B12" w:rsidRPr="00DD41EF" w:rsidTr="00564897">
        <w:trPr>
          <w:trHeight w:val="70"/>
        </w:trPr>
        <w:tc>
          <w:tcPr>
            <w:tcW w:w="12057" w:type="dxa"/>
            <w:gridSpan w:val="5"/>
            <w:tcBorders>
              <w:top w:val="single" w:sz="4" w:space="0" w:color="auto"/>
              <w:left w:val="single" w:sz="8" w:space="0" w:color="auto"/>
              <w:bottom w:val="single" w:sz="4" w:space="0" w:color="auto"/>
              <w:right w:val="single" w:sz="4" w:space="0" w:color="auto"/>
            </w:tcBorders>
            <w:shd w:val="clear" w:color="auto" w:fill="C0C0C0"/>
            <w:noWrap/>
            <w:vAlign w:val="center"/>
          </w:tcPr>
          <w:p w:rsidR="000B6B12" w:rsidRPr="00DD41EF" w:rsidRDefault="000B6B12" w:rsidP="00836602">
            <w:pPr>
              <w:rPr>
                <w:b/>
                <w:bCs/>
                <w:sz w:val="20"/>
                <w:szCs w:val="20"/>
              </w:rPr>
            </w:pPr>
            <w:r w:rsidRPr="00DD41EF">
              <w:rPr>
                <w:b/>
                <w:bCs/>
                <w:sz w:val="20"/>
                <w:szCs w:val="20"/>
              </w:rPr>
              <w:t>итого по разделу 02</w:t>
            </w:r>
          </w:p>
        </w:tc>
        <w:tc>
          <w:tcPr>
            <w:tcW w:w="990" w:type="dxa"/>
            <w:tcBorders>
              <w:top w:val="nil"/>
              <w:left w:val="nil"/>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92,3</w:t>
            </w:r>
          </w:p>
        </w:tc>
        <w:tc>
          <w:tcPr>
            <w:tcW w:w="1255" w:type="dxa"/>
            <w:tcBorders>
              <w:top w:val="nil"/>
              <w:left w:val="single" w:sz="4" w:space="0" w:color="auto"/>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31,0</w:t>
            </w:r>
          </w:p>
        </w:tc>
        <w:tc>
          <w:tcPr>
            <w:tcW w:w="1538" w:type="dxa"/>
            <w:tcBorders>
              <w:top w:val="nil"/>
              <w:left w:val="nil"/>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33,6</w:t>
            </w:r>
          </w:p>
        </w:tc>
      </w:tr>
      <w:tr w:rsidR="000B6B12" w:rsidRPr="00DD41EF" w:rsidTr="00564897">
        <w:trPr>
          <w:trHeight w:val="70"/>
        </w:trPr>
        <w:tc>
          <w:tcPr>
            <w:tcW w:w="12057" w:type="dxa"/>
            <w:gridSpan w:val="5"/>
            <w:tcBorders>
              <w:top w:val="single" w:sz="4" w:space="0" w:color="auto"/>
              <w:left w:val="single" w:sz="8" w:space="0" w:color="auto"/>
              <w:bottom w:val="single" w:sz="4" w:space="0" w:color="auto"/>
              <w:right w:val="single" w:sz="4" w:space="0" w:color="000000"/>
            </w:tcBorders>
            <w:shd w:val="clear" w:color="auto" w:fill="FFFF00"/>
            <w:vAlign w:val="center"/>
          </w:tcPr>
          <w:p w:rsidR="000B6B12" w:rsidRPr="00DD41EF" w:rsidRDefault="000B6B12" w:rsidP="00836602">
            <w:pPr>
              <w:rPr>
                <w:b/>
                <w:bCs/>
                <w:sz w:val="20"/>
                <w:szCs w:val="20"/>
              </w:rPr>
            </w:pPr>
            <w:r w:rsidRPr="00DD41EF">
              <w:rPr>
                <w:b/>
                <w:bCs/>
                <w:sz w:val="20"/>
                <w:szCs w:val="20"/>
              </w:rPr>
              <w:t>РАЗДЕЛ 03.00  НАЦИОНАЛЬНАЯ БЕЗОПАСНОСТЬ И ПРАВООХРАНИТЕЛЬНАЯ ДЕЯТЕЛЬНОСТЬ</w:t>
            </w:r>
          </w:p>
        </w:tc>
        <w:tc>
          <w:tcPr>
            <w:tcW w:w="990"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rPr>
                <w:b/>
                <w:bCs/>
                <w:sz w:val="20"/>
                <w:szCs w:val="20"/>
              </w:rPr>
            </w:pPr>
            <w:r w:rsidRPr="00DD41EF">
              <w:rPr>
                <w:b/>
                <w:bCs/>
                <w:sz w:val="20"/>
                <w:szCs w:val="20"/>
              </w:rPr>
              <w:t> </w:t>
            </w:r>
          </w:p>
        </w:tc>
        <w:tc>
          <w:tcPr>
            <w:tcW w:w="1255" w:type="dxa"/>
            <w:tcBorders>
              <w:top w:val="nil"/>
              <w:left w:val="single" w:sz="4" w:space="0" w:color="auto"/>
              <w:bottom w:val="single" w:sz="4" w:space="0" w:color="auto"/>
              <w:right w:val="single" w:sz="4" w:space="0" w:color="auto"/>
            </w:tcBorders>
            <w:shd w:val="clear" w:color="auto" w:fill="FFFF00"/>
            <w:noWrap/>
            <w:vAlign w:val="center"/>
          </w:tcPr>
          <w:p w:rsidR="000B6B12" w:rsidRPr="00DD41EF" w:rsidRDefault="000B6B12" w:rsidP="00836602">
            <w:pPr>
              <w:rPr>
                <w:b/>
                <w:bCs/>
                <w:sz w:val="20"/>
                <w:szCs w:val="20"/>
              </w:rPr>
            </w:pPr>
            <w:r w:rsidRPr="00DD41EF">
              <w:rPr>
                <w:b/>
                <w:bCs/>
                <w:sz w:val="20"/>
                <w:szCs w:val="20"/>
              </w:rPr>
              <w:t> </w:t>
            </w:r>
          </w:p>
        </w:tc>
        <w:tc>
          <w:tcPr>
            <w:tcW w:w="1538"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rPr>
                <w:sz w:val="20"/>
                <w:szCs w:val="20"/>
              </w:rPr>
            </w:pPr>
            <w:r w:rsidRPr="00DD41EF">
              <w:rPr>
                <w:sz w:val="20"/>
                <w:szCs w:val="20"/>
              </w:rPr>
              <w:t> </w:t>
            </w:r>
          </w:p>
        </w:tc>
      </w:tr>
      <w:tr w:rsidR="000B6B12" w:rsidRPr="00DD41EF" w:rsidTr="00564897">
        <w:trPr>
          <w:trHeight w:val="84"/>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03.09</w:t>
            </w:r>
          </w:p>
        </w:tc>
        <w:tc>
          <w:tcPr>
            <w:tcW w:w="1299" w:type="dxa"/>
            <w:tcBorders>
              <w:top w:val="nil"/>
              <w:left w:val="nil"/>
              <w:bottom w:val="single" w:sz="4" w:space="0" w:color="auto"/>
              <w:right w:val="single" w:sz="4" w:space="0" w:color="auto"/>
            </w:tcBorders>
            <w:shd w:val="clear" w:color="auto" w:fill="FFFFFF"/>
            <w:noWrap/>
            <w:vAlign w:val="center"/>
          </w:tcPr>
          <w:p w:rsidR="000B6B12" w:rsidRPr="00DD41EF" w:rsidRDefault="000B6B12" w:rsidP="00836602">
            <w:pPr>
              <w:jc w:val="center"/>
              <w:rPr>
                <w:sz w:val="20"/>
                <w:szCs w:val="20"/>
              </w:rPr>
            </w:pPr>
            <w:r w:rsidRPr="00DD41EF">
              <w:rPr>
                <w:sz w:val="20"/>
                <w:szCs w:val="20"/>
              </w:rPr>
              <w:t>226</w:t>
            </w:r>
          </w:p>
        </w:tc>
        <w:tc>
          <w:tcPr>
            <w:tcW w:w="7737" w:type="dxa"/>
            <w:gridSpan w:val="3"/>
            <w:tcBorders>
              <w:top w:val="nil"/>
              <w:left w:val="nil"/>
              <w:bottom w:val="single" w:sz="4" w:space="0" w:color="auto"/>
              <w:right w:val="single" w:sz="4" w:space="0" w:color="auto"/>
            </w:tcBorders>
            <w:shd w:val="clear" w:color="auto" w:fill="FFFFFF"/>
            <w:vAlign w:val="center"/>
          </w:tcPr>
          <w:p w:rsidR="000B6B12" w:rsidRPr="00DD41EF" w:rsidRDefault="000B6B12" w:rsidP="00836602">
            <w:pPr>
              <w:rPr>
                <w:sz w:val="20"/>
                <w:szCs w:val="20"/>
              </w:rPr>
            </w:pPr>
            <w:r w:rsidRPr="00DD41EF">
              <w:rPr>
                <w:sz w:val="20"/>
                <w:szCs w:val="20"/>
              </w:rPr>
              <w:t>Защита населения и территории от последствий чрезвычайных ситуаций природного и техногенного характера, гражданская оборона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6,0</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03.09</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310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Защита населения и территории от последствий чрезвычайных ситуаций природного и техногенного характера, гражданская оборона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16,0</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03.09</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340</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Защита населения и территории от последствий чрезвычайных ситуаций природного и техногенного характера, гражданская оборона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6,0</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70"/>
        </w:trPr>
        <w:tc>
          <w:tcPr>
            <w:tcW w:w="12057" w:type="dxa"/>
            <w:gridSpan w:val="5"/>
            <w:tcBorders>
              <w:top w:val="single" w:sz="4" w:space="0" w:color="auto"/>
              <w:left w:val="single" w:sz="8" w:space="0" w:color="auto"/>
              <w:bottom w:val="single" w:sz="4" w:space="0" w:color="auto"/>
              <w:right w:val="single" w:sz="4" w:space="0" w:color="auto"/>
            </w:tcBorders>
            <w:shd w:val="clear" w:color="auto" w:fill="C0C0C0"/>
            <w:noWrap/>
            <w:vAlign w:val="center"/>
          </w:tcPr>
          <w:p w:rsidR="000B6B12" w:rsidRPr="00DD41EF" w:rsidRDefault="000B6B12" w:rsidP="00836602">
            <w:pPr>
              <w:rPr>
                <w:b/>
                <w:bCs/>
                <w:sz w:val="20"/>
                <w:szCs w:val="20"/>
              </w:rPr>
            </w:pPr>
            <w:r w:rsidRPr="00DD41EF">
              <w:rPr>
                <w:b/>
                <w:bCs/>
                <w:sz w:val="20"/>
                <w:szCs w:val="20"/>
              </w:rPr>
              <w:t>итого по разделу 03</w:t>
            </w:r>
          </w:p>
        </w:tc>
        <w:tc>
          <w:tcPr>
            <w:tcW w:w="990" w:type="dxa"/>
            <w:tcBorders>
              <w:top w:val="nil"/>
              <w:left w:val="nil"/>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28,0</w:t>
            </w:r>
          </w:p>
        </w:tc>
        <w:tc>
          <w:tcPr>
            <w:tcW w:w="1255" w:type="dxa"/>
            <w:tcBorders>
              <w:top w:val="nil"/>
              <w:left w:val="single" w:sz="4" w:space="0" w:color="auto"/>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0,0</w:t>
            </w:r>
          </w:p>
        </w:tc>
        <w:tc>
          <w:tcPr>
            <w:tcW w:w="1538" w:type="dxa"/>
            <w:tcBorders>
              <w:top w:val="nil"/>
              <w:left w:val="nil"/>
              <w:bottom w:val="single" w:sz="4" w:space="0" w:color="auto"/>
              <w:right w:val="single" w:sz="4" w:space="0" w:color="auto"/>
            </w:tcBorders>
            <w:shd w:val="clear" w:color="auto" w:fill="969696"/>
            <w:noWrap/>
            <w:vAlign w:val="center"/>
          </w:tcPr>
          <w:p w:rsidR="000B6B12" w:rsidRPr="00DD41EF" w:rsidRDefault="000B6B12" w:rsidP="00836602">
            <w:pPr>
              <w:jc w:val="right"/>
              <w:rPr>
                <w:b/>
                <w:bCs/>
                <w:sz w:val="20"/>
                <w:szCs w:val="20"/>
              </w:rPr>
            </w:pPr>
            <w:r w:rsidRPr="00DD41EF">
              <w:rPr>
                <w:b/>
                <w:bCs/>
                <w:sz w:val="20"/>
                <w:szCs w:val="20"/>
              </w:rPr>
              <w:t>0,0</w:t>
            </w:r>
          </w:p>
        </w:tc>
      </w:tr>
      <w:tr w:rsidR="000B6B12" w:rsidRPr="00DD41EF" w:rsidTr="00564897">
        <w:trPr>
          <w:trHeight w:val="70"/>
        </w:trPr>
        <w:tc>
          <w:tcPr>
            <w:tcW w:w="12057" w:type="dxa"/>
            <w:gridSpan w:val="5"/>
            <w:tcBorders>
              <w:top w:val="single" w:sz="4" w:space="0" w:color="auto"/>
              <w:left w:val="single" w:sz="8" w:space="0" w:color="auto"/>
              <w:bottom w:val="single" w:sz="4" w:space="0" w:color="auto"/>
              <w:right w:val="single" w:sz="4" w:space="0" w:color="000000"/>
            </w:tcBorders>
            <w:shd w:val="clear" w:color="auto" w:fill="FFFF00"/>
            <w:noWrap/>
            <w:vAlign w:val="center"/>
          </w:tcPr>
          <w:p w:rsidR="000B6B12" w:rsidRPr="00DD41EF" w:rsidRDefault="000B6B12" w:rsidP="00836602">
            <w:pPr>
              <w:rPr>
                <w:b/>
                <w:bCs/>
                <w:sz w:val="20"/>
                <w:szCs w:val="20"/>
              </w:rPr>
            </w:pPr>
            <w:r w:rsidRPr="00DD41EF">
              <w:rPr>
                <w:b/>
                <w:bCs/>
                <w:sz w:val="20"/>
                <w:szCs w:val="20"/>
              </w:rPr>
              <w:t xml:space="preserve">РАЗДЕЛ 04.00 НАЦИОНАЛЬНАЯ ЭКОНОМИКА </w:t>
            </w:r>
          </w:p>
        </w:tc>
        <w:tc>
          <w:tcPr>
            <w:tcW w:w="990"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rPr>
                <w:b/>
                <w:bCs/>
                <w:sz w:val="20"/>
                <w:szCs w:val="20"/>
              </w:rPr>
            </w:pPr>
            <w:r w:rsidRPr="00DD41EF">
              <w:rPr>
                <w:b/>
                <w:bCs/>
                <w:sz w:val="20"/>
                <w:szCs w:val="20"/>
              </w:rPr>
              <w:t> </w:t>
            </w:r>
          </w:p>
        </w:tc>
        <w:tc>
          <w:tcPr>
            <w:tcW w:w="1255" w:type="dxa"/>
            <w:tcBorders>
              <w:top w:val="nil"/>
              <w:left w:val="single" w:sz="4" w:space="0" w:color="auto"/>
              <w:bottom w:val="single" w:sz="4" w:space="0" w:color="auto"/>
              <w:right w:val="single" w:sz="4" w:space="0" w:color="auto"/>
            </w:tcBorders>
            <w:shd w:val="clear" w:color="auto" w:fill="FFFF00"/>
            <w:noWrap/>
            <w:vAlign w:val="center"/>
          </w:tcPr>
          <w:p w:rsidR="000B6B12" w:rsidRPr="00DD41EF" w:rsidRDefault="000B6B12" w:rsidP="00836602">
            <w:pPr>
              <w:rPr>
                <w:b/>
                <w:bCs/>
                <w:sz w:val="20"/>
                <w:szCs w:val="20"/>
              </w:rPr>
            </w:pPr>
            <w:r w:rsidRPr="00DD41EF">
              <w:rPr>
                <w:b/>
                <w:bCs/>
                <w:sz w:val="20"/>
                <w:szCs w:val="20"/>
              </w:rPr>
              <w:t> </w:t>
            </w:r>
          </w:p>
        </w:tc>
        <w:tc>
          <w:tcPr>
            <w:tcW w:w="1538" w:type="dxa"/>
            <w:tcBorders>
              <w:top w:val="nil"/>
              <w:left w:val="nil"/>
              <w:bottom w:val="single" w:sz="4" w:space="0" w:color="auto"/>
              <w:right w:val="single" w:sz="4" w:space="0" w:color="auto"/>
            </w:tcBorders>
            <w:shd w:val="clear" w:color="auto" w:fill="FFFF00"/>
            <w:noWrap/>
            <w:vAlign w:val="center"/>
          </w:tcPr>
          <w:p w:rsidR="000B6B12" w:rsidRPr="00DD41EF" w:rsidRDefault="000B6B12" w:rsidP="00836602">
            <w:pPr>
              <w:rPr>
                <w:sz w:val="20"/>
                <w:szCs w:val="20"/>
              </w:rPr>
            </w:pPr>
            <w:r w:rsidRPr="00DD41EF">
              <w:rPr>
                <w:sz w:val="20"/>
                <w:szCs w:val="20"/>
              </w:rPr>
              <w:t> </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04.01</w:t>
            </w:r>
          </w:p>
        </w:tc>
        <w:tc>
          <w:tcPr>
            <w:tcW w:w="9036" w:type="dxa"/>
            <w:gridSpan w:val="4"/>
            <w:tcBorders>
              <w:top w:val="single" w:sz="4" w:space="0" w:color="auto"/>
              <w:left w:val="nil"/>
              <w:bottom w:val="single" w:sz="4" w:space="0" w:color="auto"/>
              <w:right w:val="single" w:sz="4" w:space="0" w:color="000000"/>
            </w:tcBorders>
            <w:noWrap/>
            <w:vAlign w:val="center"/>
          </w:tcPr>
          <w:p w:rsidR="000B6B12" w:rsidRPr="00DD41EF" w:rsidRDefault="000B6B12" w:rsidP="00836602">
            <w:pPr>
              <w:rPr>
                <w:b/>
                <w:bCs/>
                <w:sz w:val="20"/>
                <w:szCs w:val="20"/>
              </w:rPr>
            </w:pPr>
            <w:r w:rsidRPr="00DD41EF">
              <w:rPr>
                <w:b/>
                <w:bCs/>
                <w:sz w:val="20"/>
                <w:szCs w:val="20"/>
              </w:rPr>
              <w:t>общеэкономические вопросы</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42,4</w:t>
            </w:r>
          </w:p>
        </w:tc>
        <w:tc>
          <w:tcPr>
            <w:tcW w:w="1255"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19,1</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45,0</w:t>
            </w:r>
          </w:p>
        </w:tc>
      </w:tr>
      <w:tr w:rsidR="000B6B12" w:rsidRPr="00DD41EF"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04.01</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211</w:t>
            </w:r>
          </w:p>
        </w:tc>
        <w:tc>
          <w:tcPr>
            <w:tcW w:w="7737" w:type="dxa"/>
            <w:gridSpan w:val="3"/>
            <w:tcBorders>
              <w:top w:val="nil"/>
              <w:left w:val="nil"/>
              <w:bottom w:val="single" w:sz="4" w:space="0" w:color="auto"/>
              <w:right w:val="single" w:sz="4" w:space="0" w:color="auto"/>
            </w:tcBorders>
            <w:noWrap/>
            <w:vAlign w:val="center"/>
          </w:tcPr>
          <w:p w:rsidR="000B6B12" w:rsidRPr="00DD41EF" w:rsidRDefault="000B6B12" w:rsidP="00836602">
            <w:pPr>
              <w:rPr>
                <w:sz w:val="20"/>
                <w:szCs w:val="20"/>
              </w:rPr>
            </w:pPr>
            <w:r w:rsidRPr="00DD41EF">
              <w:rPr>
                <w:sz w:val="20"/>
                <w:szCs w:val="20"/>
              </w:rPr>
              <w:t>заработная плата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31,0</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13,9</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44,8</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04.01</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213</w:t>
            </w:r>
          </w:p>
        </w:tc>
        <w:tc>
          <w:tcPr>
            <w:tcW w:w="7737" w:type="dxa"/>
            <w:gridSpan w:val="3"/>
            <w:tcBorders>
              <w:top w:val="nil"/>
              <w:left w:val="nil"/>
              <w:bottom w:val="single" w:sz="4" w:space="0" w:color="auto"/>
              <w:right w:val="single" w:sz="4" w:space="0" w:color="auto"/>
            </w:tcBorders>
            <w:noWrap/>
            <w:vAlign w:val="center"/>
          </w:tcPr>
          <w:p w:rsidR="000B6B12" w:rsidRPr="00DD41EF" w:rsidRDefault="000B6B12" w:rsidP="00836602">
            <w:pPr>
              <w:rPr>
                <w:sz w:val="20"/>
                <w:szCs w:val="20"/>
              </w:rPr>
            </w:pPr>
            <w:r w:rsidRPr="00DD41EF">
              <w:rPr>
                <w:sz w:val="20"/>
                <w:szCs w:val="20"/>
              </w:rPr>
              <w:t>начисления на выплаты по оплате труда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9,4</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5,2</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55,3</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04.01</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340</w:t>
            </w:r>
          </w:p>
        </w:tc>
        <w:tc>
          <w:tcPr>
            <w:tcW w:w="7737" w:type="dxa"/>
            <w:gridSpan w:val="3"/>
            <w:tcBorders>
              <w:top w:val="nil"/>
              <w:left w:val="nil"/>
              <w:bottom w:val="single" w:sz="4" w:space="0" w:color="auto"/>
              <w:right w:val="single" w:sz="4" w:space="0" w:color="auto"/>
            </w:tcBorders>
            <w:noWrap/>
            <w:vAlign w:val="center"/>
          </w:tcPr>
          <w:p w:rsidR="000B6B12" w:rsidRPr="00DD41EF" w:rsidRDefault="000B6B12" w:rsidP="00836602">
            <w:pPr>
              <w:rPr>
                <w:sz w:val="20"/>
                <w:szCs w:val="20"/>
              </w:rPr>
            </w:pPr>
            <w:r w:rsidRPr="00DD41EF">
              <w:rPr>
                <w:sz w:val="20"/>
                <w:szCs w:val="20"/>
              </w:rPr>
              <w:t>увеличение стоимости материальных запасов</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2,0</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b/>
                <w:bCs/>
                <w:sz w:val="20"/>
                <w:szCs w:val="20"/>
              </w:rPr>
            </w:pPr>
            <w:r w:rsidRPr="00DD41EF">
              <w:rPr>
                <w:b/>
                <w:bCs/>
                <w:sz w:val="20"/>
                <w:szCs w:val="20"/>
              </w:rPr>
              <w:t>04.09</w:t>
            </w:r>
          </w:p>
        </w:tc>
        <w:tc>
          <w:tcPr>
            <w:tcW w:w="9036" w:type="dxa"/>
            <w:gridSpan w:val="4"/>
            <w:tcBorders>
              <w:top w:val="single" w:sz="4" w:space="0" w:color="auto"/>
              <w:left w:val="nil"/>
              <w:bottom w:val="single" w:sz="4" w:space="0" w:color="auto"/>
              <w:right w:val="single" w:sz="4" w:space="0" w:color="000000"/>
            </w:tcBorders>
            <w:noWrap/>
            <w:vAlign w:val="center"/>
          </w:tcPr>
          <w:p w:rsidR="000B6B12" w:rsidRPr="00DD41EF" w:rsidRDefault="000B6B12" w:rsidP="00836602">
            <w:pPr>
              <w:rPr>
                <w:b/>
                <w:bCs/>
                <w:sz w:val="20"/>
                <w:szCs w:val="20"/>
              </w:rPr>
            </w:pPr>
            <w:r w:rsidRPr="00DD41EF">
              <w:rPr>
                <w:b/>
                <w:bCs/>
                <w:sz w:val="20"/>
                <w:szCs w:val="20"/>
              </w:rPr>
              <w:t>МБ ДЦП "Развитие автомобильных дорог местного значения"( дороги)</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331,6</w:t>
            </w:r>
          </w:p>
        </w:tc>
        <w:tc>
          <w:tcPr>
            <w:tcW w:w="1255"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132,4</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b/>
                <w:bCs/>
                <w:sz w:val="20"/>
                <w:szCs w:val="20"/>
              </w:rPr>
            </w:pPr>
            <w:r w:rsidRPr="00DD41EF">
              <w:rPr>
                <w:b/>
                <w:bCs/>
                <w:sz w:val="20"/>
                <w:szCs w:val="20"/>
              </w:rPr>
              <w:t>39,9</w:t>
            </w:r>
          </w:p>
        </w:tc>
      </w:tr>
      <w:tr w:rsidR="000B6B12" w:rsidRPr="00DD41EF"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04.09</w:t>
            </w:r>
          </w:p>
        </w:tc>
        <w:tc>
          <w:tcPr>
            <w:tcW w:w="1299" w:type="dxa"/>
            <w:tcBorders>
              <w:top w:val="nil"/>
              <w:left w:val="nil"/>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222</w:t>
            </w:r>
          </w:p>
        </w:tc>
        <w:tc>
          <w:tcPr>
            <w:tcW w:w="7737" w:type="dxa"/>
            <w:gridSpan w:val="3"/>
            <w:tcBorders>
              <w:top w:val="nil"/>
              <w:left w:val="nil"/>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транспортные услуги</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35,0</w:t>
            </w:r>
          </w:p>
        </w:tc>
        <w:tc>
          <w:tcPr>
            <w:tcW w:w="1255"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35,0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100,0</w:t>
            </w:r>
          </w:p>
        </w:tc>
      </w:tr>
      <w:tr w:rsidR="000B6B12" w:rsidRPr="00DD41EF"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DD41EF" w:rsidRDefault="000B6B12" w:rsidP="00836602">
            <w:pPr>
              <w:jc w:val="center"/>
              <w:rPr>
                <w:sz w:val="20"/>
                <w:szCs w:val="20"/>
              </w:rPr>
            </w:pPr>
            <w:r w:rsidRPr="00DD41EF">
              <w:rPr>
                <w:sz w:val="20"/>
                <w:szCs w:val="20"/>
              </w:rPr>
              <w:t>04.09</w:t>
            </w:r>
          </w:p>
        </w:tc>
        <w:tc>
          <w:tcPr>
            <w:tcW w:w="1299" w:type="dxa"/>
            <w:tcBorders>
              <w:top w:val="nil"/>
              <w:left w:val="nil"/>
              <w:bottom w:val="single" w:sz="4" w:space="0" w:color="auto"/>
              <w:right w:val="nil"/>
            </w:tcBorders>
            <w:noWrap/>
            <w:vAlign w:val="center"/>
          </w:tcPr>
          <w:p w:rsidR="000B6B12" w:rsidRPr="00DD41EF" w:rsidRDefault="000B6B12" w:rsidP="00836602">
            <w:pPr>
              <w:jc w:val="center"/>
              <w:rPr>
                <w:sz w:val="20"/>
                <w:szCs w:val="20"/>
              </w:rPr>
            </w:pPr>
            <w:r w:rsidRPr="00DD41EF">
              <w:rPr>
                <w:sz w:val="20"/>
                <w:szCs w:val="20"/>
              </w:rPr>
              <w:t>225</w:t>
            </w:r>
          </w:p>
        </w:tc>
        <w:tc>
          <w:tcPr>
            <w:tcW w:w="7737" w:type="dxa"/>
            <w:gridSpan w:val="3"/>
            <w:tcBorders>
              <w:top w:val="nil"/>
              <w:left w:val="single" w:sz="4" w:space="0" w:color="auto"/>
              <w:bottom w:val="single" w:sz="4" w:space="0" w:color="auto"/>
              <w:right w:val="single" w:sz="4" w:space="0" w:color="auto"/>
            </w:tcBorders>
            <w:vAlign w:val="center"/>
          </w:tcPr>
          <w:p w:rsidR="000B6B12" w:rsidRPr="00DD41EF" w:rsidRDefault="000B6B12" w:rsidP="00836602">
            <w:pPr>
              <w:rPr>
                <w:sz w:val="20"/>
                <w:szCs w:val="20"/>
              </w:rPr>
            </w:pPr>
            <w:r w:rsidRPr="00DD41EF">
              <w:rPr>
                <w:sz w:val="20"/>
                <w:szCs w:val="20"/>
              </w:rPr>
              <w:t>работы, услуги по содержанию имущества</w:t>
            </w:r>
          </w:p>
        </w:tc>
        <w:tc>
          <w:tcPr>
            <w:tcW w:w="990"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147,0</w:t>
            </w:r>
          </w:p>
        </w:tc>
        <w:tc>
          <w:tcPr>
            <w:tcW w:w="1255" w:type="dxa"/>
            <w:tcBorders>
              <w:top w:val="nil"/>
              <w:left w:val="single" w:sz="4" w:space="0" w:color="auto"/>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c>
          <w:tcPr>
            <w:tcW w:w="1538" w:type="dxa"/>
            <w:tcBorders>
              <w:top w:val="nil"/>
              <w:left w:val="nil"/>
              <w:bottom w:val="single" w:sz="4" w:space="0" w:color="auto"/>
              <w:right w:val="single" w:sz="4" w:space="0" w:color="auto"/>
            </w:tcBorders>
            <w:noWrap/>
            <w:vAlign w:val="center"/>
          </w:tcPr>
          <w:p w:rsidR="000B6B12" w:rsidRPr="00DD41EF" w:rsidRDefault="000B6B12" w:rsidP="00836602">
            <w:pPr>
              <w:jc w:val="right"/>
              <w:rPr>
                <w:sz w:val="20"/>
                <w:szCs w:val="20"/>
              </w:rPr>
            </w:pPr>
            <w:r w:rsidRPr="00DD41EF">
              <w:rPr>
                <w:sz w:val="20"/>
                <w:szCs w:val="20"/>
              </w:rPr>
              <w:t>0,0</w:t>
            </w:r>
          </w:p>
        </w:tc>
      </w:tr>
      <w:tr w:rsidR="000B6B12" w:rsidRPr="008D05D8" w:rsidTr="00646BBC">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04.09</w:t>
            </w:r>
          </w:p>
        </w:tc>
        <w:tc>
          <w:tcPr>
            <w:tcW w:w="1299" w:type="dxa"/>
            <w:tcBorders>
              <w:top w:val="nil"/>
              <w:left w:val="nil"/>
              <w:bottom w:val="single" w:sz="4" w:space="0" w:color="auto"/>
              <w:right w:val="nil"/>
            </w:tcBorders>
            <w:noWrap/>
            <w:vAlign w:val="center"/>
          </w:tcPr>
          <w:p w:rsidR="000B6B12" w:rsidRPr="008D05D8" w:rsidRDefault="000B6B12" w:rsidP="00836602">
            <w:pPr>
              <w:jc w:val="center"/>
              <w:rPr>
                <w:sz w:val="16"/>
                <w:szCs w:val="16"/>
              </w:rPr>
            </w:pPr>
            <w:r w:rsidRPr="008D05D8">
              <w:rPr>
                <w:sz w:val="16"/>
                <w:szCs w:val="16"/>
              </w:rPr>
              <w:t>226</w:t>
            </w:r>
          </w:p>
        </w:tc>
        <w:tc>
          <w:tcPr>
            <w:tcW w:w="7737" w:type="dxa"/>
            <w:gridSpan w:val="3"/>
            <w:tcBorders>
              <w:top w:val="nil"/>
              <w:left w:val="single" w:sz="4" w:space="0" w:color="auto"/>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прочие работы, услуги</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52,2</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646BBC">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04.09</w:t>
            </w:r>
          </w:p>
        </w:tc>
        <w:tc>
          <w:tcPr>
            <w:tcW w:w="1299" w:type="dxa"/>
            <w:tcBorders>
              <w:top w:val="nil"/>
              <w:left w:val="nil"/>
              <w:bottom w:val="single" w:sz="4" w:space="0" w:color="auto"/>
              <w:right w:val="nil"/>
            </w:tcBorders>
            <w:noWrap/>
            <w:vAlign w:val="center"/>
          </w:tcPr>
          <w:p w:rsidR="000B6B12" w:rsidRPr="008D05D8" w:rsidRDefault="000B6B12" w:rsidP="00836602">
            <w:pPr>
              <w:jc w:val="center"/>
              <w:rPr>
                <w:sz w:val="16"/>
                <w:szCs w:val="16"/>
              </w:rPr>
            </w:pPr>
            <w:r w:rsidRPr="008D05D8">
              <w:rPr>
                <w:sz w:val="16"/>
                <w:szCs w:val="16"/>
              </w:rPr>
              <w:t>310</w:t>
            </w:r>
          </w:p>
        </w:tc>
        <w:tc>
          <w:tcPr>
            <w:tcW w:w="7737" w:type="dxa"/>
            <w:gridSpan w:val="3"/>
            <w:tcBorders>
              <w:top w:val="nil"/>
              <w:left w:val="single" w:sz="4" w:space="0" w:color="auto"/>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увеличение стоимости основных средств</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97,4</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97,4</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100,0</w:t>
            </w:r>
          </w:p>
        </w:tc>
      </w:tr>
      <w:tr w:rsidR="000B6B12" w:rsidRPr="008D05D8" w:rsidTr="00646BBC">
        <w:trPr>
          <w:trHeight w:val="112"/>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04.12</w:t>
            </w:r>
          </w:p>
        </w:tc>
        <w:tc>
          <w:tcPr>
            <w:tcW w:w="9036" w:type="dxa"/>
            <w:gridSpan w:val="4"/>
            <w:tcBorders>
              <w:top w:val="single" w:sz="4" w:space="0" w:color="auto"/>
              <w:left w:val="nil"/>
              <w:bottom w:val="single" w:sz="4" w:space="0" w:color="auto"/>
              <w:right w:val="nil"/>
            </w:tcBorders>
            <w:noWrap/>
            <w:vAlign w:val="center"/>
          </w:tcPr>
          <w:p w:rsidR="000B6B12" w:rsidRPr="008D05D8" w:rsidRDefault="000B6B12" w:rsidP="00836602">
            <w:pPr>
              <w:rPr>
                <w:b/>
                <w:bCs/>
                <w:sz w:val="16"/>
                <w:szCs w:val="16"/>
              </w:rPr>
            </w:pPr>
            <w:r w:rsidRPr="008D05D8">
              <w:rPr>
                <w:b/>
                <w:bCs/>
                <w:sz w:val="16"/>
                <w:szCs w:val="16"/>
              </w:rPr>
              <w:t xml:space="preserve">Другие вопросы в области национ. экономики </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5,0</w:t>
            </w:r>
          </w:p>
        </w:tc>
        <w:tc>
          <w:tcPr>
            <w:tcW w:w="1255"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04.12</w:t>
            </w:r>
          </w:p>
        </w:tc>
        <w:tc>
          <w:tcPr>
            <w:tcW w:w="1299" w:type="dxa"/>
            <w:tcBorders>
              <w:top w:val="nil"/>
              <w:left w:val="nil"/>
              <w:bottom w:val="single" w:sz="4" w:space="0" w:color="auto"/>
              <w:right w:val="nil"/>
            </w:tcBorders>
            <w:noWrap/>
            <w:vAlign w:val="center"/>
          </w:tcPr>
          <w:p w:rsidR="000B6B12" w:rsidRPr="008D05D8" w:rsidRDefault="000B6B12" w:rsidP="00836602">
            <w:pPr>
              <w:jc w:val="center"/>
              <w:rPr>
                <w:sz w:val="16"/>
                <w:szCs w:val="16"/>
              </w:rPr>
            </w:pPr>
            <w:r w:rsidRPr="008D05D8">
              <w:rPr>
                <w:sz w:val="16"/>
                <w:szCs w:val="16"/>
              </w:rPr>
              <w:t>226</w:t>
            </w:r>
          </w:p>
        </w:tc>
        <w:tc>
          <w:tcPr>
            <w:tcW w:w="7737" w:type="dxa"/>
            <w:gridSpan w:val="3"/>
            <w:tcBorders>
              <w:top w:val="nil"/>
              <w:left w:val="single" w:sz="4" w:space="0" w:color="auto"/>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перечисления другим бюджетам бюджетной системы РФ</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5,0</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12057" w:type="dxa"/>
            <w:gridSpan w:val="5"/>
            <w:tcBorders>
              <w:top w:val="single" w:sz="4" w:space="0" w:color="auto"/>
              <w:left w:val="single" w:sz="8" w:space="0" w:color="auto"/>
              <w:bottom w:val="single" w:sz="4" w:space="0" w:color="auto"/>
              <w:right w:val="single" w:sz="4" w:space="0" w:color="auto"/>
            </w:tcBorders>
            <w:shd w:val="clear" w:color="auto" w:fill="C0C0C0"/>
            <w:noWrap/>
            <w:vAlign w:val="center"/>
          </w:tcPr>
          <w:p w:rsidR="000B6B12" w:rsidRPr="008D05D8" w:rsidRDefault="000B6B12" w:rsidP="00836602">
            <w:pPr>
              <w:rPr>
                <w:b/>
                <w:bCs/>
                <w:sz w:val="16"/>
                <w:szCs w:val="16"/>
              </w:rPr>
            </w:pPr>
            <w:r w:rsidRPr="008D05D8">
              <w:rPr>
                <w:b/>
                <w:bCs/>
                <w:sz w:val="16"/>
                <w:szCs w:val="16"/>
              </w:rPr>
              <w:t>итого по разделу 04</w:t>
            </w:r>
          </w:p>
        </w:tc>
        <w:tc>
          <w:tcPr>
            <w:tcW w:w="990" w:type="dxa"/>
            <w:tcBorders>
              <w:top w:val="nil"/>
              <w:left w:val="nil"/>
              <w:bottom w:val="single" w:sz="4" w:space="0" w:color="auto"/>
              <w:right w:val="single" w:sz="4" w:space="0" w:color="auto"/>
            </w:tcBorders>
            <w:shd w:val="clear" w:color="auto" w:fill="969696"/>
            <w:noWrap/>
            <w:vAlign w:val="center"/>
          </w:tcPr>
          <w:p w:rsidR="000B6B12" w:rsidRPr="008D05D8" w:rsidRDefault="000B6B12" w:rsidP="00836602">
            <w:pPr>
              <w:jc w:val="right"/>
              <w:rPr>
                <w:b/>
                <w:bCs/>
                <w:sz w:val="16"/>
                <w:szCs w:val="16"/>
              </w:rPr>
            </w:pPr>
            <w:r w:rsidRPr="008D05D8">
              <w:rPr>
                <w:b/>
                <w:bCs/>
                <w:sz w:val="16"/>
                <w:szCs w:val="16"/>
              </w:rPr>
              <w:t>379,0</w:t>
            </w:r>
          </w:p>
        </w:tc>
        <w:tc>
          <w:tcPr>
            <w:tcW w:w="1255" w:type="dxa"/>
            <w:tcBorders>
              <w:top w:val="nil"/>
              <w:left w:val="single" w:sz="4" w:space="0" w:color="auto"/>
              <w:bottom w:val="single" w:sz="4" w:space="0" w:color="auto"/>
              <w:right w:val="single" w:sz="4" w:space="0" w:color="auto"/>
            </w:tcBorders>
            <w:shd w:val="clear" w:color="auto" w:fill="969696"/>
            <w:noWrap/>
            <w:vAlign w:val="center"/>
          </w:tcPr>
          <w:p w:rsidR="000B6B12" w:rsidRPr="008D05D8" w:rsidRDefault="000B6B12" w:rsidP="00836602">
            <w:pPr>
              <w:jc w:val="right"/>
              <w:rPr>
                <w:b/>
                <w:bCs/>
                <w:sz w:val="16"/>
                <w:szCs w:val="16"/>
              </w:rPr>
            </w:pPr>
            <w:r w:rsidRPr="008D05D8">
              <w:rPr>
                <w:b/>
                <w:bCs/>
                <w:sz w:val="16"/>
                <w:szCs w:val="16"/>
              </w:rPr>
              <w:t>151,5</w:t>
            </w:r>
          </w:p>
        </w:tc>
        <w:tc>
          <w:tcPr>
            <w:tcW w:w="1538" w:type="dxa"/>
            <w:tcBorders>
              <w:top w:val="nil"/>
              <w:left w:val="nil"/>
              <w:bottom w:val="single" w:sz="4" w:space="0" w:color="auto"/>
              <w:right w:val="single" w:sz="4" w:space="0" w:color="auto"/>
            </w:tcBorders>
            <w:shd w:val="clear" w:color="auto" w:fill="969696"/>
            <w:noWrap/>
            <w:vAlign w:val="center"/>
          </w:tcPr>
          <w:p w:rsidR="000B6B12" w:rsidRPr="008D05D8" w:rsidRDefault="000B6B12" w:rsidP="00836602">
            <w:pPr>
              <w:jc w:val="right"/>
              <w:rPr>
                <w:b/>
                <w:bCs/>
                <w:sz w:val="16"/>
                <w:szCs w:val="16"/>
              </w:rPr>
            </w:pPr>
            <w:r w:rsidRPr="008D05D8">
              <w:rPr>
                <w:b/>
                <w:bCs/>
                <w:sz w:val="16"/>
                <w:szCs w:val="16"/>
              </w:rPr>
              <w:t>40,0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shd w:val="clear" w:color="auto" w:fill="FFFF00"/>
            <w:noWrap/>
            <w:vAlign w:val="center"/>
          </w:tcPr>
          <w:p w:rsidR="000B6B12" w:rsidRPr="008D05D8" w:rsidRDefault="000B6B12" w:rsidP="00836602">
            <w:pPr>
              <w:rPr>
                <w:b/>
                <w:bCs/>
                <w:sz w:val="16"/>
                <w:szCs w:val="16"/>
              </w:rPr>
            </w:pPr>
            <w:r w:rsidRPr="008D05D8">
              <w:rPr>
                <w:b/>
                <w:bCs/>
                <w:sz w:val="16"/>
                <w:szCs w:val="16"/>
              </w:rPr>
              <w:t>РАЗДЕЛ 05.00 ЖИЛИЩНО-КОММУНАЛЬНОЕ ХОЗЯЙСТВО</w:t>
            </w:r>
          </w:p>
        </w:tc>
        <w:tc>
          <w:tcPr>
            <w:tcW w:w="1299" w:type="dxa"/>
            <w:tcBorders>
              <w:top w:val="nil"/>
              <w:left w:val="nil"/>
              <w:bottom w:val="single" w:sz="4" w:space="0" w:color="auto"/>
              <w:right w:val="single" w:sz="4" w:space="0" w:color="auto"/>
            </w:tcBorders>
            <w:shd w:val="clear" w:color="auto" w:fill="FFFF00"/>
            <w:noWrap/>
            <w:vAlign w:val="center"/>
          </w:tcPr>
          <w:p w:rsidR="000B6B12" w:rsidRPr="008D05D8" w:rsidRDefault="000B6B12" w:rsidP="00836602">
            <w:pPr>
              <w:jc w:val="center"/>
              <w:rPr>
                <w:sz w:val="16"/>
                <w:szCs w:val="16"/>
              </w:rPr>
            </w:pPr>
            <w:r w:rsidRPr="008D05D8">
              <w:rPr>
                <w:sz w:val="16"/>
                <w:szCs w:val="16"/>
              </w:rPr>
              <w:t> </w:t>
            </w:r>
          </w:p>
        </w:tc>
        <w:tc>
          <w:tcPr>
            <w:tcW w:w="7737" w:type="dxa"/>
            <w:gridSpan w:val="3"/>
            <w:tcBorders>
              <w:top w:val="nil"/>
              <w:left w:val="nil"/>
              <w:bottom w:val="single" w:sz="4" w:space="0" w:color="auto"/>
              <w:right w:val="single" w:sz="4" w:space="0" w:color="auto"/>
            </w:tcBorders>
            <w:shd w:val="clear" w:color="auto" w:fill="FFFF00"/>
            <w:noWrap/>
            <w:vAlign w:val="center"/>
          </w:tcPr>
          <w:p w:rsidR="000B6B12" w:rsidRPr="008D05D8" w:rsidRDefault="000B6B12" w:rsidP="00836602">
            <w:pPr>
              <w:rPr>
                <w:sz w:val="16"/>
                <w:szCs w:val="16"/>
              </w:rPr>
            </w:pPr>
            <w:r w:rsidRPr="008D05D8">
              <w:rPr>
                <w:sz w:val="16"/>
                <w:szCs w:val="16"/>
              </w:rPr>
              <w:t> </w:t>
            </w:r>
          </w:p>
        </w:tc>
        <w:tc>
          <w:tcPr>
            <w:tcW w:w="990" w:type="dxa"/>
            <w:tcBorders>
              <w:top w:val="nil"/>
              <w:left w:val="nil"/>
              <w:bottom w:val="single" w:sz="4" w:space="0" w:color="auto"/>
              <w:right w:val="single" w:sz="4" w:space="0" w:color="auto"/>
            </w:tcBorders>
            <w:shd w:val="clear" w:color="auto" w:fill="FFFF00"/>
            <w:noWrap/>
            <w:vAlign w:val="center"/>
          </w:tcPr>
          <w:p w:rsidR="000B6B12" w:rsidRPr="008D05D8" w:rsidRDefault="000B6B12" w:rsidP="00836602">
            <w:pPr>
              <w:rPr>
                <w:sz w:val="16"/>
                <w:szCs w:val="16"/>
              </w:rPr>
            </w:pPr>
            <w:r w:rsidRPr="008D05D8">
              <w:rPr>
                <w:sz w:val="16"/>
                <w:szCs w:val="16"/>
              </w:rPr>
              <w:t> </w:t>
            </w:r>
          </w:p>
        </w:tc>
        <w:tc>
          <w:tcPr>
            <w:tcW w:w="1255" w:type="dxa"/>
            <w:tcBorders>
              <w:top w:val="nil"/>
              <w:left w:val="single" w:sz="4" w:space="0" w:color="auto"/>
              <w:bottom w:val="single" w:sz="4" w:space="0" w:color="auto"/>
              <w:right w:val="single" w:sz="4" w:space="0" w:color="auto"/>
            </w:tcBorders>
            <w:shd w:val="clear" w:color="auto" w:fill="FFFF00"/>
            <w:noWrap/>
            <w:vAlign w:val="center"/>
          </w:tcPr>
          <w:p w:rsidR="000B6B12" w:rsidRPr="008D05D8" w:rsidRDefault="000B6B12" w:rsidP="00836602">
            <w:pPr>
              <w:rPr>
                <w:sz w:val="16"/>
                <w:szCs w:val="16"/>
              </w:rPr>
            </w:pPr>
            <w:r w:rsidRPr="008D05D8">
              <w:rPr>
                <w:sz w:val="16"/>
                <w:szCs w:val="16"/>
              </w:rPr>
              <w:t> </w:t>
            </w:r>
          </w:p>
        </w:tc>
        <w:tc>
          <w:tcPr>
            <w:tcW w:w="1538" w:type="dxa"/>
            <w:tcBorders>
              <w:top w:val="nil"/>
              <w:left w:val="nil"/>
              <w:bottom w:val="single" w:sz="4" w:space="0" w:color="auto"/>
              <w:right w:val="single" w:sz="4" w:space="0" w:color="auto"/>
            </w:tcBorders>
            <w:shd w:val="clear" w:color="auto" w:fill="FFFF00"/>
            <w:noWrap/>
            <w:vAlign w:val="center"/>
          </w:tcPr>
          <w:p w:rsidR="000B6B12" w:rsidRPr="008D05D8" w:rsidRDefault="000B6B12" w:rsidP="00836602">
            <w:pPr>
              <w:rPr>
                <w:sz w:val="16"/>
                <w:szCs w:val="16"/>
              </w:rPr>
            </w:pPr>
            <w:r w:rsidRPr="008D05D8">
              <w:rPr>
                <w:sz w:val="16"/>
                <w:szCs w:val="16"/>
              </w:rPr>
              <w:t> </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05.01</w:t>
            </w:r>
          </w:p>
        </w:tc>
        <w:tc>
          <w:tcPr>
            <w:tcW w:w="9036" w:type="dxa"/>
            <w:gridSpan w:val="4"/>
            <w:tcBorders>
              <w:top w:val="single" w:sz="4" w:space="0" w:color="auto"/>
              <w:left w:val="nil"/>
              <w:bottom w:val="single" w:sz="4" w:space="0" w:color="auto"/>
              <w:right w:val="single" w:sz="4" w:space="0" w:color="000000"/>
            </w:tcBorders>
            <w:noWrap/>
            <w:vAlign w:val="center"/>
          </w:tcPr>
          <w:p w:rsidR="000B6B12" w:rsidRPr="008D05D8" w:rsidRDefault="000B6B12" w:rsidP="00836602">
            <w:pPr>
              <w:rPr>
                <w:b/>
                <w:bCs/>
                <w:i/>
                <w:iCs/>
                <w:sz w:val="16"/>
                <w:szCs w:val="16"/>
              </w:rPr>
            </w:pPr>
            <w:r w:rsidRPr="008D05D8">
              <w:rPr>
                <w:b/>
                <w:bCs/>
                <w:i/>
                <w:iCs/>
                <w:sz w:val="16"/>
                <w:szCs w:val="16"/>
              </w:rPr>
              <w:t>Жилищное хозяйство</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31,8</w:t>
            </w:r>
          </w:p>
        </w:tc>
        <w:tc>
          <w:tcPr>
            <w:tcW w:w="1255"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05.01</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225</w:t>
            </w:r>
          </w:p>
        </w:tc>
        <w:tc>
          <w:tcPr>
            <w:tcW w:w="7737" w:type="dxa"/>
            <w:gridSpan w:val="3"/>
            <w:tcBorders>
              <w:top w:val="nil"/>
              <w:left w:val="nil"/>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капремонт жилищного фонда</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31,8</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05.02</w:t>
            </w:r>
          </w:p>
        </w:tc>
        <w:tc>
          <w:tcPr>
            <w:tcW w:w="9036" w:type="dxa"/>
            <w:gridSpan w:val="4"/>
            <w:tcBorders>
              <w:top w:val="single" w:sz="4" w:space="0" w:color="auto"/>
              <w:left w:val="nil"/>
              <w:bottom w:val="single" w:sz="4" w:space="0" w:color="auto"/>
              <w:right w:val="single" w:sz="4" w:space="0" w:color="000000"/>
            </w:tcBorders>
            <w:noWrap/>
            <w:vAlign w:val="center"/>
          </w:tcPr>
          <w:p w:rsidR="000B6B12" w:rsidRPr="008D05D8" w:rsidRDefault="000B6B12" w:rsidP="00836602">
            <w:pPr>
              <w:rPr>
                <w:b/>
                <w:bCs/>
                <w:i/>
                <w:iCs/>
                <w:sz w:val="16"/>
                <w:szCs w:val="16"/>
              </w:rPr>
            </w:pPr>
            <w:r w:rsidRPr="008D05D8">
              <w:rPr>
                <w:b/>
                <w:bCs/>
                <w:i/>
                <w:iCs/>
                <w:sz w:val="16"/>
                <w:szCs w:val="16"/>
              </w:rPr>
              <w:t>Коммунальное хозяйство</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3 079,6</w:t>
            </w:r>
          </w:p>
        </w:tc>
        <w:tc>
          <w:tcPr>
            <w:tcW w:w="1255"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810,8</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26,3</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05.02</w:t>
            </w:r>
          </w:p>
        </w:tc>
        <w:tc>
          <w:tcPr>
            <w:tcW w:w="1299" w:type="dxa"/>
            <w:tcBorders>
              <w:top w:val="nil"/>
              <w:left w:val="nil"/>
              <w:bottom w:val="single" w:sz="4" w:space="0" w:color="auto"/>
              <w:right w:val="nil"/>
            </w:tcBorders>
            <w:noWrap/>
            <w:vAlign w:val="center"/>
          </w:tcPr>
          <w:p w:rsidR="000B6B12" w:rsidRPr="008D05D8" w:rsidRDefault="000B6B12" w:rsidP="00836602">
            <w:pPr>
              <w:rPr>
                <w:b/>
                <w:bCs/>
                <w:sz w:val="16"/>
                <w:szCs w:val="16"/>
              </w:rPr>
            </w:pPr>
            <w:r w:rsidRPr="008D05D8">
              <w:rPr>
                <w:b/>
                <w:bCs/>
                <w:sz w:val="16"/>
                <w:szCs w:val="16"/>
              </w:rPr>
              <w:t> </w:t>
            </w:r>
          </w:p>
        </w:tc>
        <w:tc>
          <w:tcPr>
            <w:tcW w:w="7737" w:type="dxa"/>
            <w:gridSpan w:val="3"/>
            <w:tcBorders>
              <w:top w:val="nil"/>
              <w:left w:val="single" w:sz="4" w:space="0" w:color="auto"/>
              <w:bottom w:val="single" w:sz="4" w:space="0" w:color="auto"/>
              <w:right w:val="nil"/>
            </w:tcBorders>
            <w:noWrap/>
            <w:vAlign w:val="center"/>
          </w:tcPr>
          <w:p w:rsidR="000B6B12" w:rsidRPr="008D05D8" w:rsidRDefault="000B6B12" w:rsidP="00836602">
            <w:pPr>
              <w:rPr>
                <w:b/>
                <w:bCs/>
                <w:sz w:val="16"/>
                <w:szCs w:val="16"/>
              </w:rPr>
            </w:pPr>
            <w:r w:rsidRPr="008D05D8">
              <w:rPr>
                <w:b/>
                <w:bCs/>
                <w:sz w:val="16"/>
                <w:szCs w:val="16"/>
              </w:rPr>
              <w:t xml:space="preserve">ДЦП "Модернизация объектов коммун.инф-ры" </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2 869,6</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810,8</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28,3</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05.02</w:t>
            </w:r>
          </w:p>
        </w:tc>
        <w:tc>
          <w:tcPr>
            <w:tcW w:w="1299" w:type="dxa"/>
            <w:tcBorders>
              <w:top w:val="nil"/>
              <w:left w:val="nil"/>
              <w:bottom w:val="single" w:sz="4" w:space="0" w:color="auto"/>
              <w:right w:val="nil"/>
            </w:tcBorders>
            <w:noWrap/>
            <w:vAlign w:val="center"/>
          </w:tcPr>
          <w:p w:rsidR="000B6B12" w:rsidRPr="008D05D8" w:rsidRDefault="000B6B12" w:rsidP="00836602">
            <w:pPr>
              <w:jc w:val="center"/>
              <w:rPr>
                <w:sz w:val="16"/>
                <w:szCs w:val="16"/>
              </w:rPr>
            </w:pPr>
            <w:r w:rsidRPr="008D05D8">
              <w:rPr>
                <w:sz w:val="16"/>
                <w:szCs w:val="16"/>
              </w:rPr>
              <w:t>222</w:t>
            </w:r>
          </w:p>
        </w:tc>
        <w:tc>
          <w:tcPr>
            <w:tcW w:w="7737" w:type="dxa"/>
            <w:gridSpan w:val="3"/>
            <w:tcBorders>
              <w:top w:val="nil"/>
              <w:left w:val="single" w:sz="4" w:space="0" w:color="auto"/>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транспортные услуги</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10,0</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05.02</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224</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ОБ "Модернизация объектов коммун.инф-ры" подготовка к зиме</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53,6</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05.02</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225</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работы, услуги по содержанию имущества</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14,7</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05.02</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226</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ОБ "Модернизация объектов коммун.инф-ры" подготовка к зиме</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850,8</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810,8</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95,3</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0502</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340</w:t>
            </w:r>
          </w:p>
        </w:tc>
        <w:tc>
          <w:tcPr>
            <w:tcW w:w="7737" w:type="dxa"/>
            <w:gridSpan w:val="3"/>
            <w:tcBorders>
              <w:top w:val="nil"/>
              <w:left w:val="nil"/>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прочие мероприятия</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0,5</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05.02</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310</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ОБ "Модернизация объектов коммун.инф-ры" подготовка к зиме</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1 800,0</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05.02</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310</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"Модернизация объектов коммун.инф-ры" подготовка к зиме</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140,0</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05.02</w:t>
            </w:r>
          </w:p>
        </w:tc>
        <w:tc>
          <w:tcPr>
            <w:tcW w:w="1299" w:type="dxa"/>
            <w:tcBorders>
              <w:top w:val="nil"/>
              <w:left w:val="nil"/>
              <w:bottom w:val="single" w:sz="4" w:space="0" w:color="auto"/>
              <w:right w:val="nil"/>
            </w:tcBorders>
            <w:noWrap/>
            <w:vAlign w:val="center"/>
          </w:tcPr>
          <w:p w:rsidR="000B6B12" w:rsidRPr="008D05D8" w:rsidRDefault="000B6B12" w:rsidP="00836602">
            <w:pPr>
              <w:rPr>
                <w:b/>
                <w:bCs/>
                <w:sz w:val="16"/>
                <w:szCs w:val="16"/>
              </w:rPr>
            </w:pPr>
            <w:r w:rsidRPr="008D05D8">
              <w:rPr>
                <w:b/>
                <w:bCs/>
                <w:sz w:val="16"/>
                <w:szCs w:val="16"/>
              </w:rPr>
              <w:t> </w:t>
            </w:r>
          </w:p>
        </w:tc>
        <w:tc>
          <w:tcPr>
            <w:tcW w:w="7737" w:type="dxa"/>
            <w:gridSpan w:val="3"/>
            <w:tcBorders>
              <w:top w:val="nil"/>
              <w:left w:val="single" w:sz="4" w:space="0" w:color="auto"/>
              <w:bottom w:val="single" w:sz="4" w:space="0" w:color="auto"/>
              <w:right w:val="nil"/>
            </w:tcBorders>
            <w:noWrap/>
            <w:vAlign w:val="center"/>
          </w:tcPr>
          <w:p w:rsidR="000B6B12" w:rsidRPr="008D05D8" w:rsidRDefault="000B6B12" w:rsidP="00836602">
            <w:pPr>
              <w:rPr>
                <w:b/>
                <w:bCs/>
                <w:sz w:val="16"/>
                <w:szCs w:val="16"/>
              </w:rPr>
            </w:pPr>
            <w:r w:rsidRPr="008D05D8">
              <w:rPr>
                <w:b/>
                <w:bCs/>
                <w:sz w:val="16"/>
                <w:szCs w:val="16"/>
              </w:rPr>
              <w:t>ДЦП "Чистая вода"</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210,0</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05.02</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226</w:t>
            </w:r>
          </w:p>
        </w:tc>
        <w:tc>
          <w:tcPr>
            <w:tcW w:w="7737" w:type="dxa"/>
            <w:gridSpan w:val="3"/>
            <w:tcBorders>
              <w:top w:val="nil"/>
              <w:left w:val="nil"/>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Проектно-сметная документация</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210,0</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05.03</w:t>
            </w:r>
          </w:p>
        </w:tc>
        <w:tc>
          <w:tcPr>
            <w:tcW w:w="9036" w:type="dxa"/>
            <w:gridSpan w:val="4"/>
            <w:tcBorders>
              <w:top w:val="single" w:sz="4" w:space="0" w:color="auto"/>
              <w:left w:val="nil"/>
              <w:bottom w:val="single" w:sz="4" w:space="0" w:color="auto"/>
              <w:right w:val="single" w:sz="4" w:space="0" w:color="000000"/>
            </w:tcBorders>
            <w:noWrap/>
            <w:vAlign w:val="center"/>
          </w:tcPr>
          <w:p w:rsidR="000B6B12" w:rsidRPr="008D05D8" w:rsidRDefault="000B6B12" w:rsidP="00836602">
            <w:pPr>
              <w:rPr>
                <w:b/>
                <w:bCs/>
                <w:i/>
                <w:iCs/>
                <w:sz w:val="16"/>
                <w:szCs w:val="16"/>
              </w:rPr>
            </w:pPr>
            <w:r w:rsidRPr="008D05D8">
              <w:rPr>
                <w:b/>
                <w:bCs/>
                <w:i/>
                <w:iCs/>
                <w:sz w:val="16"/>
                <w:szCs w:val="16"/>
              </w:rPr>
              <w:t>Благоустройство</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368,6</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56,9</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15,4</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05.03</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223</w:t>
            </w:r>
          </w:p>
        </w:tc>
        <w:tc>
          <w:tcPr>
            <w:tcW w:w="7737" w:type="dxa"/>
            <w:gridSpan w:val="3"/>
            <w:tcBorders>
              <w:top w:val="nil"/>
              <w:left w:val="nil"/>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уличное освещение</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94,0</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56,9</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60,5</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05.03</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225</w:t>
            </w:r>
          </w:p>
        </w:tc>
        <w:tc>
          <w:tcPr>
            <w:tcW w:w="7737" w:type="dxa"/>
            <w:gridSpan w:val="3"/>
            <w:tcBorders>
              <w:top w:val="nil"/>
              <w:left w:val="nil"/>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уличное освещение</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1,0</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05.03</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340</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реализация мероприятий перечня проекта народных инициатив</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37,8</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05.03</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225</w:t>
            </w:r>
          </w:p>
        </w:tc>
        <w:tc>
          <w:tcPr>
            <w:tcW w:w="7737" w:type="dxa"/>
            <w:gridSpan w:val="3"/>
            <w:tcBorders>
              <w:top w:val="nil"/>
              <w:left w:val="nil"/>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озеленение</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10,0</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05.03</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225</w:t>
            </w:r>
          </w:p>
        </w:tc>
        <w:tc>
          <w:tcPr>
            <w:tcW w:w="7737" w:type="dxa"/>
            <w:gridSpan w:val="3"/>
            <w:tcBorders>
              <w:top w:val="nil"/>
              <w:left w:val="nil"/>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содержание мест захоронения</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10,0</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05.03</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340</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софинонсирование мероприятий перечня проекта народных инициатив</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12,2</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05.03</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222</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реализация мероприятий перечня проекта народных инициатив</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35,0</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05.03</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225</w:t>
            </w:r>
          </w:p>
        </w:tc>
        <w:tc>
          <w:tcPr>
            <w:tcW w:w="7737" w:type="dxa"/>
            <w:gridSpan w:val="3"/>
            <w:tcBorders>
              <w:top w:val="nil"/>
              <w:left w:val="nil"/>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прочие мероприятия</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1,9</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05.03</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226</w:t>
            </w:r>
          </w:p>
        </w:tc>
        <w:tc>
          <w:tcPr>
            <w:tcW w:w="7737" w:type="dxa"/>
            <w:gridSpan w:val="3"/>
            <w:tcBorders>
              <w:top w:val="nil"/>
              <w:left w:val="nil"/>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прочие мероприятия</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6,7</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05.03</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310</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реализация мероприятий перечня проекта народных инициатив</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159,0</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05.03</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340</w:t>
            </w:r>
          </w:p>
        </w:tc>
        <w:tc>
          <w:tcPr>
            <w:tcW w:w="7737" w:type="dxa"/>
            <w:gridSpan w:val="3"/>
            <w:tcBorders>
              <w:top w:val="nil"/>
              <w:left w:val="nil"/>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прочие мероприятия</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1,0</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12057" w:type="dxa"/>
            <w:gridSpan w:val="5"/>
            <w:tcBorders>
              <w:top w:val="single" w:sz="4" w:space="0" w:color="auto"/>
              <w:left w:val="single" w:sz="8" w:space="0" w:color="auto"/>
              <w:bottom w:val="single" w:sz="4" w:space="0" w:color="auto"/>
              <w:right w:val="single" w:sz="4" w:space="0" w:color="auto"/>
            </w:tcBorders>
            <w:shd w:val="clear" w:color="auto" w:fill="C0C0C0"/>
            <w:noWrap/>
            <w:vAlign w:val="center"/>
          </w:tcPr>
          <w:p w:rsidR="000B6B12" w:rsidRPr="008D05D8" w:rsidRDefault="000B6B12" w:rsidP="00836602">
            <w:pPr>
              <w:rPr>
                <w:b/>
                <w:bCs/>
                <w:sz w:val="16"/>
                <w:szCs w:val="16"/>
              </w:rPr>
            </w:pPr>
            <w:r w:rsidRPr="008D05D8">
              <w:rPr>
                <w:b/>
                <w:bCs/>
                <w:sz w:val="16"/>
                <w:szCs w:val="16"/>
              </w:rPr>
              <w:t>итого по разделу 05</w:t>
            </w:r>
          </w:p>
        </w:tc>
        <w:tc>
          <w:tcPr>
            <w:tcW w:w="990" w:type="dxa"/>
            <w:tcBorders>
              <w:top w:val="nil"/>
              <w:left w:val="nil"/>
              <w:bottom w:val="single" w:sz="4" w:space="0" w:color="auto"/>
              <w:right w:val="single" w:sz="4" w:space="0" w:color="auto"/>
            </w:tcBorders>
            <w:shd w:val="clear" w:color="auto" w:fill="969696"/>
            <w:noWrap/>
            <w:vAlign w:val="center"/>
          </w:tcPr>
          <w:p w:rsidR="000B6B12" w:rsidRPr="008D05D8" w:rsidRDefault="000B6B12" w:rsidP="00836602">
            <w:pPr>
              <w:jc w:val="right"/>
              <w:rPr>
                <w:b/>
                <w:bCs/>
                <w:sz w:val="16"/>
                <w:szCs w:val="16"/>
              </w:rPr>
            </w:pPr>
            <w:r w:rsidRPr="008D05D8">
              <w:rPr>
                <w:b/>
                <w:bCs/>
                <w:sz w:val="16"/>
                <w:szCs w:val="16"/>
              </w:rPr>
              <w:t>3 480,0</w:t>
            </w:r>
          </w:p>
        </w:tc>
        <w:tc>
          <w:tcPr>
            <w:tcW w:w="1255" w:type="dxa"/>
            <w:tcBorders>
              <w:top w:val="nil"/>
              <w:left w:val="single" w:sz="4" w:space="0" w:color="auto"/>
              <w:bottom w:val="single" w:sz="4" w:space="0" w:color="auto"/>
              <w:right w:val="single" w:sz="4" w:space="0" w:color="auto"/>
            </w:tcBorders>
            <w:shd w:val="clear" w:color="auto" w:fill="969696"/>
            <w:noWrap/>
            <w:vAlign w:val="center"/>
          </w:tcPr>
          <w:p w:rsidR="000B6B12" w:rsidRPr="008D05D8" w:rsidRDefault="000B6B12" w:rsidP="00836602">
            <w:pPr>
              <w:jc w:val="right"/>
              <w:rPr>
                <w:b/>
                <w:bCs/>
                <w:sz w:val="16"/>
                <w:szCs w:val="16"/>
              </w:rPr>
            </w:pPr>
            <w:r w:rsidRPr="008D05D8">
              <w:rPr>
                <w:b/>
                <w:bCs/>
                <w:sz w:val="16"/>
                <w:szCs w:val="16"/>
              </w:rPr>
              <w:t>867,7</w:t>
            </w:r>
          </w:p>
        </w:tc>
        <w:tc>
          <w:tcPr>
            <w:tcW w:w="1538" w:type="dxa"/>
            <w:tcBorders>
              <w:top w:val="nil"/>
              <w:left w:val="nil"/>
              <w:bottom w:val="single" w:sz="4" w:space="0" w:color="auto"/>
              <w:right w:val="single" w:sz="4" w:space="0" w:color="auto"/>
            </w:tcBorders>
            <w:shd w:val="clear" w:color="auto" w:fill="969696"/>
            <w:noWrap/>
            <w:vAlign w:val="center"/>
          </w:tcPr>
          <w:p w:rsidR="000B6B12" w:rsidRPr="008D05D8" w:rsidRDefault="000B6B12" w:rsidP="00836602">
            <w:pPr>
              <w:jc w:val="right"/>
              <w:rPr>
                <w:b/>
                <w:bCs/>
                <w:sz w:val="16"/>
                <w:szCs w:val="16"/>
              </w:rPr>
            </w:pPr>
            <w:r w:rsidRPr="008D05D8">
              <w:rPr>
                <w:b/>
                <w:bCs/>
                <w:sz w:val="16"/>
                <w:szCs w:val="16"/>
              </w:rPr>
              <w:t>24,9</w:t>
            </w:r>
          </w:p>
        </w:tc>
      </w:tr>
      <w:tr w:rsidR="000B6B12" w:rsidRPr="008D05D8" w:rsidTr="00564897">
        <w:trPr>
          <w:trHeight w:val="70"/>
        </w:trPr>
        <w:tc>
          <w:tcPr>
            <w:tcW w:w="12057" w:type="dxa"/>
            <w:gridSpan w:val="5"/>
            <w:tcBorders>
              <w:top w:val="single" w:sz="4" w:space="0" w:color="auto"/>
              <w:left w:val="single" w:sz="8" w:space="0" w:color="auto"/>
              <w:bottom w:val="single" w:sz="4" w:space="0" w:color="auto"/>
              <w:right w:val="single" w:sz="4" w:space="0" w:color="000000"/>
            </w:tcBorders>
            <w:shd w:val="clear" w:color="auto" w:fill="FFFF00"/>
            <w:vAlign w:val="center"/>
          </w:tcPr>
          <w:p w:rsidR="000B6B12" w:rsidRPr="008D05D8" w:rsidRDefault="000B6B12" w:rsidP="00836602">
            <w:pPr>
              <w:rPr>
                <w:b/>
                <w:bCs/>
                <w:sz w:val="16"/>
                <w:szCs w:val="16"/>
              </w:rPr>
            </w:pPr>
            <w:r w:rsidRPr="008D05D8">
              <w:rPr>
                <w:b/>
                <w:bCs/>
                <w:sz w:val="16"/>
                <w:szCs w:val="16"/>
              </w:rPr>
              <w:t>РАЗДЕЛ 08.00 КУЛЬТУРА, КИНЕМАТОГРАФИЯ, СРЕДСТВА МАССОВОЙ ИНФОРМАЦИИ</w:t>
            </w:r>
          </w:p>
        </w:tc>
        <w:tc>
          <w:tcPr>
            <w:tcW w:w="990" w:type="dxa"/>
            <w:tcBorders>
              <w:top w:val="nil"/>
              <w:left w:val="nil"/>
              <w:bottom w:val="single" w:sz="4" w:space="0" w:color="auto"/>
              <w:right w:val="single" w:sz="4" w:space="0" w:color="auto"/>
            </w:tcBorders>
            <w:shd w:val="clear" w:color="auto" w:fill="FFFF00"/>
            <w:noWrap/>
            <w:vAlign w:val="center"/>
          </w:tcPr>
          <w:p w:rsidR="000B6B12" w:rsidRPr="008D05D8" w:rsidRDefault="000B6B12" w:rsidP="00836602">
            <w:pPr>
              <w:rPr>
                <w:sz w:val="16"/>
                <w:szCs w:val="16"/>
              </w:rPr>
            </w:pPr>
            <w:r w:rsidRPr="008D05D8">
              <w:rPr>
                <w:sz w:val="16"/>
                <w:szCs w:val="16"/>
              </w:rPr>
              <w:t> </w:t>
            </w:r>
          </w:p>
        </w:tc>
        <w:tc>
          <w:tcPr>
            <w:tcW w:w="1255" w:type="dxa"/>
            <w:tcBorders>
              <w:top w:val="nil"/>
              <w:left w:val="single" w:sz="4" w:space="0" w:color="auto"/>
              <w:bottom w:val="single" w:sz="4" w:space="0" w:color="auto"/>
              <w:right w:val="single" w:sz="4" w:space="0" w:color="auto"/>
            </w:tcBorders>
            <w:shd w:val="clear" w:color="auto" w:fill="FFFF00"/>
            <w:noWrap/>
            <w:vAlign w:val="center"/>
          </w:tcPr>
          <w:p w:rsidR="000B6B12" w:rsidRPr="008D05D8" w:rsidRDefault="000B6B12" w:rsidP="00836602">
            <w:pPr>
              <w:rPr>
                <w:sz w:val="16"/>
                <w:szCs w:val="16"/>
              </w:rPr>
            </w:pPr>
            <w:r w:rsidRPr="008D05D8">
              <w:rPr>
                <w:sz w:val="16"/>
                <w:szCs w:val="16"/>
              </w:rPr>
              <w:t> </w:t>
            </w:r>
          </w:p>
        </w:tc>
        <w:tc>
          <w:tcPr>
            <w:tcW w:w="1538" w:type="dxa"/>
            <w:tcBorders>
              <w:top w:val="nil"/>
              <w:left w:val="nil"/>
              <w:bottom w:val="single" w:sz="4" w:space="0" w:color="auto"/>
              <w:right w:val="single" w:sz="4" w:space="0" w:color="auto"/>
            </w:tcBorders>
            <w:shd w:val="clear" w:color="auto" w:fill="FFFF00"/>
            <w:noWrap/>
            <w:vAlign w:val="center"/>
          </w:tcPr>
          <w:p w:rsidR="000B6B12" w:rsidRPr="008D05D8" w:rsidRDefault="000B6B12" w:rsidP="00836602">
            <w:pPr>
              <w:rPr>
                <w:sz w:val="16"/>
                <w:szCs w:val="16"/>
              </w:rPr>
            </w:pPr>
            <w:r w:rsidRPr="008D05D8">
              <w:rPr>
                <w:sz w:val="16"/>
                <w:szCs w:val="16"/>
              </w:rPr>
              <w:t> </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08.01</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210</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b/>
                <w:bCs/>
                <w:sz w:val="16"/>
                <w:szCs w:val="16"/>
              </w:rPr>
            </w:pPr>
            <w:r w:rsidRPr="008D05D8">
              <w:rPr>
                <w:b/>
                <w:bCs/>
                <w:sz w:val="16"/>
                <w:szCs w:val="16"/>
              </w:rPr>
              <w:t>оплата труда и нач-я на выплаты по оплате труда</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2 147,8</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1 441,6</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67,1</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08.01</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211</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b/>
                <w:bCs/>
                <w:sz w:val="16"/>
                <w:szCs w:val="16"/>
              </w:rPr>
            </w:pPr>
            <w:r w:rsidRPr="008D05D8">
              <w:rPr>
                <w:b/>
                <w:bCs/>
                <w:sz w:val="16"/>
                <w:szCs w:val="16"/>
              </w:rPr>
              <w:t>заработная плата  (ИТОГО)</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color w:val="000000"/>
                <w:sz w:val="16"/>
                <w:szCs w:val="16"/>
              </w:rPr>
            </w:pPr>
            <w:r w:rsidRPr="008D05D8">
              <w:rPr>
                <w:b/>
                <w:bCs/>
                <w:color w:val="000000"/>
                <w:sz w:val="16"/>
                <w:szCs w:val="16"/>
              </w:rPr>
              <w:t>1 605,1</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b/>
                <w:bCs/>
                <w:color w:val="000000"/>
                <w:sz w:val="16"/>
                <w:szCs w:val="16"/>
              </w:rPr>
            </w:pPr>
            <w:r w:rsidRPr="008D05D8">
              <w:rPr>
                <w:b/>
                <w:bCs/>
                <w:color w:val="000000"/>
                <w:sz w:val="16"/>
                <w:szCs w:val="16"/>
              </w:rPr>
              <w:t>1 166,6</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72,7</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08.01</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211</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 xml:space="preserve">заработная плата </w:t>
            </w:r>
            <w:r w:rsidRPr="008D05D8">
              <w:rPr>
                <w:b/>
                <w:bCs/>
                <w:sz w:val="16"/>
                <w:szCs w:val="16"/>
              </w:rPr>
              <w:t xml:space="preserve"> (основной персонал)</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i/>
                <w:iCs/>
                <w:sz w:val="16"/>
                <w:szCs w:val="16"/>
              </w:rPr>
            </w:pPr>
            <w:r w:rsidRPr="008D05D8">
              <w:rPr>
                <w:i/>
                <w:iCs/>
                <w:sz w:val="16"/>
                <w:szCs w:val="16"/>
              </w:rPr>
              <w:t>1 428,0</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i/>
                <w:iCs/>
                <w:sz w:val="16"/>
                <w:szCs w:val="16"/>
              </w:rPr>
            </w:pPr>
            <w:r w:rsidRPr="008D05D8">
              <w:rPr>
                <w:i/>
                <w:iCs/>
                <w:sz w:val="16"/>
                <w:szCs w:val="16"/>
              </w:rPr>
              <w:t>1 057,5</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74,1</w:t>
            </w:r>
          </w:p>
        </w:tc>
      </w:tr>
      <w:tr w:rsidR="000B6B12" w:rsidRPr="008D05D8" w:rsidTr="00564897">
        <w:trPr>
          <w:trHeight w:val="33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i/>
                <w:iCs/>
                <w:sz w:val="16"/>
                <w:szCs w:val="16"/>
              </w:rPr>
            </w:pPr>
            <w:r w:rsidRPr="008D05D8">
              <w:rPr>
                <w:i/>
                <w:iCs/>
                <w:sz w:val="16"/>
                <w:szCs w:val="16"/>
              </w:rPr>
              <w:t>в т.ч.</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i/>
                <w:iCs/>
                <w:sz w:val="16"/>
                <w:szCs w:val="16"/>
              </w:rPr>
            </w:pPr>
            <w:r w:rsidRPr="008D05D8">
              <w:rPr>
                <w:i/>
                <w:iCs/>
                <w:sz w:val="16"/>
                <w:szCs w:val="16"/>
              </w:rPr>
              <w:t>211</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i/>
                <w:iCs/>
                <w:sz w:val="16"/>
                <w:szCs w:val="16"/>
              </w:rPr>
            </w:pPr>
            <w:r w:rsidRPr="008D05D8">
              <w:rPr>
                <w:i/>
                <w:iCs/>
                <w:sz w:val="16"/>
                <w:szCs w:val="16"/>
              </w:rPr>
              <w:t xml:space="preserve">заработная плата  </w:t>
            </w:r>
            <w:r w:rsidRPr="008D05D8">
              <w:rPr>
                <w:b/>
                <w:bCs/>
                <w:i/>
                <w:iCs/>
                <w:sz w:val="16"/>
                <w:szCs w:val="16"/>
              </w:rPr>
              <w:t>(вспомогательный персонал)</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i/>
                <w:iCs/>
                <w:sz w:val="16"/>
                <w:szCs w:val="16"/>
              </w:rPr>
            </w:pPr>
            <w:r w:rsidRPr="008D05D8">
              <w:rPr>
                <w:i/>
                <w:iCs/>
                <w:sz w:val="16"/>
                <w:szCs w:val="16"/>
              </w:rPr>
              <w:t>177,1</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i/>
                <w:iCs/>
                <w:sz w:val="16"/>
                <w:szCs w:val="16"/>
              </w:rPr>
            </w:pPr>
            <w:r w:rsidRPr="008D05D8">
              <w:rPr>
                <w:i/>
                <w:iCs/>
                <w:sz w:val="16"/>
                <w:szCs w:val="16"/>
              </w:rPr>
              <w:t>109,1</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61,6</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08.01</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212</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прочие выплаты</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0,1</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08.01</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213</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b/>
                <w:bCs/>
                <w:sz w:val="16"/>
                <w:szCs w:val="16"/>
              </w:rPr>
            </w:pPr>
            <w:r w:rsidRPr="008D05D8">
              <w:rPr>
                <w:b/>
                <w:bCs/>
                <w:sz w:val="16"/>
                <w:szCs w:val="16"/>
              </w:rPr>
              <w:t>начисления на выплаты по оплате труда ИТОГО</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color w:val="000000"/>
                <w:sz w:val="16"/>
                <w:szCs w:val="16"/>
              </w:rPr>
            </w:pPr>
            <w:r w:rsidRPr="008D05D8">
              <w:rPr>
                <w:b/>
                <w:bCs/>
                <w:color w:val="000000"/>
                <w:sz w:val="16"/>
                <w:szCs w:val="16"/>
              </w:rPr>
              <w:t>542,6</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b/>
                <w:bCs/>
                <w:color w:val="000000"/>
                <w:sz w:val="16"/>
                <w:szCs w:val="16"/>
              </w:rPr>
            </w:pPr>
            <w:r w:rsidRPr="008D05D8">
              <w:rPr>
                <w:b/>
                <w:bCs/>
                <w:color w:val="000000"/>
                <w:sz w:val="16"/>
                <w:szCs w:val="16"/>
              </w:rPr>
              <w:t>275,0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50,7</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08.01</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213</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начисления на выплаты по оплате труда</w:t>
            </w:r>
            <w:r w:rsidRPr="008D05D8">
              <w:rPr>
                <w:b/>
                <w:bCs/>
                <w:sz w:val="16"/>
                <w:szCs w:val="16"/>
              </w:rPr>
              <w:t xml:space="preserve"> (основной перс.)</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i/>
                <w:iCs/>
                <w:sz w:val="16"/>
                <w:szCs w:val="16"/>
              </w:rPr>
            </w:pPr>
            <w:r w:rsidRPr="008D05D8">
              <w:rPr>
                <w:i/>
                <w:iCs/>
                <w:sz w:val="16"/>
                <w:szCs w:val="16"/>
              </w:rPr>
              <w:t>491,6</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i/>
                <w:iCs/>
                <w:sz w:val="16"/>
                <w:szCs w:val="16"/>
              </w:rPr>
            </w:pPr>
            <w:r w:rsidRPr="008D05D8">
              <w:rPr>
                <w:i/>
                <w:iCs/>
                <w:sz w:val="16"/>
                <w:szCs w:val="16"/>
              </w:rPr>
              <w:t>247,9</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50,4</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i/>
                <w:iCs/>
                <w:sz w:val="16"/>
                <w:szCs w:val="16"/>
              </w:rPr>
            </w:pPr>
            <w:r w:rsidRPr="008D05D8">
              <w:rPr>
                <w:i/>
                <w:iCs/>
                <w:sz w:val="16"/>
                <w:szCs w:val="16"/>
              </w:rPr>
              <w:t>в т.ч.</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i/>
                <w:iCs/>
                <w:sz w:val="16"/>
                <w:szCs w:val="16"/>
              </w:rPr>
            </w:pPr>
            <w:r w:rsidRPr="008D05D8">
              <w:rPr>
                <w:i/>
                <w:iCs/>
                <w:sz w:val="16"/>
                <w:szCs w:val="16"/>
              </w:rPr>
              <w:t>213</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i/>
                <w:iCs/>
                <w:sz w:val="16"/>
                <w:szCs w:val="16"/>
              </w:rPr>
            </w:pPr>
            <w:r w:rsidRPr="008D05D8">
              <w:rPr>
                <w:i/>
                <w:iCs/>
                <w:sz w:val="16"/>
                <w:szCs w:val="16"/>
              </w:rPr>
              <w:t xml:space="preserve">начисления на выплаты по оплате труда </w:t>
            </w:r>
            <w:r w:rsidRPr="008D05D8">
              <w:rPr>
                <w:b/>
                <w:bCs/>
                <w:i/>
                <w:iCs/>
                <w:sz w:val="16"/>
                <w:szCs w:val="16"/>
              </w:rPr>
              <w:t>(вспом.персон.)</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i/>
                <w:iCs/>
                <w:sz w:val="16"/>
                <w:szCs w:val="16"/>
              </w:rPr>
            </w:pPr>
            <w:r w:rsidRPr="008D05D8">
              <w:rPr>
                <w:i/>
                <w:iCs/>
                <w:sz w:val="16"/>
                <w:szCs w:val="16"/>
              </w:rPr>
              <w:t>51,0</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i/>
                <w:iCs/>
                <w:sz w:val="16"/>
                <w:szCs w:val="16"/>
              </w:rPr>
            </w:pPr>
            <w:r w:rsidRPr="008D05D8">
              <w:rPr>
                <w:i/>
                <w:iCs/>
                <w:sz w:val="16"/>
                <w:szCs w:val="16"/>
              </w:rPr>
              <w:t>27,1</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53,1</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08.01</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220</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b/>
                <w:bCs/>
                <w:sz w:val="16"/>
                <w:szCs w:val="16"/>
              </w:rPr>
            </w:pPr>
            <w:r w:rsidRPr="008D05D8">
              <w:rPr>
                <w:b/>
                <w:bCs/>
                <w:sz w:val="16"/>
                <w:szCs w:val="16"/>
              </w:rPr>
              <w:t>оплата работ, услуг</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2,0</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08.01</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223</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коммунальные услуги</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1,8</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08.01</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225</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работы, услуги по содержанию имущества</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0,1</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08.01</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226</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прочие работы, услуги</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0,1</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08.01</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290</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b/>
                <w:bCs/>
                <w:sz w:val="16"/>
                <w:szCs w:val="16"/>
              </w:rPr>
            </w:pPr>
            <w:r w:rsidRPr="008D05D8">
              <w:rPr>
                <w:b/>
                <w:bCs/>
                <w:sz w:val="16"/>
                <w:szCs w:val="16"/>
              </w:rPr>
              <w:t>прочие расходы</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2,8</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315"/>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08.04</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210</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b/>
                <w:bCs/>
                <w:sz w:val="16"/>
                <w:szCs w:val="16"/>
              </w:rPr>
            </w:pPr>
            <w:r w:rsidRPr="008D05D8">
              <w:rPr>
                <w:b/>
                <w:bCs/>
                <w:sz w:val="16"/>
                <w:szCs w:val="16"/>
              </w:rPr>
              <w:t>оплата труда и нач-я на выплаты по оплате труда</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1 381,2</w:t>
            </w:r>
          </w:p>
        </w:tc>
        <w:tc>
          <w:tcPr>
            <w:tcW w:w="1255"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746,1</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54,0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08.04</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211</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 xml:space="preserve">заработная плата  </w:t>
            </w:r>
            <w:r w:rsidRPr="008D05D8">
              <w:rPr>
                <w:b/>
                <w:bCs/>
                <w:sz w:val="16"/>
                <w:szCs w:val="16"/>
              </w:rPr>
              <w:t>(вспомогательный персонал)</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1 026,3</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543,8</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53,0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08.04</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212</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прочие выплаты</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08.04</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213</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 xml:space="preserve">начисления на выплаты по оплате труда </w:t>
            </w:r>
            <w:r w:rsidRPr="008D05D8">
              <w:rPr>
                <w:b/>
                <w:bCs/>
                <w:sz w:val="16"/>
                <w:szCs w:val="16"/>
              </w:rPr>
              <w:t>(вспом.персон.)</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354,9</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202,3</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57,0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08.04</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b/>
                <w:bCs/>
                <w:sz w:val="16"/>
                <w:szCs w:val="16"/>
              </w:rPr>
            </w:pPr>
            <w:r w:rsidRPr="008D05D8">
              <w:rPr>
                <w:b/>
                <w:bCs/>
                <w:sz w:val="16"/>
                <w:szCs w:val="16"/>
              </w:rPr>
              <w:t>290</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b/>
                <w:bCs/>
                <w:sz w:val="16"/>
                <w:szCs w:val="16"/>
              </w:rPr>
            </w:pPr>
            <w:r w:rsidRPr="008D05D8">
              <w:rPr>
                <w:b/>
                <w:bCs/>
                <w:sz w:val="16"/>
                <w:szCs w:val="16"/>
              </w:rPr>
              <w:t>прочие расходы</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0,2</w:t>
            </w:r>
          </w:p>
        </w:tc>
        <w:tc>
          <w:tcPr>
            <w:tcW w:w="1255" w:type="dxa"/>
            <w:tcBorders>
              <w:top w:val="nil"/>
              <w:left w:val="single" w:sz="4" w:space="0" w:color="auto"/>
              <w:bottom w:val="single" w:sz="4" w:space="0" w:color="auto"/>
              <w:right w:val="single" w:sz="4" w:space="0" w:color="auto"/>
            </w:tcBorders>
            <w:noWrap/>
            <w:vAlign w:val="center"/>
          </w:tcPr>
          <w:p w:rsidR="000B6B12" w:rsidRPr="008D05D8" w:rsidRDefault="000B6B12" w:rsidP="00836602">
            <w:pPr>
              <w:jc w:val="right"/>
              <w:rPr>
                <w:b/>
                <w:bCs/>
                <w:sz w:val="16"/>
                <w:szCs w:val="16"/>
              </w:rPr>
            </w:pPr>
            <w:r w:rsidRPr="008D05D8">
              <w:rPr>
                <w:b/>
                <w:bCs/>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12057" w:type="dxa"/>
            <w:gridSpan w:val="5"/>
            <w:tcBorders>
              <w:top w:val="single" w:sz="4" w:space="0" w:color="auto"/>
              <w:left w:val="single" w:sz="8" w:space="0" w:color="auto"/>
              <w:bottom w:val="single" w:sz="4" w:space="0" w:color="auto"/>
              <w:right w:val="single" w:sz="4" w:space="0" w:color="auto"/>
            </w:tcBorders>
            <w:shd w:val="clear" w:color="auto" w:fill="C0C0C0"/>
            <w:noWrap/>
            <w:vAlign w:val="center"/>
          </w:tcPr>
          <w:p w:rsidR="000B6B12" w:rsidRPr="008D05D8" w:rsidRDefault="000B6B12" w:rsidP="00836602">
            <w:pPr>
              <w:rPr>
                <w:b/>
                <w:bCs/>
                <w:sz w:val="16"/>
                <w:szCs w:val="16"/>
              </w:rPr>
            </w:pPr>
            <w:r w:rsidRPr="008D05D8">
              <w:rPr>
                <w:b/>
                <w:bCs/>
                <w:sz w:val="16"/>
                <w:szCs w:val="16"/>
              </w:rPr>
              <w:t>итого по разделу 08</w:t>
            </w:r>
          </w:p>
        </w:tc>
        <w:tc>
          <w:tcPr>
            <w:tcW w:w="990" w:type="dxa"/>
            <w:tcBorders>
              <w:top w:val="nil"/>
              <w:left w:val="nil"/>
              <w:bottom w:val="single" w:sz="4" w:space="0" w:color="auto"/>
              <w:right w:val="single" w:sz="4" w:space="0" w:color="auto"/>
            </w:tcBorders>
            <w:shd w:val="clear" w:color="auto" w:fill="969696"/>
            <w:noWrap/>
            <w:vAlign w:val="center"/>
          </w:tcPr>
          <w:p w:rsidR="000B6B12" w:rsidRPr="008D05D8" w:rsidRDefault="000B6B12" w:rsidP="00836602">
            <w:pPr>
              <w:jc w:val="right"/>
              <w:rPr>
                <w:b/>
                <w:bCs/>
                <w:sz w:val="16"/>
                <w:szCs w:val="16"/>
              </w:rPr>
            </w:pPr>
            <w:r w:rsidRPr="008D05D8">
              <w:rPr>
                <w:b/>
                <w:bCs/>
                <w:sz w:val="16"/>
                <w:szCs w:val="16"/>
              </w:rPr>
              <w:t>3 534,0</w:t>
            </w:r>
          </w:p>
        </w:tc>
        <w:tc>
          <w:tcPr>
            <w:tcW w:w="1255" w:type="dxa"/>
            <w:tcBorders>
              <w:top w:val="nil"/>
              <w:left w:val="nil"/>
              <w:bottom w:val="single" w:sz="4" w:space="0" w:color="auto"/>
              <w:right w:val="single" w:sz="4" w:space="0" w:color="auto"/>
            </w:tcBorders>
            <w:shd w:val="clear" w:color="auto" w:fill="969696"/>
            <w:noWrap/>
            <w:vAlign w:val="center"/>
          </w:tcPr>
          <w:p w:rsidR="000B6B12" w:rsidRPr="008D05D8" w:rsidRDefault="000B6B12" w:rsidP="00836602">
            <w:pPr>
              <w:jc w:val="right"/>
              <w:rPr>
                <w:b/>
                <w:bCs/>
                <w:sz w:val="16"/>
                <w:szCs w:val="16"/>
              </w:rPr>
            </w:pPr>
            <w:r w:rsidRPr="008D05D8">
              <w:rPr>
                <w:b/>
                <w:bCs/>
                <w:sz w:val="16"/>
                <w:szCs w:val="16"/>
              </w:rPr>
              <w:t>2 187,7</w:t>
            </w:r>
          </w:p>
        </w:tc>
        <w:tc>
          <w:tcPr>
            <w:tcW w:w="1538" w:type="dxa"/>
            <w:tcBorders>
              <w:top w:val="nil"/>
              <w:left w:val="nil"/>
              <w:bottom w:val="single" w:sz="4" w:space="0" w:color="auto"/>
              <w:right w:val="single" w:sz="4" w:space="0" w:color="auto"/>
            </w:tcBorders>
            <w:shd w:val="clear" w:color="auto" w:fill="969696"/>
            <w:noWrap/>
            <w:vAlign w:val="center"/>
          </w:tcPr>
          <w:p w:rsidR="000B6B12" w:rsidRPr="008D05D8" w:rsidRDefault="000B6B12" w:rsidP="00836602">
            <w:pPr>
              <w:jc w:val="right"/>
              <w:rPr>
                <w:b/>
                <w:bCs/>
                <w:sz w:val="16"/>
                <w:szCs w:val="16"/>
              </w:rPr>
            </w:pPr>
            <w:r w:rsidRPr="008D05D8">
              <w:rPr>
                <w:b/>
                <w:bCs/>
                <w:sz w:val="16"/>
                <w:szCs w:val="16"/>
              </w:rPr>
              <w:t>61,9</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shd w:val="clear" w:color="auto" w:fill="FFFF00"/>
            <w:noWrap/>
            <w:vAlign w:val="center"/>
          </w:tcPr>
          <w:p w:rsidR="000B6B12" w:rsidRPr="008D05D8" w:rsidRDefault="000B6B12" w:rsidP="00836602">
            <w:pPr>
              <w:rPr>
                <w:b/>
                <w:bCs/>
                <w:sz w:val="16"/>
                <w:szCs w:val="16"/>
              </w:rPr>
            </w:pPr>
            <w:r w:rsidRPr="008D05D8">
              <w:rPr>
                <w:b/>
                <w:bCs/>
                <w:sz w:val="16"/>
                <w:szCs w:val="16"/>
              </w:rPr>
              <w:t> </w:t>
            </w:r>
          </w:p>
        </w:tc>
        <w:tc>
          <w:tcPr>
            <w:tcW w:w="1299" w:type="dxa"/>
            <w:tcBorders>
              <w:top w:val="nil"/>
              <w:left w:val="nil"/>
              <w:bottom w:val="single" w:sz="4" w:space="0" w:color="auto"/>
              <w:right w:val="single" w:sz="4" w:space="0" w:color="auto"/>
            </w:tcBorders>
            <w:shd w:val="clear" w:color="auto" w:fill="FFFF00"/>
            <w:noWrap/>
            <w:vAlign w:val="center"/>
          </w:tcPr>
          <w:p w:rsidR="000B6B12" w:rsidRPr="008D05D8" w:rsidRDefault="000B6B12" w:rsidP="00836602">
            <w:pPr>
              <w:jc w:val="center"/>
              <w:rPr>
                <w:b/>
                <w:bCs/>
                <w:sz w:val="16"/>
                <w:szCs w:val="16"/>
              </w:rPr>
            </w:pPr>
            <w:r w:rsidRPr="008D05D8">
              <w:rPr>
                <w:b/>
                <w:bCs/>
                <w:sz w:val="16"/>
                <w:szCs w:val="16"/>
              </w:rPr>
              <w:t> </w:t>
            </w:r>
          </w:p>
        </w:tc>
        <w:tc>
          <w:tcPr>
            <w:tcW w:w="7737" w:type="dxa"/>
            <w:gridSpan w:val="3"/>
            <w:tcBorders>
              <w:top w:val="nil"/>
              <w:left w:val="nil"/>
              <w:bottom w:val="single" w:sz="4" w:space="0" w:color="auto"/>
              <w:right w:val="single" w:sz="4" w:space="0" w:color="auto"/>
            </w:tcBorders>
            <w:shd w:val="clear" w:color="auto" w:fill="FFFF00"/>
            <w:noWrap/>
            <w:vAlign w:val="center"/>
          </w:tcPr>
          <w:p w:rsidR="000B6B12" w:rsidRPr="008D05D8" w:rsidRDefault="000B6B12" w:rsidP="00836602">
            <w:pPr>
              <w:rPr>
                <w:b/>
                <w:bCs/>
                <w:sz w:val="16"/>
                <w:szCs w:val="16"/>
              </w:rPr>
            </w:pPr>
            <w:r w:rsidRPr="008D05D8">
              <w:rPr>
                <w:b/>
                <w:bCs/>
                <w:sz w:val="16"/>
                <w:szCs w:val="16"/>
              </w:rPr>
              <w:t>ИТОГО:</w:t>
            </w:r>
          </w:p>
        </w:tc>
        <w:tc>
          <w:tcPr>
            <w:tcW w:w="990" w:type="dxa"/>
            <w:tcBorders>
              <w:top w:val="nil"/>
              <w:left w:val="nil"/>
              <w:bottom w:val="single" w:sz="4" w:space="0" w:color="auto"/>
              <w:right w:val="single" w:sz="4" w:space="0" w:color="auto"/>
            </w:tcBorders>
            <w:shd w:val="clear" w:color="auto" w:fill="FFFF00"/>
            <w:noWrap/>
            <w:vAlign w:val="center"/>
          </w:tcPr>
          <w:p w:rsidR="000B6B12" w:rsidRPr="008D05D8" w:rsidRDefault="000B6B12" w:rsidP="00836602">
            <w:pPr>
              <w:jc w:val="right"/>
              <w:rPr>
                <w:b/>
                <w:bCs/>
                <w:sz w:val="16"/>
                <w:szCs w:val="16"/>
              </w:rPr>
            </w:pPr>
            <w:r w:rsidRPr="008D05D8">
              <w:rPr>
                <w:b/>
                <w:bCs/>
                <w:sz w:val="16"/>
                <w:szCs w:val="16"/>
              </w:rPr>
              <w:t>14 964,4</w:t>
            </w:r>
          </w:p>
        </w:tc>
        <w:tc>
          <w:tcPr>
            <w:tcW w:w="1255" w:type="dxa"/>
            <w:tcBorders>
              <w:top w:val="nil"/>
              <w:left w:val="single" w:sz="4" w:space="0" w:color="auto"/>
              <w:bottom w:val="single" w:sz="4" w:space="0" w:color="auto"/>
              <w:right w:val="single" w:sz="4" w:space="0" w:color="auto"/>
            </w:tcBorders>
            <w:shd w:val="clear" w:color="auto" w:fill="FFFF00"/>
            <w:noWrap/>
            <w:vAlign w:val="center"/>
          </w:tcPr>
          <w:p w:rsidR="000B6B12" w:rsidRPr="008D05D8" w:rsidRDefault="000B6B12" w:rsidP="00836602">
            <w:pPr>
              <w:jc w:val="right"/>
              <w:rPr>
                <w:b/>
                <w:bCs/>
                <w:sz w:val="16"/>
                <w:szCs w:val="16"/>
              </w:rPr>
            </w:pPr>
            <w:r w:rsidRPr="008D05D8">
              <w:rPr>
                <w:b/>
                <w:bCs/>
                <w:sz w:val="16"/>
                <w:szCs w:val="16"/>
              </w:rPr>
              <w:t>7 598,9</w:t>
            </w:r>
          </w:p>
        </w:tc>
        <w:tc>
          <w:tcPr>
            <w:tcW w:w="1538" w:type="dxa"/>
            <w:tcBorders>
              <w:top w:val="nil"/>
              <w:left w:val="nil"/>
              <w:bottom w:val="single" w:sz="4" w:space="0" w:color="auto"/>
              <w:right w:val="single" w:sz="4" w:space="0" w:color="auto"/>
            </w:tcBorders>
            <w:shd w:val="clear" w:color="auto" w:fill="FFFF00"/>
            <w:noWrap/>
            <w:vAlign w:val="center"/>
          </w:tcPr>
          <w:p w:rsidR="000B6B12" w:rsidRPr="008D05D8" w:rsidRDefault="000B6B12" w:rsidP="00836602">
            <w:pPr>
              <w:jc w:val="right"/>
              <w:rPr>
                <w:b/>
                <w:bCs/>
                <w:sz w:val="16"/>
                <w:szCs w:val="16"/>
              </w:rPr>
            </w:pPr>
            <w:r w:rsidRPr="008D05D8">
              <w:rPr>
                <w:b/>
                <w:bCs/>
                <w:sz w:val="16"/>
                <w:szCs w:val="16"/>
              </w:rPr>
              <w:t>50,8</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211</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заработная плата</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7 646,3</w:t>
            </w:r>
          </w:p>
        </w:tc>
        <w:tc>
          <w:tcPr>
            <w:tcW w:w="1255"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5 032,3</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65,8</w:t>
            </w:r>
          </w:p>
        </w:tc>
      </w:tr>
      <w:tr w:rsidR="000B6B12" w:rsidRPr="008D05D8" w:rsidTr="00564897">
        <w:trPr>
          <w:trHeight w:val="112"/>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212</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прочие выплаты</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0,2</w:t>
            </w:r>
          </w:p>
        </w:tc>
        <w:tc>
          <w:tcPr>
            <w:tcW w:w="1255"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213</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начисления на выплаты по оплате труда</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2 690,5</w:t>
            </w:r>
          </w:p>
        </w:tc>
        <w:tc>
          <w:tcPr>
            <w:tcW w:w="1255"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1 231,9</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45,8</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221</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услуги связи</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160,0</w:t>
            </w:r>
          </w:p>
        </w:tc>
        <w:tc>
          <w:tcPr>
            <w:tcW w:w="1255"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85,0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53,1</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222</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транспортные услуги</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80,7</w:t>
            </w:r>
          </w:p>
        </w:tc>
        <w:tc>
          <w:tcPr>
            <w:tcW w:w="1255"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35,0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43,4</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223</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коммунальные услуги</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136,2</w:t>
            </w:r>
          </w:p>
        </w:tc>
        <w:tc>
          <w:tcPr>
            <w:tcW w:w="1255"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68,1</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50,0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224</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арендная плата за пользование имуществом</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53,6</w:t>
            </w:r>
          </w:p>
        </w:tc>
        <w:tc>
          <w:tcPr>
            <w:tcW w:w="1255"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225</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работы, услуги по содержанию имущества</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217,5</w:t>
            </w:r>
          </w:p>
        </w:tc>
        <w:tc>
          <w:tcPr>
            <w:tcW w:w="1255"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226</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прочие работы, услуги</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1 172,4</w:t>
            </w:r>
          </w:p>
        </w:tc>
        <w:tc>
          <w:tcPr>
            <w:tcW w:w="1255"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842,3</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71,8</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231</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обслуживание внутреннего долга</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255"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242</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Безвозмездные перечисления организациям, за исключением гос. и муниципальных организаций</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255"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0,0</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251</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 xml:space="preserve">перечисления другим бюджетам бюджетной системы </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481,8</w:t>
            </w:r>
          </w:p>
        </w:tc>
        <w:tc>
          <w:tcPr>
            <w:tcW w:w="1255"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203,1</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42,2</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290</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прочие расходы</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51,6</w:t>
            </w:r>
          </w:p>
        </w:tc>
        <w:tc>
          <w:tcPr>
            <w:tcW w:w="1255"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3,0</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5,8</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310</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увеличение стоимости основных средств</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2 212,5</w:t>
            </w:r>
          </w:p>
        </w:tc>
        <w:tc>
          <w:tcPr>
            <w:tcW w:w="1255"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97,4</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4,4</w:t>
            </w:r>
          </w:p>
        </w:tc>
      </w:tr>
      <w:tr w:rsidR="000B6B12" w:rsidRPr="008D05D8" w:rsidTr="00564897">
        <w:trPr>
          <w:trHeight w:val="70"/>
        </w:trPr>
        <w:tc>
          <w:tcPr>
            <w:tcW w:w="3021" w:type="dxa"/>
            <w:tcBorders>
              <w:top w:val="nil"/>
              <w:left w:val="single" w:sz="8" w:space="0" w:color="auto"/>
              <w:bottom w:val="single" w:sz="4" w:space="0" w:color="auto"/>
              <w:right w:val="single" w:sz="4" w:space="0" w:color="auto"/>
            </w:tcBorders>
            <w:noWrap/>
            <w:vAlign w:val="center"/>
          </w:tcPr>
          <w:p w:rsidR="000B6B12" w:rsidRPr="008D05D8" w:rsidRDefault="000B6B12" w:rsidP="00836602">
            <w:pPr>
              <w:rPr>
                <w:sz w:val="16"/>
                <w:szCs w:val="16"/>
              </w:rPr>
            </w:pPr>
            <w:r w:rsidRPr="008D05D8">
              <w:rPr>
                <w:sz w:val="16"/>
                <w:szCs w:val="16"/>
              </w:rPr>
              <w:t> </w:t>
            </w:r>
          </w:p>
        </w:tc>
        <w:tc>
          <w:tcPr>
            <w:tcW w:w="1299" w:type="dxa"/>
            <w:tcBorders>
              <w:top w:val="nil"/>
              <w:left w:val="nil"/>
              <w:bottom w:val="single" w:sz="4" w:space="0" w:color="auto"/>
              <w:right w:val="single" w:sz="4" w:space="0" w:color="auto"/>
            </w:tcBorders>
            <w:noWrap/>
            <w:vAlign w:val="center"/>
          </w:tcPr>
          <w:p w:rsidR="000B6B12" w:rsidRPr="008D05D8" w:rsidRDefault="000B6B12" w:rsidP="00836602">
            <w:pPr>
              <w:jc w:val="center"/>
              <w:rPr>
                <w:sz w:val="16"/>
                <w:szCs w:val="16"/>
              </w:rPr>
            </w:pPr>
            <w:r w:rsidRPr="008D05D8">
              <w:rPr>
                <w:sz w:val="16"/>
                <w:szCs w:val="16"/>
              </w:rPr>
              <w:t>340</w:t>
            </w:r>
          </w:p>
        </w:tc>
        <w:tc>
          <w:tcPr>
            <w:tcW w:w="7737" w:type="dxa"/>
            <w:gridSpan w:val="3"/>
            <w:tcBorders>
              <w:top w:val="nil"/>
              <w:left w:val="nil"/>
              <w:bottom w:val="single" w:sz="4" w:space="0" w:color="auto"/>
              <w:right w:val="single" w:sz="4" w:space="0" w:color="auto"/>
            </w:tcBorders>
            <w:vAlign w:val="center"/>
          </w:tcPr>
          <w:p w:rsidR="000B6B12" w:rsidRPr="008D05D8" w:rsidRDefault="000B6B12" w:rsidP="00836602">
            <w:pPr>
              <w:rPr>
                <w:sz w:val="16"/>
                <w:szCs w:val="16"/>
              </w:rPr>
            </w:pPr>
            <w:r w:rsidRPr="008D05D8">
              <w:rPr>
                <w:sz w:val="16"/>
                <w:szCs w:val="16"/>
              </w:rPr>
              <w:t>увеличение стоимости материальных запасов</w:t>
            </w:r>
          </w:p>
        </w:tc>
        <w:tc>
          <w:tcPr>
            <w:tcW w:w="990"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61,1</w:t>
            </w:r>
          </w:p>
        </w:tc>
        <w:tc>
          <w:tcPr>
            <w:tcW w:w="1255"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0,8</w:t>
            </w:r>
          </w:p>
        </w:tc>
        <w:tc>
          <w:tcPr>
            <w:tcW w:w="1538" w:type="dxa"/>
            <w:tcBorders>
              <w:top w:val="nil"/>
              <w:left w:val="nil"/>
              <w:bottom w:val="single" w:sz="4" w:space="0" w:color="auto"/>
              <w:right w:val="single" w:sz="4" w:space="0" w:color="auto"/>
            </w:tcBorders>
            <w:noWrap/>
            <w:vAlign w:val="center"/>
          </w:tcPr>
          <w:p w:rsidR="000B6B12" w:rsidRPr="008D05D8" w:rsidRDefault="000B6B12" w:rsidP="00836602">
            <w:pPr>
              <w:jc w:val="right"/>
              <w:rPr>
                <w:sz w:val="16"/>
                <w:szCs w:val="16"/>
              </w:rPr>
            </w:pPr>
            <w:r w:rsidRPr="008D05D8">
              <w:rPr>
                <w:sz w:val="16"/>
                <w:szCs w:val="16"/>
              </w:rPr>
              <w:t>1,3</w:t>
            </w:r>
          </w:p>
        </w:tc>
      </w:tr>
      <w:tr w:rsidR="000B6B12" w:rsidRPr="008D05D8" w:rsidTr="00564897">
        <w:trPr>
          <w:trHeight w:val="70"/>
        </w:trPr>
        <w:tc>
          <w:tcPr>
            <w:tcW w:w="3021" w:type="dxa"/>
            <w:tcBorders>
              <w:top w:val="nil"/>
              <w:left w:val="single" w:sz="8" w:space="0" w:color="auto"/>
              <w:bottom w:val="single" w:sz="8" w:space="0" w:color="auto"/>
              <w:right w:val="single" w:sz="4" w:space="0" w:color="auto"/>
            </w:tcBorders>
            <w:shd w:val="clear" w:color="auto" w:fill="FFFF00"/>
            <w:noWrap/>
            <w:vAlign w:val="center"/>
          </w:tcPr>
          <w:p w:rsidR="000B6B12" w:rsidRPr="008D05D8" w:rsidRDefault="000B6B12" w:rsidP="00836602">
            <w:pPr>
              <w:rPr>
                <w:b/>
                <w:bCs/>
                <w:sz w:val="16"/>
                <w:szCs w:val="16"/>
              </w:rPr>
            </w:pPr>
            <w:r w:rsidRPr="008D05D8">
              <w:rPr>
                <w:b/>
                <w:bCs/>
                <w:sz w:val="16"/>
                <w:szCs w:val="16"/>
              </w:rPr>
              <w:t> </w:t>
            </w:r>
          </w:p>
        </w:tc>
        <w:tc>
          <w:tcPr>
            <w:tcW w:w="1299" w:type="dxa"/>
            <w:tcBorders>
              <w:top w:val="nil"/>
              <w:left w:val="nil"/>
              <w:bottom w:val="single" w:sz="8" w:space="0" w:color="auto"/>
              <w:right w:val="single" w:sz="4" w:space="0" w:color="auto"/>
            </w:tcBorders>
            <w:shd w:val="clear" w:color="auto" w:fill="FFFF00"/>
            <w:noWrap/>
            <w:vAlign w:val="center"/>
          </w:tcPr>
          <w:p w:rsidR="000B6B12" w:rsidRPr="008D05D8" w:rsidRDefault="000B6B12" w:rsidP="00836602">
            <w:pPr>
              <w:jc w:val="center"/>
              <w:rPr>
                <w:b/>
                <w:bCs/>
                <w:sz w:val="16"/>
                <w:szCs w:val="16"/>
              </w:rPr>
            </w:pPr>
            <w:r w:rsidRPr="008D05D8">
              <w:rPr>
                <w:b/>
                <w:bCs/>
                <w:sz w:val="16"/>
                <w:szCs w:val="16"/>
              </w:rPr>
              <w:t> </w:t>
            </w:r>
          </w:p>
        </w:tc>
        <w:tc>
          <w:tcPr>
            <w:tcW w:w="7737" w:type="dxa"/>
            <w:gridSpan w:val="3"/>
            <w:tcBorders>
              <w:top w:val="nil"/>
              <w:left w:val="nil"/>
              <w:bottom w:val="single" w:sz="8" w:space="0" w:color="auto"/>
              <w:right w:val="single" w:sz="4" w:space="0" w:color="auto"/>
            </w:tcBorders>
            <w:shd w:val="clear" w:color="auto" w:fill="FFFF00"/>
            <w:noWrap/>
            <w:vAlign w:val="center"/>
          </w:tcPr>
          <w:p w:rsidR="000B6B12" w:rsidRPr="008D05D8" w:rsidRDefault="000B6B12" w:rsidP="00836602">
            <w:pPr>
              <w:rPr>
                <w:b/>
                <w:bCs/>
                <w:sz w:val="16"/>
                <w:szCs w:val="16"/>
              </w:rPr>
            </w:pPr>
            <w:r w:rsidRPr="008D05D8">
              <w:rPr>
                <w:b/>
                <w:bCs/>
                <w:sz w:val="16"/>
                <w:szCs w:val="16"/>
              </w:rPr>
              <w:t>проверка</w:t>
            </w:r>
          </w:p>
        </w:tc>
        <w:tc>
          <w:tcPr>
            <w:tcW w:w="990" w:type="dxa"/>
            <w:tcBorders>
              <w:top w:val="nil"/>
              <w:left w:val="nil"/>
              <w:bottom w:val="single" w:sz="8" w:space="0" w:color="auto"/>
              <w:right w:val="single" w:sz="4" w:space="0" w:color="auto"/>
            </w:tcBorders>
            <w:shd w:val="clear" w:color="auto" w:fill="FFFF00"/>
            <w:noWrap/>
            <w:vAlign w:val="center"/>
          </w:tcPr>
          <w:p w:rsidR="000B6B12" w:rsidRPr="008D05D8" w:rsidRDefault="000B6B12" w:rsidP="00836602">
            <w:pPr>
              <w:jc w:val="right"/>
              <w:rPr>
                <w:b/>
                <w:bCs/>
                <w:sz w:val="16"/>
                <w:szCs w:val="16"/>
              </w:rPr>
            </w:pPr>
            <w:r w:rsidRPr="008D05D8">
              <w:rPr>
                <w:b/>
                <w:bCs/>
                <w:sz w:val="16"/>
                <w:szCs w:val="16"/>
              </w:rPr>
              <w:t>14 964,4</w:t>
            </w:r>
          </w:p>
        </w:tc>
        <w:tc>
          <w:tcPr>
            <w:tcW w:w="1255" w:type="dxa"/>
            <w:tcBorders>
              <w:top w:val="nil"/>
              <w:left w:val="single" w:sz="4" w:space="0" w:color="auto"/>
              <w:bottom w:val="single" w:sz="8" w:space="0" w:color="auto"/>
              <w:right w:val="single" w:sz="4" w:space="0" w:color="auto"/>
            </w:tcBorders>
            <w:shd w:val="clear" w:color="auto" w:fill="FFFF00"/>
            <w:noWrap/>
            <w:vAlign w:val="center"/>
          </w:tcPr>
          <w:p w:rsidR="000B6B12" w:rsidRPr="008D05D8" w:rsidRDefault="000B6B12" w:rsidP="00836602">
            <w:pPr>
              <w:jc w:val="right"/>
              <w:rPr>
                <w:b/>
                <w:bCs/>
                <w:sz w:val="16"/>
                <w:szCs w:val="16"/>
              </w:rPr>
            </w:pPr>
            <w:r w:rsidRPr="008D05D8">
              <w:rPr>
                <w:b/>
                <w:bCs/>
                <w:sz w:val="16"/>
                <w:szCs w:val="16"/>
              </w:rPr>
              <w:t>7 598,9</w:t>
            </w:r>
          </w:p>
        </w:tc>
        <w:tc>
          <w:tcPr>
            <w:tcW w:w="1538" w:type="dxa"/>
            <w:tcBorders>
              <w:top w:val="nil"/>
              <w:left w:val="nil"/>
              <w:bottom w:val="single" w:sz="4" w:space="0" w:color="auto"/>
              <w:right w:val="single" w:sz="4" w:space="0" w:color="auto"/>
            </w:tcBorders>
            <w:shd w:val="clear" w:color="auto" w:fill="FFFF00"/>
            <w:noWrap/>
            <w:vAlign w:val="center"/>
          </w:tcPr>
          <w:p w:rsidR="000B6B12" w:rsidRPr="008D05D8" w:rsidRDefault="000B6B12" w:rsidP="00836602">
            <w:pPr>
              <w:jc w:val="right"/>
              <w:rPr>
                <w:b/>
                <w:bCs/>
                <w:sz w:val="16"/>
                <w:szCs w:val="16"/>
              </w:rPr>
            </w:pPr>
            <w:r w:rsidRPr="008D05D8">
              <w:rPr>
                <w:b/>
                <w:bCs/>
                <w:sz w:val="16"/>
                <w:szCs w:val="16"/>
              </w:rPr>
              <w:t>50,8</w:t>
            </w:r>
          </w:p>
        </w:tc>
      </w:tr>
    </w:tbl>
    <w:p w:rsidR="000B6B12" w:rsidRDefault="000B6B12" w:rsidP="00C62F34">
      <w:pPr>
        <w:tabs>
          <w:tab w:val="center" w:pos="4819"/>
          <w:tab w:val="left" w:pos="8835"/>
        </w:tabs>
        <w:rPr>
          <w:sz w:val="22"/>
          <w:szCs w:val="22"/>
        </w:rPr>
      </w:pPr>
    </w:p>
    <w:p w:rsidR="000B6B12" w:rsidRDefault="000B6B12" w:rsidP="00C62F34">
      <w:pPr>
        <w:tabs>
          <w:tab w:val="center" w:pos="4819"/>
          <w:tab w:val="left" w:pos="8835"/>
        </w:tabs>
        <w:rPr>
          <w:sz w:val="22"/>
          <w:szCs w:val="22"/>
        </w:rPr>
        <w:sectPr w:rsidR="000B6B12" w:rsidSect="00836602">
          <w:pgSz w:w="16838" w:h="11906" w:orient="landscape"/>
          <w:pgMar w:top="567" w:right="567" w:bottom="567" w:left="567" w:header="709" w:footer="709" w:gutter="0"/>
          <w:cols w:space="709"/>
          <w:docGrid w:linePitch="360"/>
        </w:sectPr>
      </w:pPr>
    </w:p>
    <w:p w:rsidR="000B6B12" w:rsidRPr="00DD41EF" w:rsidRDefault="000B6B12" w:rsidP="00DD41EF">
      <w:pPr>
        <w:tabs>
          <w:tab w:val="center" w:pos="4819"/>
          <w:tab w:val="left" w:pos="8835"/>
        </w:tabs>
        <w:jc w:val="center"/>
        <w:rPr>
          <w:sz w:val="20"/>
          <w:szCs w:val="20"/>
        </w:rPr>
      </w:pPr>
      <w:r w:rsidRPr="00DD41EF">
        <w:rPr>
          <w:sz w:val="20"/>
          <w:szCs w:val="20"/>
        </w:rPr>
        <w:t>Российская Федерация</w:t>
      </w:r>
    </w:p>
    <w:p w:rsidR="000B6B12" w:rsidRPr="00DD41EF" w:rsidRDefault="000B6B12" w:rsidP="00564897">
      <w:pPr>
        <w:tabs>
          <w:tab w:val="center" w:pos="4819"/>
          <w:tab w:val="left" w:pos="8400"/>
        </w:tabs>
        <w:jc w:val="center"/>
        <w:rPr>
          <w:sz w:val="20"/>
          <w:szCs w:val="20"/>
        </w:rPr>
      </w:pPr>
      <w:r w:rsidRPr="00DD41EF">
        <w:rPr>
          <w:sz w:val="20"/>
          <w:szCs w:val="20"/>
        </w:rPr>
        <w:t>Иркутская область</w:t>
      </w:r>
    </w:p>
    <w:p w:rsidR="000B6B12" w:rsidRPr="00DD41EF" w:rsidRDefault="000B6B12" w:rsidP="00DD41EF">
      <w:pPr>
        <w:jc w:val="center"/>
        <w:rPr>
          <w:sz w:val="20"/>
          <w:szCs w:val="20"/>
        </w:rPr>
      </w:pPr>
      <w:r w:rsidRPr="00DD41EF">
        <w:rPr>
          <w:sz w:val="20"/>
          <w:szCs w:val="20"/>
        </w:rPr>
        <w:t>Нижнеилимский муниципальный район</w:t>
      </w:r>
    </w:p>
    <w:p w:rsidR="000B6B12" w:rsidRPr="00DD41EF" w:rsidRDefault="000B6B12" w:rsidP="00DD41EF">
      <w:pPr>
        <w:pBdr>
          <w:bottom w:val="single" w:sz="12" w:space="1" w:color="auto"/>
        </w:pBdr>
        <w:jc w:val="center"/>
        <w:rPr>
          <w:b/>
          <w:bCs/>
          <w:sz w:val="20"/>
          <w:szCs w:val="20"/>
        </w:rPr>
      </w:pPr>
      <w:r w:rsidRPr="00DD41EF">
        <w:rPr>
          <w:b/>
          <w:bCs/>
          <w:sz w:val="20"/>
          <w:szCs w:val="20"/>
        </w:rPr>
        <w:t xml:space="preserve">АДМИНИСТРАЦИЯ РАДИЩЕВСКОГО ГОРОДСКОГО ПОСЕЛЕНИЯ </w:t>
      </w:r>
    </w:p>
    <w:p w:rsidR="000B6B12" w:rsidRPr="00DD41EF" w:rsidRDefault="000B6B12" w:rsidP="00DD41EF">
      <w:pPr>
        <w:jc w:val="center"/>
        <w:rPr>
          <w:b/>
          <w:bCs/>
          <w:sz w:val="20"/>
          <w:szCs w:val="20"/>
        </w:rPr>
      </w:pPr>
      <w:r w:rsidRPr="00DD41EF">
        <w:rPr>
          <w:b/>
          <w:bCs/>
          <w:sz w:val="20"/>
          <w:szCs w:val="20"/>
        </w:rPr>
        <w:t xml:space="preserve">ПОСТАНОВЛЕНИЕ </w:t>
      </w:r>
    </w:p>
    <w:p w:rsidR="000B6B12" w:rsidRPr="00564897" w:rsidRDefault="000B6B12" w:rsidP="00DD41EF">
      <w:pPr>
        <w:jc w:val="both"/>
        <w:rPr>
          <w:sz w:val="16"/>
          <w:szCs w:val="16"/>
        </w:rPr>
      </w:pPr>
    </w:p>
    <w:p w:rsidR="000B6B12" w:rsidRPr="00DD41EF" w:rsidRDefault="000B6B12" w:rsidP="00DD41EF">
      <w:pPr>
        <w:rPr>
          <w:sz w:val="20"/>
          <w:szCs w:val="20"/>
        </w:rPr>
      </w:pPr>
      <w:r w:rsidRPr="00DD41EF">
        <w:rPr>
          <w:sz w:val="20"/>
          <w:szCs w:val="20"/>
        </w:rPr>
        <w:t>От 21.07.20</w:t>
      </w:r>
      <w:r>
        <w:rPr>
          <w:sz w:val="20"/>
          <w:szCs w:val="20"/>
        </w:rPr>
        <w:t>15 г. № 70</w:t>
      </w:r>
    </w:p>
    <w:p w:rsidR="000B6B12" w:rsidRPr="00DD41EF" w:rsidRDefault="000B6B12" w:rsidP="00DD41EF">
      <w:pPr>
        <w:rPr>
          <w:b/>
          <w:sz w:val="20"/>
          <w:szCs w:val="20"/>
        </w:rPr>
      </w:pPr>
      <w:r w:rsidRPr="00DD41EF">
        <w:rPr>
          <w:sz w:val="20"/>
          <w:szCs w:val="20"/>
        </w:rPr>
        <w:t xml:space="preserve"> р.п. Радищев</w:t>
      </w:r>
      <w:r w:rsidRPr="00DD41EF">
        <w:rPr>
          <w:sz w:val="20"/>
          <w:szCs w:val="20"/>
        </w:rPr>
        <w:tab/>
      </w:r>
    </w:p>
    <w:p w:rsidR="000B6B12" w:rsidRPr="00564897" w:rsidRDefault="000B6B12" w:rsidP="00DD41EF">
      <w:pPr>
        <w:rPr>
          <w:b/>
          <w:sz w:val="16"/>
          <w:szCs w:val="16"/>
        </w:rPr>
      </w:pPr>
    </w:p>
    <w:p w:rsidR="000B6B12" w:rsidRPr="00DD41EF" w:rsidRDefault="000B6B12" w:rsidP="00DD41EF">
      <w:pPr>
        <w:rPr>
          <w:sz w:val="20"/>
          <w:szCs w:val="20"/>
        </w:rPr>
      </w:pPr>
      <w:r w:rsidRPr="00DD41EF">
        <w:rPr>
          <w:sz w:val="20"/>
          <w:szCs w:val="20"/>
        </w:rPr>
        <w:t>«Об утверждении положения о</w:t>
      </w:r>
    </w:p>
    <w:p w:rsidR="000B6B12" w:rsidRPr="00DD41EF" w:rsidRDefault="000B6B12" w:rsidP="00DD41EF">
      <w:pPr>
        <w:rPr>
          <w:sz w:val="20"/>
          <w:szCs w:val="20"/>
        </w:rPr>
      </w:pPr>
      <w:r w:rsidRPr="00DD41EF">
        <w:rPr>
          <w:sz w:val="20"/>
          <w:szCs w:val="20"/>
        </w:rPr>
        <w:t>дежурно-диспетчерской службе</w:t>
      </w:r>
    </w:p>
    <w:p w:rsidR="000B6B12" w:rsidRPr="00DD41EF" w:rsidRDefault="000B6B12" w:rsidP="00DD41EF">
      <w:pPr>
        <w:rPr>
          <w:sz w:val="20"/>
          <w:szCs w:val="20"/>
        </w:rPr>
      </w:pPr>
      <w:r w:rsidRPr="00DD41EF">
        <w:rPr>
          <w:sz w:val="20"/>
          <w:szCs w:val="20"/>
        </w:rPr>
        <w:t>Радищевского городского поселения»</w:t>
      </w:r>
    </w:p>
    <w:p w:rsidR="000B6B12" w:rsidRPr="00DD41EF" w:rsidRDefault="000B6B12" w:rsidP="00DD41EF">
      <w:pPr>
        <w:pStyle w:val="ConsPlusTitle"/>
        <w:widowControl/>
        <w:jc w:val="center"/>
        <w:outlineLvl w:val="0"/>
        <w:rPr>
          <w:rFonts w:ascii="Times New Roman" w:hAnsi="Times New Roman" w:cs="Times New Roman"/>
        </w:rPr>
      </w:pPr>
    </w:p>
    <w:p w:rsidR="000B6B12" w:rsidRPr="00DD41EF" w:rsidRDefault="000B6B12" w:rsidP="00DD41EF">
      <w:pPr>
        <w:autoSpaceDE w:val="0"/>
        <w:autoSpaceDN w:val="0"/>
        <w:adjustRightInd w:val="0"/>
        <w:ind w:firstLine="540"/>
        <w:jc w:val="both"/>
        <w:rPr>
          <w:sz w:val="20"/>
          <w:szCs w:val="20"/>
        </w:rPr>
      </w:pPr>
      <w:r w:rsidRPr="00DD41EF">
        <w:rPr>
          <w:sz w:val="20"/>
          <w:szCs w:val="20"/>
        </w:rPr>
        <w:t>Во исполнение Федерального закона от 21 декабря 1994 г. N 68-ФЗ "О защите населения и территорий от чрезвычайных ситуаций природного и техногенного характера", Постановлений Правительства Российской Федерации от 30 декабря 2003 г. N 794 "О единой государственной системе предупреждения и ликвидации чрезвычайных ситуаций", администрация Радищевского городского поселения Нижнеилимского района</w:t>
      </w:r>
    </w:p>
    <w:p w:rsidR="000B6B12" w:rsidRPr="00DD41EF" w:rsidRDefault="000B6B12" w:rsidP="00DD41EF">
      <w:pPr>
        <w:autoSpaceDE w:val="0"/>
        <w:autoSpaceDN w:val="0"/>
        <w:adjustRightInd w:val="0"/>
        <w:ind w:firstLine="540"/>
        <w:jc w:val="center"/>
        <w:rPr>
          <w:sz w:val="20"/>
          <w:szCs w:val="20"/>
        </w:rPr>
      </w:pPr>
      <w:r w:rsidRPr="00DD41EF">
        <w:rPr>
          <w:sz w:val="20"/>
          <w:szCs w:val="20"/>
        </w:rPr>
        <w:t>ПОСТАНОВЛЯЕТ:</w:t>
      </w:r>
    </w:p>
    <w:p w:rsidR="000B6B12" w:rsidRPr="00DD41EF" w:rsidRDefault="000B6B12" w:rsidP="00DD41EF">
      <w:pPr>
        <w:autoSpaceDE w:val="0"/>
        <w:autoSpaceDN w:val="0"/>
        <w:adjustRightInd w:val="0"/>
        <w:ind w:firstLine="540"/>
        <w:jc w:val="both"/>
        <w:rPr>
          <w:sz w:val="20"/>
          <w:szCs w:val="20"/>
        </w:rPr>
      </w:pPr>
      <w:r w:rsidRPr="00DD41EF">
        <w:rPr>
          <w:sz w:val="20"/>
          <w:szCs w:val="20"/>
        </w:rPr>
        <w:t>1. Утвердить Положение о дежурно-диспетчерской службе Радищевского городского поселения  (далее - Положение) (прилагается).</w:t>
      </w:r>
    </w:p>
    <w:p w:rsidR="000B6B12" w:rsidRPr="00DD41EF" w:rsidRDefault="000B6B12" w:rsidP="00DD41EF">
      <w:pPr>
        <w:autoSpaceDE w:val="0"/>
        <w:autoSpaceDN w:val="0"/>
        <w:adjustRightInd w:val="0"/>
        <w:ind w:firstLine="540"/>
        <w:jc w:val="both"/>
        <w:rPr>
          <w:sz w:val="20"/>
          <w:szCs w:val="20"/>
        </w:rPr>
      </w:pPr>
      <w:r w:rsidRPr="00DD41EF">
        <w:rPr>
          <w:sz w:val="20"/>
          <w:szCs w:val="20"/>
        </w:rPr>
        <w:t>2. Опубликовать данное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сети Интернет.</w:t>
      </w:r>
    </w:p>
    <w:p w:rsidR="000B6B12" w:rsidRPr="00DD41EF" w:rsidRDefault="000B6B12" w:rsidP="00DD41EF">
      <w:pPr>
        <w:autoSpaceDE w:val="0"/>
        <w:autoSpaceDN w:val="0"/>
        <w:adjustRightInd w:val="0"/>
        <w:ind w:firstLine="540"/>
        <w:jc w:val="both"/>
        <w:rPr>
          <w:sz w:val="20"/>
          <w:szCs w:val="20"/>
        </w:rPr>
      </w:pPr>
      <w:r w:rsidRPr="00DD41EF">
        <w:rPr>
          <w:sz w:val="20"/>
          <w:szCs w:val="20"/>
        </w:rPr>
        <w:t>3. Контроль за исполнением настоящего Постановления оставляю за собой.</w:t>
      </w:r>
    </w:p>
    <w:p w:rsidR="000B6B12" w:rsidRPr="00DD41EF" w:rsidRDefault="000B6B12" w:rsidP="00DD41EF">
      <w:pPr>
        <w:ind w:firstLine="708"/>
        <w:jc w:val="both"/>
        <w:rPr>
          <w:sz w:val="20"/>
          <w:szCs w:val="20"/>
        </w:rPr>
      </w:pPr>
    </w:p>
    <w:p w:rsidR="000B6B12" w:rsidRPr="00DD41EF" w:rsidRDefault="000B6B12" w:rsidP="00DD41EF">
      <w:pPr>
        <w:rPr>
          <w:sz w:val="20"/>
          <w:szCs w:val="20"/>
        </w:rPr>
      </w:pPr>
      <w:r w:rsidRPr="00DD41EF">
        <w:rPr>
          <w:sz w:val="20"/>
          <w:szCs w:val="20"/>
        </w:rPr>
        <w:t>Глава Радищевского</w:t>
      </w:r>
    </w:p>
    <w:p w:rsidR="000B6B12" w:rsidRPr="00DD41EF" w:rsidRDefault="000B6B12" w:rsidP="00DD41EF">
      <w:pPr>
        <w:rPr>
          <w:b/>
          <w:sz w:val="20"/>
          <w:szCs w:val="20"/>
        </w:rPr>
      </w:pPr>
      <w:r w:rsidRPr="00DD41EF">
        <w:rPr>
          <w:sz w:val="20"/>
          <w:szCs w:val="20"/>
        </w:rPr>
        <w:t>муниципального образования</w:t>
      </w:r>
      <w:r w:rsidRPr="00DD41EF">
        <w:rPr>
          <w:sz w:val="20"/>
          <w:szCs w:val="20"/>
        </w:rPr>
        <w:tab/>
      </w:r>
      <w:r w:rsidRPr="00DD41EF">
        <w:rPr>
          <w:sz w:val="20"/>
          <w:szCs w:val="20"/>
        </w:rPr>
        <w:tab/>
      </w:r>
      <w:r w:rsidRPr="00DD41EF">
        <w:rPr>
          <w:sz w:val="20"/>
          <w:szCs w:val="20"/>
        </w:rPr>
        <w:tab/>
      </w:r>
      <w:r w:rsidRPr="00DD41EF">
        <w:rPr>
          <w:sz w:val="20"/>
          <w:szCs w:val="20"/>
        </w:rPr>
        <w:tab/>
      </w:r>
      <w:r w:rsidRPr="00DD41EF">
        <w:rPr>
          <w:sz w:val="20"/>
          <w:szCs w:val="20"/>
        </w:rPr>
        <w:tab/>
        <w:t>В.П. Воробьева</w:t>
      </w:r>
    </w:p>
    <w:p w:rsidR="000B6B12" w:rsidRPr="00DD41EF" w:rsidRDefault="000B6B12" w:rsidP="00DD41EF">
      <w:pPr>
        <w:pStyle w:val="ConsNormal"/>
        <w:rPr>
          <w:b/>
          <w:sz w:val="20"/>
          <w:szCs w:val="20"/>
        </w:rPr>
      </w:pPr>
    </w:p>
    <w:p w:rsidR="000B6B12" w:rsidRPr="00564897" w:rsidRDefault="000B6B12" w:rsidP="00DD41EF">
      <w:pPr>
        <w:jc w:val="right"/>
        <w:rPr>
          <w:sz w:val="16"/>
          <w:szCs w:val="16"/>
        </w:rPr>
      </w:pPr>
      <w:r w:rsidRPr="00564897">
        <w:rPr>
          <w:sz w:val="16"/>
          <w:szCs w:val="16"/>
        </w:rPr>
        <w:t>Приложение</w:t>
      </w:r>
    </w:p>
    <w:p w:rsidR="000B6B12" w:rsidRPr="00564897" w:rsidRDefault="000B6B12" w:rsidP="00DD41EF">
      <w:pPr>
        <w:jc w:val="right"/>
        <w:rPr>
          <w:sz w:val="16"/>
          <w:szCs w:val="16"/>
        </w:rPr>
      </w:pPr>
      <w:r w:rsidRPr="00564897">
        <w:rPr>
          <w:sz w:val="16"/>
          <w:szCs w:val="16"/>
        </w:rPr>
        <w:t>к Постановлению администрации</w:t>
      </w:r>
    </w:p>
    <w:p w:rsidR="000B6B12" w:rsidRPr="00564897" w:rsidRDefault="000B6B12" w:rsidP="00DD41EF">
      <w:pPr>
        <w:jc w:val="right"/>
        <w:rPr>
          <w:sz w:val="16"/>
          <w:szCs w:val="16"/>
        </w:rPr>
      </w:pPr>
      <w:r w:rsidRPr="00564897">
        <w:rPr>
          <w:sz w:val="16"/>
          <w:szCs w:val="16"/>
        </w:rPr>
        <w:t>Радищевского городского поселения</w:t>
      </w:r>
    </w:p>
    <w:p w:rsidR="000B6B12" w:rsidRPr="00564897" w:rsidRDefault="000B6B12" w:rsidP="00DD41EF">
      <w:pPr>
        <w:jc w:val="right"/>
        <w:rPr>
          <w:sz w:val="16"/>
          <w:szCs w:val="16"/>
        </w:rPr>
      </w:pPr>
      <w:r w:rsidRPr="00564897">
        <w:rPr>
          <w:sz w:val="16"/>
          <w:szCs w:val="16"/>
        </w:rPr>
        <w:t>от 21.07.2015г. № 70</w:t>
      </w:r>
    </w:p>
    <w:p w:rsidR="000B6B12" w:rsidRPr="00DD41EF" w:rsidRDefault="000B6B12" w:rsidP="00DD41EF">
      <w:pPr>
        <w:autoSpaceDE w:val="0"/>
        <w:autoSpaceDN w:val="0"/>
        <w:adjustRightInd w:val="0"/>
        <w:ind w:firstLine="540"/>
        <w:jc w:val="both"/>
        <w:rPr>
          <w:sz w:val="20"/>
          <w:szCs w:val="20"/>
        </w:rPr>
      </w:pPr>
    </w:p>
    <w:p w:rsidR="000B6B12" w:rsidRPr="00DD41EF" w:rsidRDefault="000B6B12" w:rsidP="00DD41EF">
      <w:pPr>
        <w:pStyle w:val="ConsPlusTitle"/>
        <w:widowControl/>
        <w:jc w:val="center"/>
        <w:rPr>
          <w:rFonts w:ascii="Times New Roman" w:hAnsi="Times New Roman" w:cs="Times New Roman"/>
        </w:rPr>
      </w:pPr>
      <w:r w:rsidRPr="00DD41EF">
        <w:rPr>
          <w:rFonts w:ascii="Times New Roman" w:hAnsi="Times New Roman" w:cs="Times New Roman"/>
        </w:rPr>
        <w:t>ПОЛОЖЕНИЕ</w:t>
      </w:r>
    </w:p>
    <w:p w:rsidR="000B6B12" w:rsidRPr="00DD41EF" w:rsidRDefault="000B6B12" w:rsidP="00DD41EF">
      <w:pPr>
        <w:pStyle w:val="ConsPlusTitle"/>
        <w:widowControl/>
        <w:jc w:val="center"/>
        <w:rPr>
          <w:rFonts w:ascii="Times New Roman" w:hAnsi="Times New Roman" w:cs="Times New Roman"/>
        </w:rPr>
      </w:pPr>
      <w:r w:rsidRPr="00DD41EF">
        <w:rPr>
          <w:rFonts w:ascii="Times New Roman" w:hAnsi="Times New Roman" w:cs="Times New Roman"/>
        </w:rPr>
        <w:t>О ДЕЖУРНО-ДИСПЕТЧЕРСКОЙ СЛУЖБЕ</w:t>
      </w:r>
    </w:p>
    <w:p w:rsidR="000B6B12" w:rsidRPr="00DD41EF" w:rsidRDefault="000B6B12" w:rsidP="00DD41EF">
      <w:pPr>
        <w:pStyle w:val="ConsPlusTitle"/>
        <w:widowControl/>
        <w:jc w:val="center"/>
        <w:rPr>
          <w:rFonts w:ascii="Times New Roman" w:hAnsi="Times New Roman" w:cs="Times New Roman"/>
        </w:rPr>
      </w:pPr>
      <w:r w:rsidRPr="00DD41EF">
        <w:rPr>
          <w:rFonts w:ascii="Times New Roman" w:hAnsi="Times New Roman" w:cs="Times New Roman"/>
        </w:rPr>
        <w:t>Радищевского городского поселения</w:t>
      </w:r>
    </w:p>
    <w:p w:rsidR="000B6B12" w:rsidRPr="00DD41EF" w:rsidRDefault="000B6B12" w:rsidP="00DD41EF">
      <w:pPr>
        <w:autoSpaceDE w:val="0"/>
        <w:autoSpaceDN w:val="0"/>
        <w:adjustRightInd w:val="0"/>
        <w:jc w:val="center"/>
        <w:outlineLvl w:val="1"/>
        <w:rPr>
          <w:sz w:val="20"/>
          <w:szCs w:val="20"/>
        </w:rPr>
      </w:pPr>
      <w:r w:rsidRPr="00DD41EF">
        <w:rPr>
          <w:sz w:val="20"/>
          <w:szCs w:val="20"/>
        </w:rPr>
        <w:t>1. Общие положения</w:t>
      </w:r>
    </w:p>
    <w:p w:rsidR="000B6B12" w:rsidRPr="00DD41EF" w:rsidRDefault="000B6B12" w:rsidP="00DD41EF">
      <w:pPr>
        <w:autoSpaceDE w:val="0"/>
        <w:autoSpaceDN w:val="0"/>
        <w:adjustRightInd w:val="0"/>
        <w:ind w:firstLine="540"/>
        <w:jc w:val="both"/>
        <w:rPr>
          <w:sz w:val="20"/>
          <w:szCs w:val="20"/>
        </w:rPr>
      </w:pPr>
      <w:r w:rsidRPr="00DD41EF">
        <w:rPr>
          <w:sz w:val="20"/>
          <w:szCs w:val="20"/>
        </w:rPr>
        <w:t>1.1. Настоящее Положение определяет состав, основные задачи и порядок функционирования дежурно-диспетчерской службы Радищевского городского поселения (далее - ДДС).</w:t>
      </w:r>
    </w:p>
    <w:p w:rsidR="000B6B12" w:rsidRPr="00DD41EF" w:rsidRDefault="000B6B12" w:rsidP="00DD41EF">
      <w:pPr>
        <w:autoSpaceDE w:val="0"/>
        <w:autoSpaceDN w:val="0"/>
        <w:adjustRightInd w:val="0"/>
        <w:ind w:firstLine="540"/>
        <w:jc w:val="both"/>
        <w:rPr>
          <w:sz w:val="20"/>
          <w:szCs w:val="20"/>
        </w:rPr>
      </w:pPr>
      <w:r w:rsidRPr="00DD41EF">
        <w:rPr>
          <w:sz w:val="20"/>
          <w:szCs w:val="20"/>
        </w:rPr>
        <w:t>1.2. ДДС является органом повседневного управления единой государственной системы предупреждения и ликвидации чрезвычайных ситуаций (далее - звено РСЧС).</w:t>
      </w:r>
    </w:p>
    <w:p w:rsidR="000B6B12" w:rsidRPr="00DD41EF" w:rsidRDefault="000B6B12" w:rsidP="00DD41EF">
      <w:pPr>
        <w:autoSpaceDE w:val="0"/>
        <w:autoSpaceDN w:val="0"/>
        <w:adjustRightInd w:val="0"/>
        <w:ind w:firstLine="540"/>
        <w:jc w:val="both"/>
        <w:rPr>
          <w:sz w:val="20"/>
          <w:szCs w:val="20"/>
        </w:rPr>
      </w:pPr>
      <w:r w:rsidRPr="00DD41EF">
        <w:rPr>
          <w:sz w:val="20"/>
          <w:szCs w:val="20"/>
        </w:rPr>
        <w:t>Целью создания ДДС является повышение готовности администрации Радищевского городского поселения к реагированию на угрозу или возникновение чрезвычайных ситуаций, эффективности взаимодействия привлекаемых сил и средств служб при их совместных действиях по предупреждению и ликвидации чрезвычайных ситуаций.</w:t>
      </w:r>
    </w:p>
    <w:p w:rsidR="000B6B12" w:rsidRPr="00DD41EF" w:rsidRDefault="000B6B12" w:rsidP="00DD41EF">
      <w:pPr>
        <w:autoSpaceDE w:val="0"/>
        <w:autoSpaceDN w:val="0"/>
        <w:adjustRightInd w:val="0"/>
        <w:jc w:val="center"/>
        <w:rPr>
          <w:sz w:val="20"/>
          <w:szCs w:val="20"/>
        </w:rPr>
      </w:pPr>
    </w:p>
    <w:p w:rsidR="000B6B12" w:rsidRPr="00DD41EF" w:rsidRDefault="000B6B12" w:rsidP="00DD41EF">
      <w:pPr>
        <w:autoSpaceDE w:val="0"/>
        <w:autoSpaceDN w:val="0"/>
        <w:adjustRightInd w:val="0"/>
        <w:jc w:val="center"/>
        <w:outlineLvl w:val="1"/>
        <w:rPr>
          <w:sz w:val="20"/>
          <w:szCs w:val="20"/>
        </w:rPr>
      </w:pPr>
      <w:r w:rsidRPr="00DD41EF">
        <w:rPr>
          <w:sz w:val="20"/>
          <w:szCs w:val="20"/>
        </w:rPr>
        <w:t>2. Основные задачи ДДС</w:t>
      </w:r>
    </w:p>
    <w:p w:rsidR="000B6B12" w:rsidRPr="00DD41EF" w:rsidRDefault="000B6B12" w:rsidP="00DD41EF">
      <w:pPr>
        <w:autoSpaceDE w:val="0"/>
        <w:autoSpaceDN w:val="0"/>
        <w:adjustRightInd w:val="0"/>
        <w:ind w:firstLine="540"/>
        <w:jc w:val="both"/>
        <w:rPr>
          <w:sz w:val="20"/>
          <w:szCs w:val="20"/>
        </w:rPr>
      </w:pPr>
      <w:r w:rsidRPr="00DD41EF">
        <w:rPr>
          <w:sz w:val="20"/>
          <w:szCs w:val="20"/>
        </w:rPr>
        <w:t>2.1. Прием от населения и организаций сообщений о любых чрезвычайных происшествиях, несущих информацию об угрозе или факте возникновения чрезвычайных ситуаций.</w:t>
      </w:r>
    </w:p>
    <w:p w:rsidR="000B6B12" w:rsidRPr="00DD41EF" w:rsidRDefault="000B6B12" w:rsidP="00DD41EF">
      <w:pPr>
        <w:autoSpaceDE w:val="0"/>
        <w:autoSpaceDN w:val="0"/>
        <w:adjustRightInd w:val="0"/>
        <w:ind w:firstLine="540"/>
        <w:jc w:val="both"/>
        <w:rPr>
          <w:sz w:val="20"/>
          <w:szCs w:val="20"/>
        </w:rPr>
      </w:pPr>
      <w:r w:rsidRPr="00DD41EF">
        <w:rPr>
          <w:sz w:val="20"/>
          <w:szCs w:val="20"/>
        </w:rPr>
        <w:t>2.2. Анализ и оценка достоверности поступившей информации, доведение ее до ЕДДС Нижнеилимского района, в компетенцию которой входит реагирование на принятое сообщение.</w:t>
      </w:r>
    </w:p>
    <w:p w:rsidR="000B6B12" w:rsidRPr="00DD41EF" w:rsidRDefault="000B6B12" w:rsidP="00DD41EF">
      <w:pPr>
        <w:autoSpaceDE w:val="0"/>
        <w:autoSpaceDN w:val="0"/>
        <w:adjustRightInd w:val="0"/>
        <w:ind w:firstLine="540"/>
        <w:jc w:val="both"/>
        <w:rPr>
          <w:sz w:val="20"/>
          <w:szCs w:val="20"/>
        </w:rPr>
      </w:pPr>
      <w:r w:rsidRPr="00DD41EF">
        <w:rPr>
          <w:sz w:val="20"/>
          <w:szCs w:val="20"/>
        </w:rPr>
        <w:t>2.3. Обеспечение оперативно-диспетчерской связи с пожарно-спасательными подразделениями, спасательными формированиями и службами.</w:t>
      </w:r>
    </w:p>
    <w:p w:rsidR="000B6B12" w:rsidRPr="00DD41EF" w:rsidRDefault="000B6B12" w:rsidP="00DD41EF">
      <w:pPr>
        <w:autoSpaceDE w:val="0"/>
        <w:autoSpaceDN w:val="0"/>
        <w:adjustRightInd w:val="0"/>
        <w:ind w:firstLine="540"/>
        <w:jc w:val="both"/>
        <w:rPr>
          <w:sz w:val="20"/>
          <w:szCs w:val="20"/>
        </w:rPr>
      </w:pPr>
      <w:r w:rsidRPr="00DD41EF">
        <w:rPr>
          <w:sz w:val="20"/>
          <w:szCs w:val="20"/>
        </w:rPr>
        <w:t>2.4. Прием и анализ информации из района проведения аварийно-спасательных и других неотложных работ.</w:t>
      </w:r>
    </w:p>
    <w:p w:rsidR="000B6B12" w:rsidRPr="00DD41EF" w:rsidRDefault="000B6B12" w:rsidP="00DD41EF">
      <w:pPr>
        <w:autoSpaceDE w:val="0"/>
        <w:autoSpaceDN w:val="0"/>
        <w:adjustRightInd w:val="0"/>
        <w:ind w:firstLine="540"/>
        <w:jc w:val="both"/>
        <w:rPr>
          <w:sz w:val="20"/>
          <w:szCs w:val="20"/>
        </w:rPr>
      </w:pPr>
      <w:r w:rsidRPr="00DD41EF">
        <w:rPr>
          <w:sz w:val="20"/>
          <w:szCs w:val="20"/>
        </w:rPr>
        <w:t>2.5. Организация оперативно-диспетчерской связи с потенциально опасными объектами, критически важными объектами и объектами жизнеобеспечения населения независимо от форм собственности.</w:t>
      </w:r>
    </w:p>
    <w:p w:rsidR="000B6B12" w:rsidRPr="00DD41EF" w:rsidRDefault="000B6B12" w:rsidP="00DD41EF">
      <w:pPr>
        <w:autoSpaceDE w:val="0"/>
        <w:autoSpaceDN w:val="0"/>
        <w:adjustRightInd w:val="0"/>
        <w:ind w:firstLine="540"/>
        <w:jc w:val="both"/>
        <w:rPr>
          <w:sz w:val="20"/>
          <w:szCs w:val="20"/>
        </w:rPr>
      </w:pPr>
      <w:r w:rsidRPr="00DD41EF">
        <w:rPr>
          <w:sz w:val="20"/>
          <w:szCs w:val="20"/>
        </w:rPr>
        <w:t>2.6. Сбор от служб контроля и наблюдения за окружающей средой (систем мониторинга) и передача в единую дежурно-диспетчерскую службу Нижнеилимского района (далее - ЕДДС Нижнеилимского района) и взаимодействующие ДДС полученной информации об угрозе или факте возникновения чрезвычайных ситуаций, сложившейся обстановке и действиях сил и средств по ликвидации чрезвычайных ситуаций.</w:t>
      </w:r>
    </w:p>
    <w:p w:rsidR="000B6B12" w:rsidRPr="00DD41EF" w:rsidRDefault="000B6B12" w:rsidP="00DD41EF">
      <w:pPr>
        <w:autoSpaceDE w:val="0"/>
        <w:autoSpaceDN w:val="0"/>
        <w:adjustRightInd w:val="0"/>
        <w:ind w:firstLine="540"/>
        <w:jc w:val="both"/>
        <w:rPr>
          <w:sz w:val="20"/>
          <w:szCs w:val="20"/>
        </w:rPr>
      </w:pPr>
      <w:r w:rsidRPr="00DD41EF">
        <w:rPr>
          <w:sz w:val="20"/>
          <w:szCs w:val="20"/>
        </w:rPr>
        <w:t>2.7. Обработка и анализ данных о чрезвычайных ситуациях, определение их масштаба и уточнение состава служб, привлекаемых для реагирования на чрезвычайные ситуации, их оповещение о переводе в высшие режимы функционирования.</w:t>
      </w:r>
    </w:p>
    <w:p w:rsidR="000B6B12" w:rsidRPr="00DD41EF" w:rsidRDefault="000B6B12" w:rsidP="00DD41EF">
      <w:pPr>
        <w:autoSpaceDE w:val="0"/>
        <w:autoSpaceDN w:val="0"/>
        <w:adjustRightInd w:val="0"/>
        <w:ind w:firstLine="540"/>
        <w:jc w:val="both"/>
        <w:rPr>
          <w:sz w:val="20"/>
          <w:szCs w:val="20"/>
        </w:rPr>
      </w:pPr>
      <w:r w:rsidRPr="00DD41EF">
        <w:rPr>
          <w:sz w:val="20"/>
          <w:szCs w:val="20"/>
        </w:rPr>
        <w:t>2.8. Обобщение, оценка и контроль данных обстановки, принятых мерах по ликвидации чрезвычайных ситуаций, подготовка и уточнение заранее разработанных и согласованных с городскими службами вариантов управленческих решений по ликвидации чрезвычайных ситуаций, принятие экстренных мер и необходимых решений (в пределах установленных вышестоящими органами полномочий).</w:t>
      </w:r>
    </w:p>
    <w:p w:rsidR="000B6B12" w:rsidRPr="00DD41EF" w:rsidRDefault="000B6B12" w:rsidP="00DD41EF">
      <w:pPr>
        <w:autoSpaceDE w:val="0"/>
        <w:autoSpaceDN w:val="0"/>
        <w:adjustRightInd w:val="0"/>
        <w:ind w:firstLine="540"/>
        <w:jc w:val="both"/>
        <w:rPr>
          <w:sz w:val="20"/>
          <w:szCs w:val="20"/>
        </w:rPr>
      </w:pPr>
      <w:r w:rsidRPr="00DD41EF">
        <w:rPr>
          <w:sz w:val="20"/>
          <w:szCs w:val="20"/>
        </w:rPr>
        <w:t>2.9. Информирование служб, привлекаемых к ликвидации чрезвычайных ситуаций, подчиненных сил постоянной готовности об обстановке, принятых и рекомендуемых мерах.</w:t>
      </w:r>
    </w:p>
    <w:p w:rsidR="000B6B12" w:rsidRPr="00DD41EF" w:rsidRDefault="000B6B12" w:rsidP="00DD41EF">
      <w:pPr>
        <w:autoSpaceDE w:val="0"/>
        <w:autoSpaceDN w:val="0"/>
        <w:adjustRightInd w:val="0"/>
        <w:ind w:firstLine="540"/>
        <w:jc w:val="both"/>
        <w:rPr>
          <w:sz w:val="20"/>
          <w:szCs w:val="20"/>
        </w:rPr>
      </w:pPr>
      <w:r w:rsidRPr="00DD41EF">
        <w:rPr>
          <w:sz w:val="20"/>
          <w:szCs w:val="20"/>
        </w:rPr>
        <w:t>2.10. Представление докладов (донесений) об угрозе или возникновении чрезвычайных ситуаций, сложившейся обстановке, возможных вариантах решений и действиях по ликвидации чрезвычайных ситуаций в ЕДДС Нижнеилимского района.</w:t>
      </w:r>
    </w:p>
    <w:p w:rsidR="000B6B12" w:rsidRPr="00DD41EF" w:rsidRDefault="000B6B12" w:rsidP="00DD41EF">
      <w:pPr>
        <w:autoSpaceDE w:val="0"/>
        <w:autoSpaceDN w:val="0"/>
        <w:adjustRightInd w:val="0"/>
        <w:jc w:val="center"/>
        <w:rPr>
          <w:sz w:val="20"/>
          <w:szCs w:val="20"/>
        </w:rPr>
      </w:pPr>
    </w:p>
    <w:p w:rsidR="000B6B12" w:rsidRPr="00DD41EF" w:rsidRDefault="000B6B12" w:rsidP="00DD41EF">
      <w:pPr>
        <w:autoSpaceDE w:val="0"/>
        <w:autoSpaceDN w:val="0"/>
        <w:adjustRightInd w:val="0"/>
        <w:jc w:val="center"/>
        <w:outlineLvl w:val="1"/>
        <w:rPr>
          <w:sz w:val="20"/>
          <w:szCs w:val="20"/>
        </w:rPr>
      </w:pPr>
      <w:r w:rsidRPr="00DD41EF">
        <w:rPr>
          <w:sz w:val="20"/>
          <w:szCs w:val="20"/>
        </w:rPr>
        <w:t>3. Режимы функционирования ЕДДС</w:t>
      </w:r>
    </w:p>
    <w:p w:rsidR="000B6B12" w:rsidRPr="00DD41EF" w:rsidRDefault="000B6B12" w:rsidP="00DD41EF">
      <w:pPr>
        <w:autoSpaceDE w:val="0"/>
        <w:autoSpaceDN w:val="0"/>
        <w:adjustRightInd w:val="0"/>
        <w:ind w:firstLine="540"/>
        <w:jc w:val="both"/>
        <w:rPr>
          <w:sz w:val="20"/>
          <w:szCs w:val="20"/>
        </w:rPr>
      </w:pPr>
      <w:r w:rsidRPr="00DD41EF">
        <w:rPr>
          <w:sz w:val="20"/>
          <w:szCs w:val="20"/>
        </w:rPr>
        <w:t>3.1. ДДС осуществляет свою деятельность в трех режимах функционирования: повседневной деятельности, повышенной готовности (при угрозе возникновения чрезвычайных ситуаций) и чрезвычайной ситуации.</w:t>
      </w:r>
    </w:p>
    <w:p w:rsidR="000B6B12" w:rsidRPr="00DD41EF" w:rsidRDefault="000B6B12" w:rsidP="00DD41EF">
      <w:pPr>
        <w:autoSpaceDE w:val="0"/>
        <w:autoSpaceDN w:val="0"/>
        <w:adjustRightInd w:val="0"/>
        <w:ind w:firstLine="540"/>
        <w:jc w:val="both"/>
        <w:rPr>
          <w:sz w:val="20"/>
          <w:szCs w:val="20"/>
        </w:rPr>
      </w:pPr>
      <w:r w:rsidRPr="00DD41EF">
        <w:rPr>
          <w:sz w:val="20"/>
          <w:szCs w:val="20"/>
        </w:rPr>
        <w:t>3.2. В режиме повседневной деятельности ДДС осуществляет круглосуточное дежурство, находясь в готовности к экстренному реагированию на угрозу или возникновение чрезвычайных ситуаций. В этом режиме ДДС обеспечивает:</w:t>
      </w:r>
    </w:p>
    <w:p w:rsidR="000B6B12" w:rsidRPr="00DD41EF" w:rsidRDefault="000B6B12" w:rsidP="00DD41EF">
      <w:pPr>
        <w:autoSpaceDE w:val="0"/>
        <w:autoSpaceDN w:val="0"/>
        <w:adjustRightInd w:val="0"/>
        <w:ind w:firstLine="540"/>
        <w:jc w:val="both"/>
        <w:rPr>
          <w:sz w:val="20"/>
          <w:szCs w:val="20"/>
        </w:rPr>
      </w:pPr>
      <w:r w:rsidRPr="00DD41EF">
        <w:rPr>
          <w:sz w:val="20"/>
          <w:szCs w:val="20"/>
        </w:rPr>
        <w:t>прием от граждан, организаций, сообщений о происшествиях, несущих угрозу возникновения чрезвычайных ситуаций;</w:t>
      </w:r>
    </w:p>
    <w:p w:rsidR="000B6B12" w:rsidRPr="00DD41EF" w:rsidRDefault="000B6B12" w:rsidP="00DD41EF">
      <w:pPr>
        <w:autoSpaceDE w:val="0"/>
        <w:autoSpaceDN w:val="0"/>
        <w:adjustRightInd w:val="0"/>
        <w:ind w:firstLine="540"/>
        <w:jc w:val="both"/>
        <w:rPr>
          <w:sz w:val="20"/>
          <w:szCs w:val="20"/>
        </w:rPr>
      </w:pPr>
      <w:r w:rsidRPr="00DD41EF">
        <w:rPr>
          <w:sz w:val="20"/>
          <w:szCs w:val="20"/>
        </w:rPr>
        <w:t>обобщение и анализ информации о происшествиях за сутки дежурства и представление соответствующих докладов по подчиненности;</w:t>
      </w:r>
    </w:p>
    <w:p w:rsidR="000B6B12" w:rsidRPr="00DD41EF" w:rsidRDefault="000B6B12" w:rsidP="00DD41EF">
      <w:pPr>
        <w:autoSpaceDE w:val="0"/>
        <w:autoSpaceDN w:val="0"/>
        <w:adjustRightInd w:val="0"/>
        <w:ind w:firstLine="540"/>
        <w:jc w:val="both"/>
        <w:rPr>
          <w:sz w:val="20"/>
          <w:szCs w:val="20"/>
        </w:rPr>
      </w:pPr>
      <w:r w:rsidRPr="00DD41EF">
        <w:rPr>
          <w:sz w:val="20"/>
          <w:szCs w:val="20"/>
        </w:rPr>
        <w:t>поддержание в готовности к применению программно-технических средств автоматизации, средств связи и оповещения;</w:t>
      </w:r>
    </w:p>
    <w:p w:rsidR="000B6B12" w:rsidRPr="00DD41EF" w:rsidRDefault="000B6B12" w:rsidP="00DD41EF">
      <w:pPr>
        <w:autoSpaceDE w:val="0"/>
        <w:autoSpaceDN w:val="0"/>
        <w:adjustRightInd w:val="0"/>
        <w:ind w:firstLine="540"/>
        <w:jc w:val="both"/>
        <w:rPr>
          <w:sz w:val="20"/>
          <w:szCs w:val="20"/>
        </w:rPr>
      </w:pPr>
      <w:r w:rsidRPr="00DD41EF">
        <w:rPr>
          <w:sz w:val="20"/>
          <w:szCs w:val="20"/>
        </w:rPr>
        <w:t>внесение необходимых дополнений и изменений в банк данных, а также в структуру и содержание оперативных документов по реагированию на чрезвычайные ситуации.</w:t>
      </w:r>
    </w:p>
    <w:p w:rsidR="000B6B12" w:rsidRPr="00DD41EF" w:rsidRDefault="000B6B12" w:rsidP="00DD41EF">
      <w:pPr>
        <w:autoSpaceDE w:val="0"/>
        <w:autoSpaceDN w:val="0"/>
        <w:adjustRightInd w:val="0"/>
        <w:ind w:firstLine="540"/>
        <w:jc w:val="both"/>
        <w:rPr>
          <w:sz w:val="20"/>
          <w:szCs w:val="20"/>
        </w:rPr>
      </w:pPr>
      <w:r w:rsidRPr="00DD41EF">
        <w:rPr>
          <w:sz w:val="20"/>
          <w:szCs w:val="20"/>
        </w:rPr>
        <w:t>3.3. При получении информации об угрозе возникновения чрезвычайных ситуаций по решению председателя комиссии по предупреждению чрезвычайных ситуаций и обеспечению пожарной безопасности или по сигналу (распоряжению) оперативного дежурного ЕДДС и привлекаемые службы переводятся в режим повышенной готовности.</w:t>
      </w:r>
    </w:p>
    <w:p w:rsidR="000B6B12" w:rsidRPr="00DD41EF" w:rsidRDefault="000B6B12" w:rsidP="00DD41EF">
      <w:pPr>
        <w:autoSpaceDE w:val="0"/>
        <w:autoSpaceDN w:val="0"/>
        <w:adjustRightInd w:val="0"/>
        <w:ind w:firstLine="540"/>
        <w:jc w:val="both"/>
        <w:rPr>
          <w:sz w:val="20"/>
          <w:szCs w:val="20"/>
        </w:rPr>
      </w:pPr>
      <w:r w:rsidRPr="00DD41EF">
        <w:rPr>
          <w:sz w:val="20"/>
          <w:szCs w:val="20"/>
        </w:rPr>
        <w:t>В этом режиме ДДС дополнительно обеспечивает:</w:t>
      </w:r>
    </w:p>
    <w:p w:rsidR="000B6B12" w:rsidRPr="00DD41EF" w:rsidRDefault="000B6B12" w:rsidP="00DD41EF">
      <w:pPr>
        <w:autoSpaceDE w:val="0"/>
        <w:autoSpaceDN w:val="0"/>
        <w:adjustRightInd w:val="0"/>
        <w:ind w:firstLine="540"/>
        <w:jc w:val="both"/>
        <w:rPr>
          <w:sz w:val="20"/>
          <w:szCs w:val="20"/>
        </w:rPr>
      </w:pPr>
      <w:r w:rsidRPr="00DD41EF">
        <w:rPr>
          <w:sz w:val="20"/>
          <w:szCs w:val="20"/>
        </w:rPr>
        <w:t>заблаговременную подготовку сил к возможным действиям в случае возникновения чрезвычайных ситуаций;</w:t>
      </w:r>
    </w:p>
    <w:p w:rsidR="000B6B12" w:rsidRPr="00DD41EF" w:rsidRDefault="000B6B12" w:rsidP="00DD41EF">
      <w:pPr>
        <w:autoSpaceDE w:val="0"/>
        <w:autoSpaceDN w:val="0"/>
        <w:adjustRightInd w:val="0"/>
        <w:ind w:firstLine="540"/>
        <w:jc w:val="both"/>
        <w:rPr>
          <w:sz w:val="20"/>
          <w:szCs w:val="20"/>
        </w:rPr>
      </w:pPr>
      <w:r w:rsidRPr="00DD41EF">
        <w:rPr>
          <w:sz w:val="20"/>
          <w:szCs w:val="20"/>
        </w:rPr>
        <w:t>оповещение должностных лиц комиссии по предупреждению чрезвычайных ситуаций и обеспечению пожарной безопасности, комитета гражданской защиты, служб и сил постоянной готовности;</w:t>
      </w:r>
    </w:p>
    <w:p w:rsidR="000B6B12" w:rsidRPr="00DD41EF" w:rsidRDefault="000B6B12" w:rsidP="00DD41EF">
      <w:pPr>
        <w:autoSpaceDE w:val="0"/>
        <w:autoSpaceDN w:val="0"/>
        <w:adjustRightInd w:val="0"/>
        <w:ind w:firstLine="540"/>
        <w:jc w:val="both"/>
        <w:rPr>
          <w:sz w:val="20"/>
          <w:szCs w:val="20"/>
        </w:rPr>
      </w:pPr>
      <w:r w:rsidRPr="00DD41EF">
        <w:rPr>
          <w:sz w:val="20"/>
          <w:szCs w:val="20"/>
        </w:rPr>
        <w:t>усиление наблюдения и контроль обстановки на территории поселения, потенциально опасных объектах, а также за состоянием окружающей среды;</w:t>
      </w:r>
    </w:p>
    <w:p w:rsidR="000B6B12" w:rsidRPr="00DD41EF" w:rsidRDefault="000B6B12" w:rsidP="00DD41EF">
      <w:pPr>
        <w:autoSpaceDE w:val="0"/>
        <w:autoSpaceDN w:val="0"/>
        <w:adjustRightInd w:val="0"/>
        <w:ind w:firstLine="540"/>
        <w:jc w:val="both"/>
        <w:rPr>
          <w:sz w:val="20"/>
          <w:szCs w:val="20"/>
        </w:rPr>
      </w:pPr>
      <w:r w:rsidRPr="00DD41EF">
        <w:rPr>
          <w:sz w:val="20"/>
          <w:szCs w:val="20"/>
        </w:rPr>
        <w:t>оценку возможной обстановки, подготовку предложений по действиям привлекаемых сил и средств доведения их по подчиненности;</w:t>
      </w:r>
    </w:p>
    <w:p w:rsidR="000B6B12" w:rsidRPr="00DD41EF" w:rsidRDefault="000B6B12" w:rsidP="00DD41EF">
      <w:pPr>
        <w:autoSpaceDE w:val="0"/>
        <w:autoSpaceDN w:val="0"/>
        <w:adjustRightInd w:val="0"/>
        <w:ind w:firstLine="540"/>
        <w:jc w:val="both"/>
        <w:rPr>
          <w:sz w:val="20"/>
          <w:szCs w:val="20"/>
        </w:rPr>
      </w:pPr>
      <w:r w:rsidRPr="00DD41EF">
        <w:rPr>
          <w:sz w:val="20"/>
          <w:szCs w:val="20"/>
        </w:rPr>
        <w:t>корректировку планов реагирования ДДС и планов взаимодействия с соответствующими ДДС;</w:t>
      </w:r>
    </w:p>
    <w:p w:rsidR="000B6B12" w:rsidRPr="00DD41EF" w:rsidRDefault="000B6B12" w:rsidP="00DD41EF">
      <w:pPr>
        <w:autoSpaceDE w:val="0"/>
        <w:autoSpaceDN w:val="0"/>
        <w:adjustRightInd w:val="0"/>
        <w:ind w:firstLine="540"/>
        <w:jc w:val="both"/>
        <w:rPr>
          <w:sz w:val="20"/>
          <w:szCs w:val="20"/>
        </w:rPr>
      </w:pPr>
      <w:r w:rsidRPr="00DD41EF">
        <w:rPr>
          <w:sz w:val="20"/>
          <w:szCs w:val="20"/>
        </w:rPr>
        <w:t>координацию действий ДДС при принятии ими экстренных мер по предотвращению ЧС или смягчению их последствий.</w:t>
      </w:r>
    </w:p>
    <w:p w:rsidR="000B6B12" w:rsidRPr="00DD41EF" w:rsidRDefault="000B6B12" w:rsidP="00DD41EF">
      <w:pPr>
        <w:autoSpaceDE w:val="0"/>
        <w:autoSpaceDN w:val="0"/>
        <w:adjustRightInd w:val="0"/>
        <w:ind w:firstLine="540"/>
        <w:jc w:val="both"/>
        <w:rPr>
          <w:sz w:val="20"/>
          <w:szCs w:val="20"/>
        </w:rPr>
      </w:pPr>
      <w:r w:rsidRPr="00DD41EF">
        <w:rPr>
          <w:sz w:val="20"/>
          <w:szCs w:val="20"/>
        </w:rPr>
        <w:t>3.4. В режим чрезвычайной ситуации ДДС и привлекаемые службы переводятся по решению председателя комиссии по предупреждению чрезвычайных ситуаций и обеспечению пожарной безопасности или по сигналу (распоряжению) оперативного дежурного ЕДДС. В этом режиме ДДС осуществляет решение задач в полном объеме и дополнительно обеспечивает:</w:t>
      </w:r>
    </w:p>
    <w:p w:rsidR="000B6B12" w:rsidRPr="00DD41EF" w:rsidRDefault="000B6B12" w:rsidP="00DD41EF">
      <w:pPr>
        <w:autoSpaceDE w:val="0"/>
        <w:autoSpaceDN w:val="0"/>
        <w:adjustRightInd w:val="0"/>
        <w:ind w:firstLine="540"/>
        <w:jc w:val="both"/>
        <w:rPr>
          <w:sz w:val="20"/>
          <w:szCs w:val="20"/>
        </w:rPr>
      </w:pPr>
      <w:r w:rsidRPr="00DD41EF">
        <w:rPr>
          <w:sz w:val="20"/>
          <w:szCs w:val="20"/>
        </w:rPr>
        <w:t>своевременное направление сил и средств на ликвидацию чрезвычайных ситуаций;</w:t>
      </w:r>
    </w:p>
    <w:p w:rsidR="000B6B12" w:rsidRPr="00DD41EF" w:rsidRDefault="000B6B12" w:rsidP="00DD41EF">
      <w:pPr>
        <w:autoSpaceDE w:val="0"/>
        <w:autoSpaceDN w:val="0"/>
        <w:adjustRightInd w:val="0"/>
        <w:ind w:firstLine="540"/>
        <w:jc w:val="both"/>
        <w:rPr>
          <w:sz w:val="20"/>
          <w:szCs w:val="20"/>
        </w:rPr>
      </w:pPr>
      <w:r w:rsidRPr="00DD41EF">
        <w:rPr>
          <w:sz w:val="20"/>
          <w:szCs w:val="20"/>
        </w:rPr>
        <w:t>доведение задач, поставленных вышестоящими органами управления, до ЕДДС и подчиненных сил постоянной готовности по ликвидации чрезвычайных ситуаций, контроль за их выполнением;</w:t>
      </w:r>
    </w:p>
    <w:p w:rsidR="000B6B12" w:rsidRPr="00DD41EF" w:rsidRDefault="000B6B12" w:rsidP="00DD41EF">
      <w:pPr>
        <w:autoSpaceDE w:val="0"/>
        <w:autoSpaceDN w:val="0"/>
        <w:adjustRightInd w:val="0"/>
        <w:ind w:firstLine="540"/>
        <w:jc w:val="both"/>
        <w:rPr>
          <w:sz w:val="20"/>
          <w:szCs w:val="20"/>
        </w:rPr>
      </w:pPr>
      <w:r w:rsidRPr="00DD41EF">
        <w:rPr>
          <w:sz w:val="20"/>
          <w:szCs w:val="20"/>
        </w:rPr>
        <w:t>координацию действий ДДС и привлекаемых сил и средств городского звена РСЧС при проведении работ по ликвидации чрезвычайных ситуаций;</w:t>
      </w:r>
    </w:p>
    <w:p w:rsidR="000B6B12" w:rsidRPr="00DD41EF" w:rsidRDefault="000B6B12" w:rsidP="00DD41EF">
      <w:pPr>
        <w:autoSpaceDE w:val="0"/>
        <w:autoSpaceDN w:val="0"/>
        <w:adjustRightInd w:val="0"/>
        <w:ind w:firstLine="540"/>
        <w:jc w:val="both"/>
        <w:rPr>
          <w:sz w:val="20"/>
          <w:szCs w:val="20"/>
        </w:rPr>
      </w:pPr>
      <w:r w:rsidRPr="00DD41EF">
        <w:rPr>
          <w:sz w:val="20"/>
          <w:szCs w:val="20"/>
        </w:rPr>
        <w:t>контроль за установлением и перемещением границ зон чрезвычайных ситуаций, оповещение и передачу оперативной информации органам управления ликвидации чрезвычайных ситуаций по обеспечению устойчивого функционирования объектов экономики и первоочередному жизнеобеспечению пострадавшего населения;</w:t>
      </w:r>
    </w:p>
    <w:p w:rsidR="000B6B12" w:rsidRPr="00DD41EF" w:rsidRDefault="000B6B12" w:rsidP="00DD41EF">
      <w:pPr>
        <w:autoSpaceDE w:val="0"/>
        <w:autoSpaceDN w:val="0"/>
        <w:adjustRightInd w:val="0"/>
        <w:ind w:firstLine="540"/>
        <w:jc w:val="both"/>
        <w:rPr>
          <w:sz w:val="20"/>
          <w:szCs w:val="20"/>
        </w:rPr>
      </w:pPr>
      <w:r w:rsidRPr="00DD41EF">
        <w:rPr>
          <w:sz w:val="20"/>
          <w:szCs w:val="20"/>
        </w:rPr>
        <w:t>оповещение населения о возникновении чрезвычайных ситуаций и информирование его об использовании средств и способов защиты от поражающих факторов источника чрезвычайной ситуации.</w:t>
      </w:r>
    </w:p>
    <w:p w:rsidR="000B6B12" w:rsidRPr="00DD41EF" w:rsidRDefault="000B6B12" w:rsidP="00DD41EF">
      <w:pPr>
        <w:autoSpaceDE w:val="0"/>
        <w:autoSpaceDN w:val="0"/>
        <w:adjustRightInd w:val="0"/>
        <w:ind w:firstLine="540"/>
        <w:jc w:val="both"/>
        <w:rPr>
          <w:sz w:val="20"/>
          <w:szCs w:val="20"/>
        </w:rPr>
      </w:pPr>
      <w:r w:rsidRPr="00DD41EF">
        <w:rPr>
          <w:sz w:val="20"/>
          <w:szCs w:val="20"/>
        </w:rPr>
        <w:t>3.5. В режимах повышенной готовности и чрезвычайной ситуации информационное взаимодействие между службами осуществляется через дежурного ДДС.</w:t>
      </w:r>
    </w:p>
    <w:p w:rsidR="000B6B12" w:rsidRPr="00DD41EF" w:rsidRDefault="000B6B12" w:rsidP="00DD41EF">
      <w:pPr>
        <w:autoSpaceDE w:val="0"/>
        <w:autoSpaceDN w:val="0"/>
        <w:adjustRightInd w:val="0"/>
        <w:jc w:val="center"/>
        <w:rPr>
          <w:sz w:val="20"/>
          <w:szCs w:val="20"/>
        </w:rPr>
      </w:pPr>
    </w:p>
    <w:p w:rsidR="000B6B12" w:rsidRPr="00DD41EF" w:rsidRDefault="000B6B12" w:rsidP="00DD41EF">
      <w:pPr>
        <w:autoSpaceDE w:val="0"/>
        <w:autoSpaceDN w:val="0"/>
        <w:adjustRightInd w:val="0"/>
        <w:jc w:val="center"/>
        <w:outlineLvl w:val="1"/>
        <w:rPr>
          <w:sz w:val="20"/>
          <w:szCs w:val="20"/>
        </w:rPr>
      </w:pPr>
      <w:r w:rsidRPr="00DD41EF">
        <w:rPr>
          <w:sz w:val="20"/>
          <w:szCs w:val="20"/>
        </w:rPr>
        <w:t>4. Организация несения дежурства</w:t>
      </w:r>
    </w:p>
    <w:p w:rsidR="000B6B12" w:rsidRPr="00DD41EF" w:rsidRDefault="000B6B12" w:rsidP="00DD41EF">
      <w:pPr>
        <w:autoSpaceDE w:val="0"/>
        <w:autoSpaceDN w:val="0"/>
        <w:adjustRightInd w:val="0"/>
        <w:ind w:firstLine="540"/>
        <w:jc w:val="both"/>
        <w:rPr>
          <w:sz w:val="20"/>
          <w:szCs w:val="20"/>
        </w:rPr>
      </w:pPr>
      <w:r w:rsidRPr="00DD41EF">
        <w:rPr>
          <w:sz w:val="20"/>
          <w:szCs w:val="20"/>
        </w:rPr>
        <w:t>4.1. ДДС выполняет свои задачи путем несения круглосуточного дежурства дежурными.</w:t>
      </w:r>
    </w:p>
    <w:p w:rsidR="000B6B12" w:rsidRPr="00DD41EF" w:rsidRDefault="000B6B12" w:rsidP="00DD41EF">
      <w:pPr>
        <w:autoSpaceDE w:val="0"/>
        <w:autoSpaceDN w:val="0"/>
        <w:adjustRightInd w:val="0"/>
        <w:ind w:firstLine="540"/>
        <w:jc w:val="both"/>
        <w:rPr>
          <w:sz w:val="20"/>
          <w:szCs w:val="20"/>
        </w:rPr>
      </w:pPr>
      <w:r w:rsidRPr="00DD41EF">
        <w:rPr>
          <w:sz w:val="20"/>
          <w:szCs w:val="20"/>
        </w:rPr>
        <w:t>4.2. Порядок несения и смены дежурства определяется инструкциями, утверждаемыми председателем комитета гражданской защиты.</w:t>
      </w:r>
    </w:p>
    <w:p w:rsidR="000B6B12" w:rsidRPr="00DD41EF" w:rsidRDefault="000B6B12" w:rsidP="00DD41EF">
      <w:pPr>
        <w:autoSpaceDE w:val="0"/>
        <w:autoSpaceDN w:val="0"/>
        <w:adjustRightInd w:val="0"/>
        <w:ind w:firstLine="540"/>
        <w:jc w:val="both"/>
        <w:rPr>
          <w:sz w:val="20"/>
          <w:szCs w:val="20"/>
        </w:rPr>
      </w:pPr>
      <w:r w:rsidRPr="00DD41EF">
        <w:rPr>
          <w:sz w:val="20"/>
          <w:szCs w:val="20"/>
        </w:rPr>
        <w:t>В режимах повышенной готовности и чрезвычайной ситуации состав дежурной смены ДДС усиливается.</w:t>
      </w:r>
    </w:p>
    <w:p w:rsidR="000B6B12" w:rsidRPr="00DD41EF" w:rsidRDefault="000B6B12" w:rsidP="00DD41EF">
      <w:pPr>
        <w:autoSpaceDE w:val="0"/>
        <w:autoSpaceDN w:val="0"/>
        <w:adjustRightInd w:val="0"/>
        <w:ind w:firstLine="540"/>
        <w:jc w:val="both"/>
        <w:rPr>
          <w:sz w:val="20"/>
          <w:szCs w:val="20"/>
        </w:rPr>
      </w:pPr>
      <w:r w:rsidRPr="00DD41EF">
        <w:rPr>
          <w:sz w:val="20"/>
          <w:szCs w:val="20"/>
        </w:rPr>
        <w:t>4.3. Обо всех чрезвычайных происшествиях, в том числе несущих угрозу возникновения чрезвычайных ситуаций, ранее принятых решениях и отданных распоряжениях по предупреждению и ликвидации чрезвычайных ситуаций, дежурный ДДС докладывает председателю КЧС и ПБ.</w:t>
      </w:r>
    </w:p>
    <w:p w:rsidR="000B6B12" w:rsidRPr="00DD41EF" w:rsidRDefault="000B6B12" w:rsidP="00DD41EF">
      <w:pPr>
        <w:autoSpaceDE w:val="0"/>
        <w:autoSpaceDN w:val="0"/>
        <w:adjustRightInd w:val="0"/>
        <w:ind w:firstLine="540"/>
        <w:jc w:val="both"/>
        <w:rPr>
          <w:sz w:val="20"/>
          <w:szCs w:val="20"/>
        </w:rPr>
      </w:pPr>
      <w:r w:rsidRPr="00DD41EF">
        <w:rPr>
          <w:sz w:val="20"/>
          <w:szCs w:val="20"/>
        </w:rPr>
        <w:t>4.5. Дежурный ДДС несет ответственность за своевременное принятие необходимых экстренных мер по защите и спасению людей, материальных и культурных ценностей в соответствии с действующим законодательством Российской Федерации.</w:t>
      </w:r>
    </w:p>
    <w:p w:rsidR="000B6B12" w:rsidRPr="00DD41EF" w:rsidRDefault="000B6B12" w:rsidP="00DD41EF">
      <w:pPr>
        <w:autoSpaceDE w:val="0"/>
        <w:autoSpaceDN w:val="0"/>
        <w:adjustRightInd w:val="0"/>
        <w:ind w:firstLine="540"/>
        <w:jc w:val="both"/>
        <w:rPr>
          <w:sz w:val="20"/>
          <w:szCs w:val="20"/>
        </w:rPr>
      </w:pPr>
      <w:r w:rsidRPr="00DD41EF">
        <w:rPr>
          <w:sz w:val="20"/>
          <w:szCs w:val="20"/>
        </w:rPr>
        <w:t>4.6. Оповещение населения при угрозе возникновения или возникновении чрезвычайных ситуаций осуществляется дежурным ДДС по решению главы Радищевского муниципального образования с использованием автоматизированной системы централизованного оповещения населения с включением электросирен и передачей сообщений по теле- и радиотрансляционной сети в соответствии с утвержденной инструкцией.</w:t>
      </w:r>
    </w:p>
    <w:p w:rsidR="000B6B12" w:rsidRPr="00DD41EF" w:rsidRDefault="000B6B12" w:rsidP="00DD41EF">
      <w:pPr>
        <w:autoSpaceDE w:val="0"/>
        <w:autoSpaceDN w:val="0"/>
        <w:adjustRightInd w:val="0"/>
        <w:ind w:firstLine="540"/>
        <w:jc w:val="both"/>
        <w:rPr>
          <w:sz w:val="20"/>
          <w:szCs w:val="20"/>
        </w:rPr>
      </w:pPr>
      <w:r w:rsidRPr="00DD41EF">
        <w:rPr>
          <w:sz w:val="20"/>
          <w:szCs w:val="20"/>
        </w:rPr>
        <w:t>4.7. Комплекс средств автоматизации ДДС используется для обеспечения автоматизированного выполнения следующих управленческих функций оперативным дежурным:</w:t>
      </w:r>
    </w:p>
    <w:p w:rsidR="000B6B12" w:rsidRPr="00DD41EF" w:rsidRDefault="000B6B12" w:rsidP="00DD41EF">
      <w:pPr>
        <w:autoSpaceDE w:val="0"/>
        <w:autoSpaceDN w:val="0"/>
        <w:adjustRightInd w:val="0"/>
        <w:ind w:firstLine="540"/>
        <w:jc w:val="both"/>
        <w:rPr>
          <w:sz w:val="20"/>
          <w:szCs w:val="20"/>
        </w:rPr>
      </w:pPr>
      <w:r w:rsidRPr="00DD41EF">
        <w:rPr>
          <w:sz w:val="20"/>
          <w:szCs w:val="20"/>
        </w:rPr>
        <w:t>сбор и передача данных об угрозе и факте возникновения чрезвычайных ситуаций, сложившейся обстановке и действиях сил и средств;</w:t>
      </w:r>
    </w:p>
    <w:p w:rsidR="000B6B12" w:rsidRPr="00DD41EF" w:rsidRDefault="000B6B12" w:rsidP="00DD41EF">
      <w:pPr>
        <w:autoSpaceDE w:val="0"/>
        <w:autoSpaceDN w:val="0"/>
        <w:adjustRightInd w:val="0"/>
        <w:ind w:firstLine="540"/>
        <w:jc w:val="both"/>
        <w:rPr>
          <w:sz w:val="20"/>
          <w:szCs w:val="20"/>
        </w:rPr>
      </w:pPr>
      <w:r w:rsidRPr="00DD41EF">
        <w:rPr>
          <w:sz w:val="20"/>
          <w:szCs w:val="20"/>
        </w:rPr>
        <w:t>организация оперативного управления и связи в ходе ликвидации чрезвычайных ситуаций;</w:t>
      </w:r>
    </w:p>
    <w:p w:rsidR="000B6B12" w:rsidRPr="00DD41EF" w:rsidRDefault="000B6B12" w:rsidP="00DD41EF">
      <w:pPr>
        <w:autoSpaceDE w:val="0"/>
        <w:autoSpaceDN w:val="0"/>
        <w:adjustRightInd w:val="0"/>
        <w:ind w:firstLine="540"/>
        <w:jc w:val="both"/>
        <w:rPr>
          <w:sz w:val="20"/>
          <w:szCs w:val="20"/>
        </w:rPr>
      </w:pPr>
      <w:r w:rsidRPr="00DD41EF">
        <w:rPr>
          <w:sz w:val="20"/>
          <w:szCs w:val="20"/>
        </w:rPr>
        <w:t>оценка и контроль сложившейся обстановки на основе анализа оперативной информации, поступающей из различных источников;</w:t>
      </w:r>
    </w:p>
    <w:p w:rsidR="000B6B12" w:rsidRPr="00DD41EF" w:rsidRDefault="000B6B12" w:rsidP="00DD41EF">
      <w:pPr>
        <w:autoSpaceDE w:val="0"/>
        <w:autoSpaceDN w:val="0"/>
        <w:adjustRightInd w:val="0"/>
        <w:ind w:firstLine="540"/>
        <w:jc w:val="both"/>
        <w:rPr>
          <w:sz w:val="20"/>
          <w:szCs w:val="20"/>
        </w:rPr>
      </w:pPr>
      <w:r w:rsidRPr="00DD41EF">
        <w:rPr>
          <w:sz w:val="20"/>
          <w:szCs w:val="20"/>
        </w:rPr>
        <w:t>подготовка данных для принятия решений по предупреждению и ликвидации чрезвычайных ситуаций;</w:t>
      </w:r>
    </w:p>
    <w:p w:rsidR="000B6B12" w:rsidRPr="00DD41EF" w:rsidRDefault="000B6B12" w:rsidP="00DD41EF">
      <w:pPr>
        <w:pBdr>
          <w:bottom w:val="single" w:sz="12" w:space="1" w:color="auto"/>
        </w:pBdr>
        <w:autoSpaceDE w:val="0"/>
        <w:autoSpaceDN w:val="0"/>
        <w:adjustRightInd w:val="0"/>
        <w:ind w:firstLine="540"/>
        <w:jc w:val="both"/>
        <w:rPr>
          <w:sz w:val="20"/>
          <w:szCs w:val="20"/>
        </w:rPr>
      </w:pPr>
      <w:r w:rsidRPr="00DD41EF">
        <w:rPr>
          <w:sz w:val="20"/>
          <w:szCs w:val="20"/>
        </w:rPr>
        <w:t>подготовка и представление требуемых данных вышестоящим, подчиненным и взаимодействующим органам управления.</w:t>
      </w:r>
    </w:p>
    <w:p w:rsidR="000B6B12" w:rsidRPr="00982E41" w:rsidRDefault="000B6B12" w:rsidP="00836602">
      <w:pPr>
        <w:rPr>
          <w:sz w:val="28"/>
          <w:szCs w:val="28"/>
        </w:rPr>
      </w:pPr>
    </w:p>
    <w:p w:rsidR="000B6B12" w:rsidRPr="00DD41EF" w:rsidRDefault="000B6B12" w:rsidP="00DD41EF">
      <w:pPr>
        <w:tabs>
          <w:tab w:val="center" w:pos="4819"/>
          <w:tab w:val="left" w:pos="8835"/>
        </w:tabs>
        <w:jc w:val="center"/>
        <w:rPr>
          <w:sz w:val="20"/>
          <w:szCs w:val="20"/>
        </w:rPr>
      </w:pPr>
      <w:r w:rsidRPr="00DD41EF">
        <w:rPr>
          <w:sz w:val="20"/>
          <w:szCs w:val="20"/>
        </w:rPr>
        <w:t>Российская Федерация</w:t>
      </w:r>
    </w:p>
    <w:p w:rsidR="000B6B12" w:rsidRPr="00DD41EF" w:rsidRDefault="000B6B12" w:rsidP="00564897">
      <w:pPr>
        <w:tabs>
          <w:tab w:val="center" w:pos="4819"/>
          <w:tab w:val="left" w:pos="8400"/>
        </w:tabs>
        <w:jc w:val="center"/>
        <w:rPr>
          <w:sz w:val="20"/>
          <w:szCs w:val="20"/>
        </w:rPr>
      </w:pPr>
      <w:r w:rsidRPr="00DD41EF">
        <w:rPr>
          <w:sz w:val="20"/>
          <w:szCs w:val="20"/>
        </w:rPr>
        <w:t>Иркутская область</w:t>
      </w:r>
    </w:p>
    <w:p w:rsidR="000B6B12" w:rsidRPr="00DD41EF" w:rsidRDefault="000B6B12" w:rsidP="00DD41EF">
      <w:pPr>
        <w:jc w:val="center"/>
        <w:rPr>
          <w:sz w:val="20"/>
          <w:szCs w:val="20"/>
        </w:rPr>
      </w:pPr>
      <w:r w:rsidRPr="00DD41EF">
        <w:rPr>
          <w:sz w:val="20"/>
          <w:szCs w:val="20"/>
        </w:rPr>
        <w:t>Нижнеилимский муниципальный район</w:t>
      </w:r>
    </w:p>
    <w:p w:rsidR="000B6B12" w:rsidRPr="00DD41EF" w:rsidRDefault="000B6B12" w:rsidP="00DD41EF">
      <w:pPr>
        <w:pBdr>
          <w:bottom w:val="single" w:sz="12" w:space="1" w:color="auto"/>
        </w:pBdr>
        <w:jc w:val="center"/>
        <w:rPr>
          <w:b/>
          <w:bCs/>
          <w:sz w:val="20"/>
          <w:szCs w:val="20"/>
        </w:rPr>
      </w:pPr>
      <w:r w:rsidRPr="00DD41EF">
        <w:rPr>
          <w:b/>
          <w:bCs/>
          <w:sz w:val="20"/>
          <w:szCs w:val="20"/>
        </w:rPr>
        <w:t xml:space="preserve">АДМИНИСТРАЦИЯ РАДИЩЕВСКОГО ГОРОДСКОГО ПОСЕЛЕНИЯ </w:t>
      </w:r>
    </w:p>
    <w:p w:rsidR="000B6B12" w:rsidRPr="00DD41EF" w:rsidRDefault="000B6B12" w:rsidP="00DD41EF">
      <w:pPr>
        <w:jc w:val="center"/>
        <w:rPr>
          <w:b/>
          <w:bCs/>
          <w:sz w:val="20"/>
          <w:szCs w:val="20"/>
        </w:rPr>
      </w:pPr>
      <w:r w:rsidRPr="00DD41EF">
        <w:rPr>
          <w:b/>
          <w:bCs/>
          <w:sz w:val="20"/>
          <w:szCs w:val="20"/>
        </w:rPr>
        <w:t xml:space="preserve">ПОСТАНОВЛЕНИЕ </w:t>
      </w:r>
    </w:p>
    <w:p w:rsidR="000B6B12" w:rsidRPr="00564897" w:rsidRDefault="000B6B12" w:rsidP="00DD41EF">
      <w:pPr>
        <w:jc w:val="both"/>
        <w:rPr>
          <w:sz w:val="16"/>
          <w:szCs w:val="16"/>
        </w:rPr>
      </w:pPr>
    </w:p>
    <w:p w:rsidR="000B6B12" w:rsidRPr="00DD41EF" w:rsidRDefault="000B6B12" w:rsidP="00DD41EF">
      <w:pPr>
        <w:rPr>
          <w:sz w:val="20"/>
          <w:szCs w:val="20"/>
        </w:rPr>
      </w:pPr>
      <w:r w:rsidRPr="00DD41EF">
        <w:rPr>
          <w:sz w:val="20"/>
          <w:szCs w:val="20"/>
        </w:rPr>
        <w:t>От 21.07.2015 г. № 69</w:t>
      </w:r>
    </w:p>
    <w:p w:rsidR="000B6B12" w:rsidRPr="00DD41EF" w:rsidRDefault="000B6B12" w:rsidP="00DD41EF">
      <w:pPr>
        <w:rPr>
          <w:b/>
          <w:sz w:val="20"/>
          <w:szCs w:val="20"/>
        </w:rPr>
      </w:pPr>
      <w:r w:rsidRPr="00DD41EF">
        <w:rPr>
          <w:sz w:val="20"/>
          <w:szCs w:val="20"/>
        </w:rPr>
        <w:t xml:space="preserve"> р.п. Радищев</w:t>
      </w:r>
      <w:r w:rsidRPr="00DD41EF">
        <w:rPr>
          <w:sz w:val="20"/>
          <w:szCs w:val="20"/>
        </w:rPr>
        <w:tab/>
      </w:r>
    </w:p>
    <w:p w:rsidR="000B6B12" w:rsidRPr="00564897" w:rsidRDefault="000B6B12" w:rsidP="00DD41EF">
      <w:pPr>
        <w:rPr>
          <w:b/>
          <w:sz w:val="16"/>
          <w:szCs w:val="16"/>
        </w:rPr>
      </w:pPr>
    </w:p>
    <w:p w:rsidR="000B6B12" w:rsidRPr="00DD41EF" w:rsidRDefault="000B6B12" w:rsidP="00DD41EF">
      <w:pPr>
        <w:rPr>
          <w:sz w:val="20"/>
          <w:szCs w:val="20"/>
        </w:rPr>
      </w:pPr>
      <w:r w:rsidRPr="00DD41EF">
        <w:rPr>
          <w:sz w:val="20"/>
          <w:szCs w:val="20"/>
        </w:rPr>
        <w:t xml:space="preserve">«О функциональных обязанностях </w:t>
      </w:r>
    </w:p>
    <w:p w:rsidR="000B6B12" w:rsidRPr="00DD41EF" w:rsidRDefault="000B6B12" w:rsidP="00DD41EF">
      <w:pPr>
        <w:rPr>
          <w:sz w:val="20"/>
          <w:szCs w:val="20"/>
        </w:rPr>
      </w:pPr>
      <w:r w:rsidRPr="00DD41EF">
        <w:rPr>
          <w:sz w:val="20"/>
          <w:szCs w:val="20"/>
        </w:rPr>
        <w:t>членов комиссии по чрезвычайным ситуациям</w:t>
      </w:r>
    </w:p>
    <w:p w:rsidR="000B6B12" w:rsidRPr="00DD41EF" w:rsidRDefault="000B6B12" w:rsidP="00DD41EF">
      <w:pPr>
        <w:rPr>
          <w:sz w:val="20"/>
          <w:szCs w:val="20"/>
        </w:rPr>
      </w:pPr>
      <w:r w:rsidRPr="00DD41EF">
        <w:rPr>
          <w:sz w:val="20"/>
          <w:szCs w:val="20"/>
        </w:rPr>
        <w:t>и пожарной безопасности (КЧС и ПБ)</w:t>
      </w:r>
    </w:p>
    <w:p w:rsidR="000B6B12" w:rsidRPr="00DD41EF" w:rsidRDefault="000B6B12" w:rsidP="00DD41EF">
      <w:pPr>
        <w:rPr>
          <w:sz w:val="20"/>
          <w:szCs w:val="20"/>
        </w:rPr>
      </w:pPr>
      <w:r w:rsidRPr="00DD41EF">
        <w:rPr>
          <w:sz w:val="20"/>
          <w:szCs w:val="20"/>
        </w:rPr>
        <w:t>Радищевского городского поселения»</w:t>
      </w:r>
    </w:p>
    <w:p w:rsidR="000B6B12" w:rsidRPr="00564897" w:rsidRDefault="000B6B12" w:rsidP="00DD41EF">
      <w:pPr>
        <w:jc w:val="both"/>
        <w:rPr>
          <w:b/>
          <w:color w:val="000000"/>
          <w:sz w:val="16"/>
          <w:szCs w:val="16"/>
        </w:rPr>
      </w:pPr>
    </w:p>
    <w:p w:rsidR="000B6B12" w:rsidRPr="00DD41EF" w:rsidRDefault="000B6B12" w:rsidP="00DD41EF">
      <w:pPr>
        <w:ind w:firstLine="708"/>
        <w:jc w:val="both"/>
        <w:rPr>
          <w:sz w:val="20"/>
          <w:szCs w:val="20"/>
        </w:rPr>
      </w:pPr>
      <w:r w:rsidRPr="00DD41EF">
        <w:rPr>
          <w:sz w:val="20"/>
          <w:szCs w:val="20"/>
        </w:rPr>
        <w:t>Во исполнение Федерального Закона Российской Федерации «О защите населения и территорий от чрезвычайных ситуаций природного и техногенного характера» № 68 ФЗ от 21.12.94 г., Постановлениями Правительства Российской Федерации от 30 декабря 2003 года № 794 «О единой государственной системе предупреждения и ликвидации чрезвычайных ситуаций», от 24 марта 1997 года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 администрация Радищевского городского поселения Нижнеилимского района:</w:t>
      </w:r>
    </w:p>
    <w:p w:rsidR="000B6B12" w:rsidRPr="00DD41EF" w:rsidRDefault="000B6B12" w:rsidP="00DD41EF">
      <w:pPr>
        <w:ind w:firstLine="709"/>
        <w:jc w:val="center"/>
        <w:rPr>
          <w:sz w:val="20"/>
          <w:szCs w:val="20"/>
        </w:rPr>
      </w:pPr>
      <w:r w:rsidRPr="00DD41EF">
        <w:rPr>
          <w:sz w:val="20"/>
          <w:szCs w:val="20"/>
        </w:rPr>
        <w:t>ПОСТАНОВЛЯЕТ:</w:t>
      </w:r>
    </w:p>
    <w:p w:rsidR="000B6B12" w:rsidRPr="00DD41EF" w:rsidRDefault="000B6B12" w:rsidP="00DD41EF">
      <w:pPr>
        <w:jc w:val="both"/>
        <w:rPr>
          <w:sz w:val="20"/>
          <w:szCs w:val="20"/>
        </w:rPr>
      </w:pPr>
      <w:r w:rsidRPr="00DD41EF">
        <w:rPr>
          <w:sz w:val="20"/>
          <w:szCs w:val="20"/>
        </w:rPr>
        <w:tab/>
        <w:t>1. Утвердить функциональные обязанности членов комиссии по предупреждению и ликвидации чрезвычайных ситуаций и обеспечению пожарной безопасности Радищевского городского поселения (приложение 1).</w:t>
      </w:r>
    </w:p>
    <w:p w:rsidR="000B6B12" w:rsidRPr="00DD41EF" w:rsidRDefault="000B6B12" w:rsidP="00DD41EF">
      <w:pPr>
        <w:jc w:val="both"/>
        <w:rPr>
          <w:sz w:val="20"/>
          <w:szCs w:val="20"/>
        </w:rPr>
      </w:pPr>
      <w:r w:rsidRPr="00DD41EF">
        <w:rPr>
          <w:sz w:val="20"/>
          <w:szCs w:val="20"/>
        </w:rPr>
        <w:tab/>
        <w:t>2. Утвердить схему взаимодействия администрации поселения с организациями, предприятиями по ликвидации ЧС и ПБ, или аварийных ситуаций техногенного характера или природного характера на 2015 год (приложение 2).</w:t>
      </w:r>
    </w:p>
    <w:p w:rsidR="000B6B12" w:rsidRPr="00DD41EF" w:rsidRDefault="000B6B12" w:rsidP="00DD41EF">
      <w:pPr>
        <w:jc w:val="both"/>
        <w:rPr>
          <w:sz w:val="20"/>
          <w:szCs w:val="20"/>
        </w:rPr>
      </w:pPr>
      <w:r w:rsidRPr="00DD41EF">
        <w:rPr>
          <w:sz w:val="20"/>
          <w:szCs w:val="20"/>
        </w:rPr>
        <w:tab/>
        <w:t>3. Опубликовать данное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сети Интернет.</w:t>
      </w:r>
    </w:p>
    <w:p w:rsidR="000B6B12" w:rsidRPr="00DD41EF" w:rsidRDefault="000B6B12" w:rsidP="00DD41EF">
      <w:pPr>
        <w:ind w:firstLine="708"/>
        <w:jc w:val="both"/>
        <w:rPr>
          <w:sz w:val="20"/>
          <w:szCs w:val="20"/>
        </w:rPr>
      </w:pPr>
      <w:r w:rsidRPr="00DD41EF">
        <w:rPr>
          <w:sz w:val="20"/>
          <w:szCs w:val="20"/>
        </w:rPr>
        <w:t>4. Контроль за исполнением настоящего Постановления оставляю за собой.</w:t>
      </w:r>
    </w:p>
    <w:p w:rsidR="000B6B12" w:rsidRPr="00DD41EF" w:rsidRDefault="000B6B12" w:rsidP="00DD41EF">
      <w:pPr>
        <w:ind w:firstLine="708"/>
        <w:jc w:val="both"/>
        <w:rPr>
          <w:sz w:val="20"/>
          <w:szCs w:val="20"/>
        </w:rPr>
      </w:pPr>
    </w:p>
    <w:p w:rsidR="000B6B12" w:rsidRPr="00DD41EF" w:rsidRDefault="000B6B12" w:rsidP="00DD41EF">
      <w:pPr>
        <w:rPr>
          <w:sz w:val="20"/>
          <w:szCs w:val="20"/>
        </w:rPr>
      </w:pPr>
      <w:r w:rsidRPr="00DD41EF">
        <w:rPr>
          <w:sz w:val="20"/>
          <w:szCs w:val="20"/>
        </w:rPr>
        <w:t>Глава Радищевского</w:t>
      </w:r>
    </w:p>
    <w:p w:rsidR="000B6B12" w:rsidRPr="00DD41EF" w:rsidRDefault="000B6B12" w:rsidP="00DD41EF">
      <w:pPr>
        <w:rPr>
          <w:b/>
          <w:sz w:val="20"/>
          <w:szCs w:val="20"/>
        </w:rPr>
      </w:pPr>
      <w:r w:rsidRPr="00DD41EF">
        <w:rPr>
          <w:sz w:val="20"/>
          <w:szCs w:val="20"/>
        </w:rPr>
        <w:t>муниципального образования</w:t>
      </w:r>
      <w:r w:rsidRPr="00DD41EF">
        <w:rPr>
          <w:sz w:val="20"/>
          <w:szCs w:val="20"/>
        </w:rPr>
        <w:tab/>
      </w:r>
      <w:r w:rsidRPr="00DD41EF">
        <w:rPr>
          <w:sz w:val="20"/>
          <w:szCs w:val="20"/>
        </w:rPr>
        <w:tab/>
      </w:r>
      <w:r w:rsidRPr="00DD41EF">
        <w:rPr>
          <w:sz w:val="20"/>
          <w:szCs w:val="20"/>
        </w:rPr>
        <w:tab/>
      </w:r>
      <w:r w:rsidRPr="00DD41EF">
        <w:rPr>
          <w:sz w:val="20"/>
          <w:szCs w:val="20"/>
        </w:rPr>
        <w:tab/>
      </w:r>
      <w:r w:rsidRPr="00DD41EF">
        <w:rPr>
          <w:sz w:val="20"/>
          <w:szCs w:val="20"/>
        </w:rPr>
        <w:tab/>
        <w:t>В.П. Воробьева</w:t>
      </w:r>
    </w:p>
    <w:p w:rsidR="000B6B12" w:rsidRPr="00DD41EF" w:rsidRDefault="000B6B12" w:rsidP="00DD41EF">
      <w:pPr>
        <w:pStyle w:val="ConsNormal"/>
        <w:rPr>
          <w:b/>
          <w:sz w:val="20"/>
          <w:szCs w:val="20"/>
        </w:rPr>
      </w:pPr>
    </w:p>
    <w:p w:rsidR="000B6B12" w:rsidRPr="00564897" w:rsidRDefault="000B6B12" w:rsidP="00DD41EF">
      <w:pPr>
        <w:jc w:val="right"/>
        <w:rPr>
          <w:sz w:val="16"/>
          <w:szCs w:val="16"/>
        </w:rPr>
      </w:pPr>
      <w:r w:rsidRPr="00564897">
        <w:rPr>
          <w:sz w:val="16"/>
          <w:szCs w:val="16"/>
        </w:rPr>
        <w:t>Приложение 1</w:t>
      </w:r>
    </w:p>
    <w:p w:rsidR="000B6B12" w:rsidRPr="00564897" w:rsidRDefault="000B6B12" w:rsidP="00DD41EF">
      <w:pPr>
        <w:jc w:val="right"/>
        <w:rPr>
          <w:sz w:val="16"/>
          <w:szCs w:val="16"/>
        </w:rPr>
      </w:pPr>
      <w:r w:rsidRPr="00564897">
        <w:rPr>
          <w:sz w:val="16"/>
          <w:szCs w:val="16"/>
        </w:rPr>
        <w:t>к Постановлению администрации</w:t>
      </w:r>
    </w:p>
    <w:p w:rsidR="000B6B12" w:rsidRPr="00564897" w:rsidRDefault="000B6B12" w:rsidP="00DD41EF">
      <w:pPr>
        <w:jc w:val="right"/>
        <w:rPr>
          <w:sz w:val="16"/>
          <w:szCs w:val="16"/>
        </w:rPr>
      </w:pPr>
      <w:r w:rsidRPr="00564897">
        <w:rPr>
          <w:sz w:val="16"/>
          <w:szCs w:val="16"/>
        </w:rPr>
        <w:t>Радищевского городского поселения</w:t>
      </w:r>
    </w:p>
    <w:p w:rsidR="000B6B12" w:rsidRPr="00564897" w:rsidRDefault="000B6B12" w:rsidP="00DD41EF">
      <w:pPr>
        <w:jc w:val="right"/>
        <w:rPr>
          <w:sz w:val="16"/>
          <w:szCs w:val="16"/>
        </w:rPr>
      </w:pPr>
      <w:r w:rsidRPr="00564897">
        <w:rPr>
          <w:sz w:val="16"/>
          <w:szCs w:val="16"/>
        </w:rPr>
        <w:t>от 21.07.2015г. № 69</w:t>
      </w:r>
    </w:p>
    <w:p w:rsidR="000B6B12" w:rsidRPr="003F62F3" w:rsidRDefault="000B6B12" w:rsidP="00DD41EF">
      <w:pPr>
        <w:shd w:val="clear" w:color="auto" w:fill="FFFFFF"/>
        <w:jc w:val="right"/>
        <w:rPr>
          <w:sz w:val="19"/>
          <w:szCs w:val="19"/>
        </w:rPr>
      </w:pPr>
    </w:p>
    <w:p w:rsidR="000B6B12" w:rsidRPr="003F62F3" w:rsidRDefault="000B6B12" w:rsidP="00DD41EF">
      <w:pPr>
        <w:pStyle w:val="NormalWeb"/>
        <w:spacing w:before="0" w:after="0"/>
        <w:ind w:firstLine="567"/>
        <w:jc w:val="center"/>
        <w:textAlignment w:val="baseline"/>
        <w:rPr>
          <w:b/>
          <w:sz w:val="19"/>
          <w:szCs w:val="19"/>
        </w:rPr>
      </w:pPr>
      <w:r w:rsidRPr="003F62F3">
        <w:rPr>
          <w:b/>
          <w:sz w:val="19"/>
          <w:szCs w:val="19"/>
        </w:rPr>
        <w:t>ФУНКЦИОНАЛЬНЫЕ ОБЯЗАННОСТИ</w:t>
      </w:r>
    </w:p>
    <w:p w:rsidR="000B6B12" w:rsidRPr="003F62F3" w:rsidRDefault="000B6B12" w:rsidP="00DD41EF">
      <w:pPr>
        <w:pStyle w:val="NormalWeb"/>
        <w:spacing w:before="0" w:after="0"/>
        <w:ind w:firstLine="567"/>
        <w:jc w:val="center"/>
        <w:textAlignment w:val="baseline"/>
        <w:rPr>
          <w:b/>
          <w:sz w:val="19"/>
          <w:szCs w:val="19"/>
        </w:rPr>
      </w:pPr>
      <w:r w:rsidRPr="003F62F3">
        <w:rPr>
          <w:b/>
          <w:sz w:val="19"/>
          <w:szCs w:val="19"/>
        </w:rPr>
        <w:t>Председателя комиссии по предупреждению и ликвидации чрезвычайных ситуаций и обеспечению</w:t>
      </w:r>
    </w:p>
    <w:p w:rsidR="000B6B12" w:rsidRPr="003F62F3" w:rsidRDefault="000B6B12" w:rsidP="00DD41EF">
      <w:pPr>
        <w:shd w:val="clear" w:color="auto" w:fill="FFFFFF"/>
        <w:jc w:val="center"/>
        <w:rPr>
          <w:b/>
          <w:color w:val="000000"/>
          <w:spacing w:val="8"/>
          <w:sz w:val="19"/>
          <w:szCs w:val="19"/>
        </w:rPr>
      </w:pPr>
      <w:r w:rsidRPr="003F62F3">
        <w:rPr>
          <w:b/>
          <w:sz w:val="19"/>
          <w:szCs w:val="19"/>
        </w:rPr>
        <w:t>пожарной безопасности</w:t>
      </w:r>
      <w:r w:rsidRPr="003F62F3">
        <w:rPr>
          <w:b/>
          <w:spacing w:val="7"/>
          <w:sz w:val="19"/>
          <w:szCs w:val="19"/>
        </w:rPr>
        <w:t xml:space="preserve"> Радищевского городского</w:t>
      </w:r>
      <w:r w:rsidRPr="003F62F3">
        <w:rPr>
          <w:b/>
          <w:color w:val="000000"/>
          <w:spacing w:val="7"/>
          <w:sz w:val="19"/>
          <w:szCs w:val="19"/>
        </w:rPr>
        <w:t xml:space="preserve"> поселения </w:t>
      </w:r>
    </w:p>
    <w:p w:rsidR="000B6B12" w:rsidRPr="003F62F3" w:rsidRDefault="000B6B12" w:rsidP="00DD41EF">
      <w:pPr>
        <w:pStyle w:val="noparagraphstyle"/>
        <w:shd w:val="clear" w:color="auto" w:fill="FFFFFF"/>
        <w:spacing w:before="0" w:beforeAutospacing="0" w:after="0" w:afterAutospacing="0"/>
        <w:ind w:firstLine="708"/>
        <w:jc w:val="both"/>
        <w:rPr>
          <w:color w:val="000000"/>
          <w:sz w:val="19"/>
          <w:szCs w:val="19"/>
        </w:rPr>
      </w:pPr>
      <w:r w:rsidRPr="003F62F3">
        <w:rPr>
          <w:color w:val="000000"/>
          <w:sz w:val="19"/>
          <w:szCs w:val="19"/>
        </w:rPr>
        <w:t>Председатель комиссии по чрезвычайным ситуациям несет персональную ответственность за выполнение возложенных задач, организацию работы КЧС и ПБ и ее готовность.</w:t>
      </w:r>
    </w:p>
    <w:p w:rsidR="000B6B12" w:rsidRPr="003F62F3" w:rsidRDefault="000B6B12" w:rsidP="00DD41EF">
      <w:pPr>
        <w:pStyle w:val="noparagraphstyle"/>
        <w:shd w:val="clear" w:color="auto" w:fill="FFFFFF"/>
        <w:spacing w:before="0" w:beforeAutospacing="0" w:after="0" w:afterAutospacing="0"/>
        <w:ind w:firstLine="708"/>
        <w:jc w:val="both"/>
        <w:rPr>
          <w:color w:val="000000"/>
          <w:sz w:val="19"/>
          <w:szCs w:val="19"/>
        </w:rPr>
      </w:pPr>
      <w:r w:rsidRPr="003F62F3">
        <w:rPr>
          <w:color w:val="000000"/>
          <w:sz w:val="19"/>
          <w:szCs w:val="19"/>
        </w:rPr>
        <w:t>ОН ОБЯЗАН:</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руководить разработкой годового плана работы КЧС и ПБ;</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руководить разработкой Плана действий по предупреждению и ликвидации ЧС, принимать участие в их корректировке;</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проводить заседания, проверки, экспертизы, рекогносцировки и другие мероприятия, связанные  с безаварийным функционированием Радищевского городского поселения;</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руководить подготовкой личного состава КЧС и ПБ к действиям в экстремальных ситуациях и обеспечивать их постоянную готовность к ликвидации последствий  возможных аварий, катастроф и стихийных бедствий;</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обеспечить взаимодействие с объектами экономики и организациями, а также привлекаемыми  органами и силами в вопросах их участия в работах, связанных с возможными авариями, катастрофами и стихийными бедствиями;</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организовать управление силами и средствами  в районе бедствия;</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контролировать деятельность предприятий, учреждений и организаций на территории сельского поселения, независимо от форм собственности и ведомственной подчиненности, по вопросам снижения опасности возникновения аварий, катастроф и стихийных бедствий, возможного ущерба от них и готовности к ликвидации их последствий;</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принимать участие в решении вопросов о целесообразности размещения на территории сельского поселения объектов, потенциально опасных для жизни и здоровья населения и природной среды;</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привлекать к работе КЧС и ПБ необходимых специалистов;</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доводить до вышестоящих органов  предложения и рекомендации по вопросам предотвращения аварий, катастроф и стихийных бедствий, организовать защиту и жизнеобеспечение населения в ЧС;</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проводить систематические тренировки по оповещению и сбору личного состава КЧС и ПБ  (в ночное и дневное время).</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b/>
          <w:bCs/>
          <w:color w:val="000000"/>
          <w:sz w:val="19"/>
          <w:szCs w:val="19"/>
        </w:rPr>
        <w:t>При угрозе или возникновении ЧС:</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организовать оповещение населения в случае ЧС;</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принять экстренные меры по защите населения, оказать помощь пострадавшим, локализовать аварии;</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обеспечить введение режимов работы на территории Радищевского городского поселения;</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организовать ведение разведки всех видов, выслать оперативную группу в место ЧС;</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 определить масштабы бедствия, размеры ущерба, прогнозировать последствия, исходя из предложений специалистов и членов КЧС и ПБ;</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принимать экстренные меры по обеспечению защиты населения от аварий, катастроф и стихийных бедствий, его жизнеобеспечению в чрезвычайных условиях;</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обеспечить надежное управление работами на месте происшествия силами оперативной группы КЧС и ПБ;</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осуществлять контроль за привлечением, согласно плана взаимодействия, необходимых сил и средств;</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доводить информацию до заинтересованных организаций и населения о положении дел и результат работы по ликвидации последствий аварий, катастроф и стихийных бедствий;</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r w:rsidRPr="003F62F3">
        <w:rPr>
          <w:color w:val="000000"/>
          <w:sz w:val="19"/>
          <w:szCs w:val="19"/>
        </w:rPr>
        <w:t>- выявлять причины аварий (катастроф) совместно со специалистами комиссии по административному и техническому расследованию;</w:t>
      </w:r>
    </w:p>
    <w:p w:rsidR="000B6B12" w:rsidRPr="003F62F3" w:rsidRDefault="000B6B12" w:rsidP="00DD41EF">
      <w:pPr>
        <w:pStyle w:val="noparagraphstyle"/>
        <w:shd w:val="clear" w:color="auto" w:fill="FFFFFF"/>
        <w:spacing w:before="0" w:beforeAutospacing="0" w:after="0" w:afterAutospacing="0"/>
        <w:jc w:val="both"/>
        <w:rPr>
          <w:spacing w:val="-5"/>
          <w:sz w:val="19"/>
          <w:szCs w:val="19"/>
        </w:rPr>
      </w:pPr>
      <w:r w:rsidRPr="003F62F3">
        <w:rPr>
          <w:color w:val="000000"/>
          <w:sz w:val="19"/>
          <w:szCs w:val="19"/>
        </w:rPr>
        <w:t>-</w:t>
      </w:r>
      <w:r w:rsidRPr="003F62F3">
        <w:rPr>
          <w:spacing w:val="5"/>
          <w:sz w:val="19"/>
          <w:szCs w:val="19"/>
        </w:rPr>
        <w:t xml:space="preserve">в отсутствии председателя  КЧС его обязанности исполняет заместитель, который отдает распоряжения, утверждает документы, регламентирующие </w:t>
      </w:r>
      <w:r w:rsidRPr="003F62F3">
        <w:rPr>
          <w:spacing w:val="9"/>
          <w:sz w:val="19"/>
          <w:szCs w:val="19"/>
        </w:rPr>
        <w:t xml:space="preserve">с деятельностью КЧС и ее структурных подразделений, решает другие вопросы, </w:t>
      </w:r>
      <w:r w:rsidRPr="003F62F3">
        <w:rPr>
          <w:spacing w:val="11"/>
          <w:sz w:val="19"/>
          <w:szCs w:val="19"/>
        </w:rPr>
        <w:t>связанные с деятельностью комиссии в соответствии с полномочиями, наделенными председателем КЧС, а также действиями сил и средств района при ликвидации</w:t>
      </w:r>
      <w:r w:rsidRPr="003F62F3">
        <w:rPr>
          <w:spacing w:val="-5"/>
          <w:sz w:val="19"/>
          <w:szCs w:val="19"/>
        </w:rPr>
        <w:t xml:space="preserve"> ЧС.</w:t>
      </w:r>
    </w:p>
    <w:p w:rsidR="000B6B12" w:rsidRPr="003F62F3" w:rsidRDefault="000B6B12" w:rsidP="00DD41EF">
      <w:pPr>
        <w:pStyle w:val="noparagraphstyle"/>
        <w:shd w:val="clear" w:color="auto" w:fill="FFFFFF"/>
        <w:spacing w:before="0" w:beforeAutospacing="0" w:after="0" w:afterAutospacing="0"/>
        <w:jc w:val="both"/>
        <w:rPr>
          <w:color w:val="000000"/>
          <w:sz w:val="19"/>
          <w:szCs w:val="19"/>
        </w:rPr>
      </w:pPr>
    </w:p>
    <w:p w:rsidR="000B6B12" w:rsidRPr="003F62F3" w:rsidRDefault="000B6B12" w:rsidP="00DD41EF">
      <w:pPr>
        <w:pStyle w:val="NormalWeb"/>
        <w:spacing w:before="0" w:after="0"/>
        <w:ind w:firstLine="567"/>
        <w:jc w:val="center"/>
        <w:textAlignment w:val="baseline"/>
        <w:rPr>
          <w:b/>
          <w:sz w:val="19"/>
          <w:szCs w:val="19"/>
        </w:rPr>
      </w:pPr>
      <w:r w:rsidRPr="003F62F3">
        <w:rPr>
          <w:b/>
          <w:sz w:val="19"/>
          <w:szCs w:val="19"/>
        </w:rPr>
        <w:t>ФУНКЦИОНАЛЬНЫЕ ОБЯЗАННОСТИ</w:t>
      </w:r>
    </w:p>
    <w:p w:rsidR="000B6B12" w:rsidRPr="003F62F3" w:rsidRDefault="000B6B12" w:rsidP="00DD41EF">
      <w:pPr>
        <w:pStyle w:val="NormalWeb"/>
        <w:spacing w:before="0" w:after="0"/>
        <w:ind w:firstLine="567"/>
        <w:jc w:val="center"/>
        <w:textAlignment w:val="baseline"/>
        <w:rPr>
          <w:b/>
          <w:sz w:val="19"/>
          <w:szCs w:val="19"/>
        </w:rPr>
      </w:pPr>
      <w:r w:rsidRPr="003F62F3">
        <w:rPr>
          <w:b/>
          <w:sz w:val="19"/>
          <w:szCs w:val="19"/>
        </w:rPr>
        <w:t>Заместителя председателя комиссии по предупреждению и ликвидации чрезвычайных ситуаций и обеспечению</w:t>
      </w:r>
    </w:p>
    <w:p w:rsidR="000B6B12" w:rsidRPr="003F62F3" w:rsidRDefault="000B6B12" w:rsidP="00DD41EF">
      <w:pPr>
        <w:shd w:val="clear" w:color="auto" w:fill="FFFFFF"/>
        <w:jc w:val="center"/>
        <w:rPr>
          <w:b/>
          <w:color w:val="000000"/>
          <w:spacing w:val="7"/>
          <w:sz w:val="19"/>
          <w:szCs w:val="19"/>
        </w:rPr>
      </w:pPr>
      <w:r w:rsidRPr="003F62F3">
        <w:rPr>
          <w:b/>
          <w:sz w:val="19"/>
          <w:szCs w:val="19"/>
        </w:rPr>
        <w:t>пожарной безопасности Радищевского городского</w:t>
      </w:r>
      <w:r w:rsidRPr="003F62F3">
        <w:rPr>
          <w:b/>
          <w:color w:val="000000"/>
          <w:spacing w:val="7"/>
          <w:sz w:val="19"/>
          <w:szCs w:val="19"/>
        </w:rPr>
        <w:t xml:space="preserve"> поселения </w:t>
      </w:r>
    </w:p>
    <w:p w:rsidR="000B6B12" w:rsidRPr="003F62F3" w:rsidRDefault="000B6B12" w:rsidP="00DD41EF">
      <w:pPr>
        <w:shd w:val="clear" w:color="auto" w:fill="FFFFFF"/>
        <w:jc w:val="center"/>
        <w:rPr>
          <w:sz w:val="19"/>
          <w:szCs w:val="19"/>
        </w:rPr>
      </w:pPr>
      <w:r w:rsidRPr="003F62F3">
        <w:rPr>
          <w:sz w:val="19"/>
          <w:szCs w:val="19"/>
        </w:rPr>
        <w:t xml:space="preserve">   Заместитель председателя КЧС и ПБ в случае отсутствия председателя комиссии исполняет его обязанности и несет персональную ответственность за выполнение возложенных на КЧС и ПБ задач. </w:t>
      </w:r>
    </w:p>
    <w:p w:rsidR="000B6B12" w:rsidRPr="003F62F3" w:rsidRDefault="000B6B12" w:rsidP="00DD41EF">
      <w:pPr>
        <w:shd w:val="clear" w:color="auto" w:fill="FFFFFF"/>
        <w:rPr>
          <w:b/>
          <w:sz w:val="19"/>
          <w:szCs w:val="19"/>
        </w:rPr>
      </w:pPr>
      <w:r w:rsidRPr="003F62F3">
        <w:rPr>
          <w:b/>
          <w:sz w:val="19"/>
          <w:szCs w:val="19"/>
        </w:rPr>
        <w:t>Он обязан:</w:t>
      </w:r>
    </w:p>
    <w:p w:rsidR="000B6B12" w:rsidRPr="003F62F3" w:rsidRDefault="000B6B12" w:rsidP="00DD41EF">
      <w:pPr>
        <w:pStyle w:val="NormalWeb"/>
        <w:spacing w:before="0" w:after="0"/>
        <w:ind w:firstLine="567"/>
        <w:jc w:val="both"/>
        <w:textAlignment w:val="baseline"/>
        <w:rPr>
          <w:b/>
          <w:sz w:val="19"/>
          <w:szCs w:val="19"/>
          <w:u w:val="single"/>
        </w:rPr>
      </w:pPr>
      <w:r w:rsidRPr="003F62F3">
        <w:rPr>
          <w:b/>
          <w:sz w:val="19"/>
          <w:szCs w:val="19"/>
          <w:u w:val="single"/>
        </w:rPr>
        <w:t>При повседневной деятельности:</w:t>
      </w:r>
    </w:p>
    <w:p w:rsidR="000B6B12" w:rsidRPr="003F62F3" w:rsidRDefault="000B6B12" w:rsidP="00DD41EF">
      <w:pPr>
        <w:pStyle w:val="NormalWeb"/>
        <w:spacing w:before="0" w:after="0"/>
        <w:ind w:firstLine="567"/>
        <w:jc w:val="both"/>
        <w:textAlignment w:val="baseline"/>
        <w:rPr>
          <w:sz w:val="19"/>
          <w:szCs w:val="19"/>
        </w:rPr>
      </w:pPr>
      <w:r w:rsidRPr="003F62F3">
        <w:rPr>
          <w:sz w:val="19"/>
          <w:szCs w:val="19"/>
        </w:rPr>
        <w:t>- принимать участие в разработке плана действий по предупреждению и ликвидации ЧС объекта;</w:t>
      </w:r>
    </w:p>
    <w:p w:rsidR="000B6B12" w:rsidRPr="003F62F3" w:rsidRDefault="000B6B12" w:rsidP="00DD41EF">
      <w:pPr>
        <w:pStyle w:val="NormalWeb"/>
        <w:spacing w:before="0" w:after="0"/>
        <w:ind w:firstLine="567"/>
        <w:jc w:val="both"/>
        <w:textAlignment w:val="baseline"/>
        <w:rPr>
          <w:sz w:val="19"/>
          <w:szCs w:val="19"/>
        </w:rPr>
      </w:pPr>
      <w:r w:rsidRPr="003F62F3">
        <w:rPr>
          <w:sz w:val="19"/>
          <w:szCs w:val="19"/>
        </w:rPr>
        <w:t>- разрабатывать и вносить на рассмотрение КЧС и ПБ мероприятия, направленные на повышение надежности и устойчивости работы организаций, расположенных на территории Радищевского городского поселения;</w:t>
      </w:r>
    </w:p>
    <w:p w:rsidR="000B6B12" w:rsidRPr="003F62F3" w:rsidRDefault="000B6B12" w:rsidP="00DD41EF">
      <w:pPr>
        <w:pStyle w:val="NormalWeb"/>
        <w:spacing w:before="0" w:after="0"/>
        <w:ind w:firstLine="567"/>
        <w:jc w:val="both"/>
        <w:textAlignment w:val="baseline"/>
        <w:rPr>
          <w:b/>
          <w:sz w:val="19"/>
          <w:szCs w:val="19"/>
          <w:u w:val="single"/>
        </w:rPr>
      </w:pPr>
      <w:r w:rsidRPr="003F62F3">
        <w:rPr>
          <w:b/>
          <w:sz w:val="19"/>
          <w:szCs w:val="19"/>
          <w:u w:val="single"/>
        </w:rPr>
        <w:t>При угрозе и возникновении чрезвычайных ситуаций:</w:t>
      </w:r>
    </w:p>
    <w:p w:rsidR="000B6B12" w:rsidRPr="003F62F3" w:rsidRDefault="000B6B12" w:rsidP="00DD41EF">
      <w:pPr>
        <w:pStyle w:val="NormalWeb"/>
        <w:spacing w:before="0" w:after="0"/>
        <w:ind w:firstLine="567"/>
        <w:jc w:val="both"/>
        <w:textAlignment w:val="baseline"/>
        <w:rPr>
          <w:sz w:val="19"/>
          <w:szCs w:val="19"/>
        </w:rPr>
      </w:pPr>
      <w:r w:rsidRPr="003F62F3">
        <w:rPr>
          <w:sz w:val="19"/>
          <w:szCs w:val="19"/>
        </w:rPr>
        <w:t>- с получением соответствующего распоряжения (сигнала) прибыть к месту работы комиссии;</w:t>
      </w:r>
    </w:p>
    <w:p w:rsidR="000B6B12" w:rsidRPr="003F62F3" w:rsidRDefault="000B6B12" w:rsidP="00DD41EF">
      <w:pPr>
        <w:pStyle w:val="NormalWeb"/>
        <w:spacing w:before="0" w:after="0"/>
        <w:ind w:firstLine="567"/>
        <w:jc w:val="both"/>
        <w:textAlignment w:val="baseline"/>
        <w:rPr>
          <w:sz w:val="19"/>
          <w:szCs w:val="19"/>
        </w:rPr>
      </w:pPr>
      <w:r w:rsidRPr="003F62F3">
        <w:rPr>
          <w:sz w:val="19"/>
          <w:szCs w:val="19"/>
        </w:rPr>
        <w:t>- организовать сбор информации о характере и масштабе аварии (катастрофы, стихийного бедствия), нанесенном ущербе;</w:t>
      </w:r>
    </w:p>
    <w:p w:rsidR="000B6B12" w:rsidRPr="003F62F3" w:rsidRDefault="000B6B12" w:rsidP="00DD41EF">
      <w:pPr>
        <w:pStyle w:val="NormalWeb"/>
        <w:spacing w:before="0" w:after="0"/>
        <w:ind w:firstLine="567"/>
        <w:jc w:val="both"/>
        <w:textAlignment w:val="baseline"/>
        <w:rPr>
          <w:sz w:val="19"/>
          <w:szCs w:val="19"/>
        </w:rPr>
      </w:pPr>
      <w:r w:rsidRPr="003F62F3">
        <w:rPr>
          <w:sz w:val="19"/>
          <w:szCs w:val="19"/>
        </w:rPr>
        <w:t>- оценить обстановку, определить объем и характер ЧС, потребное количество сил и средств, необходимость уточнения отдельных положений Плана действий по предупреждению и ликвидации ЧС;</w:t>
      </w:r>
    </w:p>
    <w:p w:rsidR="000B6B12" w:rsidRPr="003F62F3" w:rsidRDefault="000B6B12" w:rsidP="00DD41EF">
      <w:pPr>
        <w:pStyle w:val="NormalWeb"/>
        <w:spacing w:before="0" w:after="0"/>
        <w:ind w:firstLine="567"/>
        <w:jc w:val="both"/>
        <w:textAlignment w:val="baseline"/>
        <w:rPr>
          <w:sz w:val="19"/>
          <w:szCs w:val="19"/>
        </w:rPr>
      </w:pPr>
      <w:r w:rsidRPr="003F62F3">
        <w:rPr>
          <w:sz w:val="19"/>
          <w:szCs w:val="19"/>
        </w:rPr>
        <w:t>- представить председателю КЧС и ПБ предложения для принятия решения по организации аварийно-спасательных и других неотложных работ;</w:t>
      </w:r>
    </w:p>
    <w:p w:rsidR="000B6B12" w:rsidRPr="003F62F3" w:rsidRDefault="000B6B12" w:rsidP="00DD41EF">
      <w:pPr>
        <w:pStyle w:val="NormalWeb"/>
        <w:spacing w:before="0" w:after="0"/>
        <w:ind w:firstLine="567"/>
        <w:jc w:val="both"/>
        <w:textAlignment w:val="baseline"/>
        <w:rPr>
          <w:sz w:val="19"/>
          <w:szCs w:val="19"/>
        </w:rPr>
      </w:pPr>
      <w:r w:rsidRPr="003F62F3">
        <w:rPr>
          <w:sz w:val="19"/>
          <w:szCs w:val="19"/>
        </w:rPr>
        <w:t>- организовать спасение людей, уникального оборудования, технической документации, материальных ценностей;</w:t>
      </w:r>
    </w:p>
    <w:p w:rsidR="000B6B12" w:rsidRPr="003F62F3" w:rsidRDefault="000B6B12" w:rsidP="00DD41EF">
      <w:pPr>
        <w:pStyle w:val="NormalWeb"/>
        <w:spacing w:before="0" w:after="0"/>
        <w:ind w:firstLine="567"/>
        <w:jc w:val="both"/>
        <w:textAlignment w:val="baseline"/>
        <w:rPr>
          <w:sz w:val="19"/>
          <w:szCs w:val="19"/>
        </w:rPr>
      </w:pPr>
      <w:r w:rsidRPr="003F62F3">
        <w:rPr>
          <w:sz w:val="19"/>
          <w:szCs w:val="19"/>
        </w:rPr>
        <w:t>- возглавить руководство работами на наиболее ответственном участке;</w:t>
      </w:r>
    </w:p>
    <w:p w:rsidR="000B6B12" w:rsidRPr="003F62F3" w:rsidRDefault="000B6B12" w:rsidP="00DD41EF">
      <w:pPr>
        <w:pStyle w:val="NormalWeb"/>
        <w:spacing w:before="0" w:after="0"/>
        <w:ind w:firstLine="567"/>
        <w:jc w:val="both"/>
        <w:textAlignment w:val="baseline"/>
        <w:rPr>
          <w:sz w:val="19"/>
          <w:szCs w:val="19"/>
        </w:rPr>
      </w:pPr>
      <w:r w:rsidRPr="003F62F3">
        <w:rPr>
          <w:sz w:val="19"/>
          <w:szCs w:val="19"/>
        </w:rPr>
        <w:t>- обеспечить безопасность выполнения работ в зоне ЧС;</w:t>
      </w:r>
    </w:p>
    <w:p w:rsidR="000B6B12" w:rsidRPr="003F62F3" w:rsidRDefault="000B6B12" w:rsidP="00DD41EF">
      <w:pPr>
        <w:pStyle w:val="NormalWeb"/>
        <w:spacing w:before="0" w:after="0"/>
        <w:ind w:firstLine="567"/>
        <w:jc w:val="both"/>
        <w:textAlignment w:val="baseline"/>
        <w:rPr>
          <w:sz w:val="19"/>
          <w:szCs w:val="19"/>
        </w:rPr>
      </w:pPr>
      <w:r w:rsidRPr="003F62F3">
        <w:rPr>
          <w:sz w:val="19"/>
          <w:szCs w:val="19"/>
        </w:rPr>
        <w:t>- принимать участие в работе комиссии по административному и техническому расследованию причин аварии (катастрофы).</w:t>
      </w:r>
    </w:p>
    <w:p w:rsidR="000B6B12" w:rsidRPr="003F62F3" w:rsidRDefault="000B6B12" w:rsidP="00DD41EF">
      <w:pPr>
        <w:pStyle w:val="NormalWeb"/>
        <w:spacing w:before="0" w:after="0"/>
        <w:ind w:firstLine="567"/>
        <w:jc w:val="both"/>
        <w:textAlignment w:val="baseline"/>
        <w:rPr>
          <w:sz w:val="19"/>
          <w:szCs w:val="19"/>
        </w:rPr>
      </w:pPr>
    </w:p>
    <w:p w:rsidR="000B6B12" w:rsidRPr="003F62F3" w:rsidRDefault="000B6B12" w:rsidP="00DD41EF">
      <w:pPr>
        <w:pStyle w:val="NormalWeb"/>
        <w:spacing w:before="0" w:after="0"/>
        <w:ind w:firstLine="567"/>
        <w:jc w:val="center"/>
        <w:textAlignment w:val="baseline"/>
        <w:rPr>
          <w:b/>
          <w:sz w:val="19"/>
          <w:szCs w:val="19"/>
        </w:rPr>
      </w:pPr>
      <w:r w:rsidRPr="003F62F3">
        <w:rPr>
          <w:b/>
          <w:sz w:val="19"/>
          <w:szCs w:val="19"/>
        </w:rPr>
        <w:t>ФУНКЦИОНАЛЬНЫЕ ОБЯЗАННОСТИ</w:t>
      </w:r>
    </w:p>
    <w:p w:rsidR="000B6B12" w:rsidRPr="003F62F3" w:rsidRDefault="000B6B12" w:rsidP="00DD41EF">
      <w:pPr>
        <w:pStyle w:val="NormalWeb"/>
        <w:spacing w:before="0" w:after="0"/>
        <w:ind w:firstLine="567"/>
        <w:jc w:val="center"/>
        <w:textAlignment w:val="baseline"/>
        <w:rPr>
          <w:b/>
          <w:color w:val="000000"/>
          <w:spacing w:val="8"/>
          <w:sz w:val="19"/>
          <w:szCs w:val="19"/>
        </w:rPr>
      </w:pPr>
      <w:r w:rsidRPr="003F62F3">
        <w:rPr>
          <w:b/>
          <w:sz w:val="19"/>
          <w:szCs w:val="19"/>
        </w:rPr>
        <w:t>Секретаря комиссии по предупреждению и ликвидации чрезвычайных ситуаций и обеспечению пожарной безопасности</w:t>
      </w:r>
      <w:r w:rsidRPr="003F62F3">
        <w:rPr>
          <w:b/>
          <w:spacing w:val="7"/>
          <w:sz w:val="19"/>
          <w:szCs w:val="19"/>
        </w:rPr>
        <w:t xml:space="preserve"> Радищевского городского</w:t>
      </w:r>
      <w:r w:rsidRPr="003F62F3">
        <w:rPr>
          <w:b/>
          <w:color w:val="000000"/>
          <w:spacing w:val="7"/>
          <w:sz w:val="19"/>
          <w:szCs w:val="19"/>
        </w:rPr>
        <w:t xml:space="preserve"> поселения </w:t>
      </w:r>
    </w:p>
    <w:p w:rsidR="000B6B12" w:rsidRPr="003F62F3" w:rsidRDefault="000B6B12" w:rsidP="00DD41EF">
      <w:pPr>
        <w:pStyle w:val="NormalWeb"/>
        <w:spacing w:before="0" w:after="0"/>
        <w:ind w:firstLine="567"/>
        <w:jc w:val="both"/>
        <w:textAlignment w:val="baseline"/>
        <w:rPr>
          <w:sz w:val="19"/>
          <w:szCs w:val="19"/>
        </w:rPr>
      </w:pPr>
      <w:r w:rsidRPr="003F62F3">
        <w:rPr>
          <w:sz w:val="19"/>
          <w:szCs w:val="19"/>
        </w:rPr>
        <w:t xml:space="preserve"> Секретарь комиссии по предупреждению и ликвидации чрезвычайных ситуаций и обеспечению пожарной безопасности:</w:t>
      </w:r>
    </w:p>
    <w:p w:rsidR="000B6B12" w:rsidRPr="003F62F3" w:rsidRDefault="000B6B12" w:rsidP="00DD41EF">
      <w:pPr>
        <w:pStyle w:val="NormalWeb"/>
        <w:spacing w:before="0" w:after="0"/>
        <w:ind w:firstLine="567"/>
        <w:jc w:val="both"/>
        <w:textAlignment w:val="baseline"/>
        <w:rPr>
          <w:sz w:val="19"/>
          <w:szCs w:val="19"/>
        </w:rPr>
      </w:pPr>
      <w:r w:rsidRPr="003F62F3">
        <w:rPr>
          <w:sz w:val="19"/>
          <w:szCs w:val="19"/>
        </w:rPr>
        <w:t>- секретарь КЧС и ОПБ совместно с специалистом по делам ГО и ЧС разрабатывает проект плана работы КЧС и ОПБ на предстоящий год;</w:t>
      </w:r>
    </w:p>
    <w:p w:rsidR="000B6B12" w:rsidRPr="003F62F3" w:rsidRDefault="000B6B12" w:rsidP="00DD41EF">
      <w:pPr>
        <w:pStyle w:val="NormalWeb"/>
        <w:spacing w:before="0" w:after="0"/>
        <w:ind w:firstLine="567"/>
        <w:jc w:val="both"/>
        <w:textAlignment w:val="baseline"/>
        <w:rPr>
          <w:sz w:val="19"/>
          <w:szCs w:val="19"/>
        </w:rPr>
      </w:pPr>
      <w:r w:rsidRPr="003F62F3">
        <w:rPr>
          <w:sz w:val="19"/>
          <w:szCs w:val="19"/>
        </w:rPr>
        <w:t>- ведет протоколы заседаний КЧС и ОПБ, обеспечивает их составление в установленной форме;</w:t>
      </w:r>
    </w:p>
    <w:p w:rsidR="000B6B12" w:rsidRPr="003F62F3" w:rsidRDefault="000B6B12" w:rsidP="00DD41EF">
      <w:pPr>
        <w:pStyle w:val="NormalWeb"/>
        <w:spacing w:before="0" w:after="0"/>
        <w:ind w:firstLine="567"/>
        <w:jc w:val="both"/>
        <w:textAlignment w:val="baseline"/>
        <w:rPr>
          <w:sz w:val="19"/>
          <w:szCs w:val="19"/>
        </w:rPr>
      </w:pPr>
      <w:r w:rsidRPr="003F62F3">
        <w:rPr>
          <w:sz w:val="19"/>
          <w:szCs w:val="19"/>
        </w:rPr>
        <w:t>- доводит решения заседания КЧС и ОПБ до непосредственных исполнителей в части их касающейся и контролирует их выполнение;</w:t>
      </w:r>
    </w:p>
    <w:p w:rsidR="000B6B12" w:rsidRPr="003F62F3" w:rsidRDefault="000B6B12" w:rsidP="00DD41EF">
      <w:pPr>
        <w:pStyle w:val="NormalWeb"/>
        <w:spacing w:before="0" w:after="0"/>
        <w:ind w:firstLine="567"/>
        <w:jc w:val="both"/>
        <w:textAlignment w:val="baseline"/>
        <w:rPr>
          <w:sz w:val="19"/>
          <w:szCs w:val="19"/>
        </w:rPr>
      </w:pPr>
      <w:r w:rsidRPr="003F62F3">
        <w:rPr>
          <w:sz w:val="19"/>
          <w:szCs w:val="19"/>
        </w:rPr>
        <w:t>- обеспечивает своевременную и качественную подготовку документов и материалов, вносимых на рассмотрение КЧС и ОПБ;</w:t>
      </w:r>
    </w:p>
    <w:p w:rsidR="000B6B12" w:rsidRPr="003F62F3" w:rsidRDefault="000B6B12" w:rsidP="00DD41EF">
      <w:pPr>
        <w:pStyle w:val="NormalWeb"/>
        <w:spacing w:before="0" w:after="0"/>
        <w:ind w:firstLine="567"/>
        <w:jc w:val="both"/>
        <w:textAlignment w:val="baseline"/>
        <w:rPr>
          <w:sz w:val="19"/>
          <w:szCs w:val="19"/>
        </w:rPr>
      </w:pPr>
      <w:r w:rsidRPr="003F62F3">
        <w:rPr>
          <w:sz w:val="19"/>
          <w:szCs w:val="19"/>
        </w:rPr>
        <w:t>- оповещает членов КЧС и ОПБ о дате, времени и месте проведения заседаний;</w:t>
      </w:r>
    </w:p>
    <w:p w:rsidR="000B6B12" w:rsidRPr="003F62F3" w:rsidRDefault="000B6B12" w:rsidP="00DD41EF">
      <w:pPr>
        <w:pStyle w:val="NormalWeb"/>
        <w:spacing w:before="0" w:after="0"/>
        <w:ind w:firstLine="567"/>
        <w:jc w:val="both"/>
        <w:textAlignment w:val="baseline"/>
        <w:rPr>
          <w:sz w:val="19"/>
          <w:szCs w:val="19"/>
        </w:rPr>
      </w:pPr>
      <w:r w:rsidRPr="003F62F3">
        <w:rPr>
          <w:sz w:val="19"/>
          <w:szCs w:val="19"/>
        </w:rPr>
        <w:t>- доводит до членов КЧС и ОПБ материалы и проекты решений по вопросам, вносимым на рассмотрение заседаний;</w:t>
      </w:r>
    </w:p>
    <w:p w:rsidR="000B6B12" w:rsidRPr="003F62F3" w:rsidRDefault="000B6B12" w:rsidP="00DD41EF">
      <w:pPr>
        <w:pStyle w:val="NormalWeb"/>
        <w:spacing w:before="0" w:after="0"/>
        <w:ind w:firstLine="567"/>
        <w:jc w:val="both"/>
        <w:textAlignment w:val="baseline"/>
        <w:rPr>
          <w:sz w:val="19"/>
          <w:szCs w:val="19"/>
        </w:rPr>
      </w:pPr>
      <w:r w:rsidRPr="003F62F3">
        <w:rPr>
          <w:sz w:val="19"/>
          <w:szCs w:val="19"/>
        </w:rPr>
        <w:t>- обеспечивает явку и участие членов КЧС и ОПБ и приглашенных на заседания.</w:t>
      </w:r>
    </w:p>
    <w:p w:rsidR="000B6B12" w:rsidRPr="003F62F3" w:rsidRDefault="000B6B12" w:rsidP="00DD41EF">
      <w:pPr>
        <w:pStyle w:val="NormalWeb"/>
        <w:shd w:val="clear" w:color="auto" w:fill="FFFFFF"/>
        <w:spacing w:before="0" w:after="0"/>
        <w:jc w:val="both"/>
        <w:rPr>
          <w:color w:val="000000"/>
          <w:sz w:val="19"/>
          <w:szCs w:val="19"/>
          <w:u w:val="single"/>
        </w:rPr>
      </w:pPr>
      <w:r w:rsidRPr="003F62F3">
        <w:rPr>
          <w:b/>
          <w:bCs/>
          <w:color w:val="000000"/>
          <w:sz w:val="19"/>
          <w:szCs w:val="19"/>
          <w:u w:val="single"/>
        </w:rPr>
        <w:t>При угрозе или возникновении ЧС:</w:t>
      </w:r>
    </w:p>
    <w:p w:rsidR="000B6B12" w:rsidRPr="003F62F3" w:rsidRDefault="000B6B12" w:rsidP="00DD41EF">
      <w:pPr>
        <w:pStyle w:val="NormalWeb"/>
        <w:shd w:val="clear" w:color="auto" w:fill="FFFFFF"/>
        <w:spacing w:before="0" w:after="0"/>
        <w:jc w:val="both"/>
        <w:rPr>
          <w:color w:val="000000"/>
          <w:sz w:val="19"/>
          <w:szCs w:val="19"/>
        </w:rPr>
      </w:pPr>
      <w:r w:rsidRPr="003F62F3">
        <w:rPr>
          <w:color w:val="000000"/>
          <w:sz w:val="19"/>
          <w:szCs w:val="19"/>
        </w:rPr>
        <w:t>- прибыть в зал заседания КЧС и ПБ или к месту ЧС;</w:t>
      </w:r>
    </w:p>
    <w:p w:rsidR="000B6B12" w:rsidRPr="003F62F3" w:rsidRDefault="000B6B12" w:rsidP="00DD41EF">
      <w:pPr>
        <w:pStyle w:val="NormalWeb"/>
        <w:shd w:val="clear" w:color="auto" w:fill="FFFFFF"/>
        <w:spacing w:before="0" w:after="0"/>
        <w:jc w:val="both"/>
        <w:rPr>
          <w:color w:val="000000"/>
          <w:sz w:val="19"/>
          <w:szCs w:val="19"/>
        </w:rPr>
      </w:pPr>
      <w:r w:rsidRPr="003F62F3">
        <w:rPr>
          <w:color w:val="000000"/>
          <w:sz w:val="19"/>
          <w:szCs w:val="19"/>
        </w:rPr>
        <w:t>- уяснить и оценить обстановку, доложить предварительное решение председателю КЧС и ПБ Радищевского городского поселения;</w:t>
      </w:r>
    </w:p>
    <w:p w:rsidR="000B6B12" w:rsidRPr="003F62F3" w:rsidRDefault="000B6B12" w:rsidP="00DD41EF">
      <w:pPr>
        <w:pStyle w:val="NormalWeb"/>
        <w:shd w:val="clear" w:color="auto" w:fill="FFFFFF"/>
        <w:spacing w:before="0" w:after="0"/>
        <w:jc w:val="both"/>
        <w:rPr>
          <w:color w:val="000000"/>
          <w:sz w:val="19"/>
          <w:szCs w:val="19"/>
        </w:rPr>
      </w:pPr>
      <w:r w:rsidRPr="003F62F3">
        <w:rPr>
          <w:color w:val="000000"/>
          <w:sz w:val="19"/>
          <w:szCs w:val="19"/>
        </w:rPr>
        <w:t>- оценить масштабы происшествия, размеры ущерба и последствий аварии, катастрофы или стихийного бедствия;</w:t>
      </w:r>
    </w:p>
    <w:p w:rsidR="000B6B12" w:rsidRPr="003F62F3" w:rsidRDefault="000B6B12" w:rsidP="00DD41EF">
      <w:pPr>
        <w:pStyle w:val="NormalWeb"/>
        <w:shd w:val="clear" w:color="auto" w:fill="FFFFFF"/>
        <w:spacing w:before="0" w:after="0"/>
        <w:jc w:val="both"/>
        <w:rPr>
          <w:color w:val="000000"/>
          <w:sz w:val="19"/>
          <w:szCs w:val="19"/>
        </w:rPr>
      </w:pPr>
      <w:r w:rsidRPr="003F62F3">
        <w:rPr>
          <w:color w:val="000000"/>
          <w:sz w:val="19"/>
          <w:szCs w:val="19"/>
        </w:rPr>
        <w:t>- лично и через членов КЧС и ПБ Радищевского городского поселения осуществлять контроль за выполнением ЧС в районе бедствия;</w:t>
      </w:r>
    </w:p>
    <w:p w:rsidR="000B6B12" w:rsidRPr="003F62F3" w:rsidRDefault="000B6B12" w:rsidP="00DD41EF">
      <w:pPr>
        <w:pStyle w:val="NormalWeb"/>
        <w:shd w:val="clear" w:color="auto" w:fill="FFFFFF"/>
        <w:spacing w:before="0" w:after="0"/>
        <w:jc w:val="both"/>
        <w:rPr>
          <w:color w:val="000000"/>
          <w:sz w:val="19"/>
          <w:szCs w:val="19"/>
        </w:rPr>
      </w:pPr>
      <w:r w:rsidRPr="003F62F3">
        <w:rPr>
          <w:color w:val="000000"/>
          <w:sz w:val="19"/>
          <w:szCs w:val="19"/>
        </w:rPr>
        <w:t>- при необходимости привлекать специалистов, а также силы и средства, не предусмотренные планом;</w:t>
      </w:r>
    </w:p>
    <w:p w:rsidR="000B6B12" w:rsidRPr="003F62F3" w:rsidRDefault="000B6B12" w:rsidP="00DD41EF">
      <w:pPr>
        <w:pStyle w:val="NormalWeb"/>
        <w:shd w:val="clear" w:color="auto" w:fill="FFFFFF"/>
        <w:spacing w:before="0" w:after="0"/>
        <w:jc w:val="both"/>
        <w:rPr>
          <w:color w:val="000000"/>
          <w:sz w:val="19"/>
          <w:szCs w:val="19"/>
        </w:rPr>
      </w:pPr>
      <w:r w:rsidRPr="003F62F3">
        <w:rPr>
          <w:color w:val="000000"/>
          <w:sz w:val="19"/>
          <w:szCs w:val="19"/>
        </w:rPr>
        <w:t>- готовить свои данные об обстановке для принятия решения на ликвидацию чрезвычайных ситуаций.</w:t>
      </w:r>
    </w:p>
    <w:p w:rsidR="000B6B12" w:rsidRPr="003F62F3" w:rsidRDefault="000B6B12" w:rsidP="00DD41EF">
      <w:pPr>
        <w:pStyle w:val="NormalWeb"/>
        <w:shd w:val="clear" w:color="auto" w:fill="FFFFFF"/>
        <w:spacing w:before="0" w:after="0"/>
        <w:jc w:val="both"/>
        <w:rPr>
          <w:color w:val="000000"/>
          <w:sz w:val="19"/>
          <w:szCs w:val="19"/>
        </w:rPr>
      </w:pPr>
    </w:p>
    <w:p w:rsidR="000B6B12" w:rsidRPr="00646BBC" w:rsidRDefault="000B6B12" w:rsidP="003F62F3">
      <w:pPr>
        <w:pStyle w:val="NormalWeb"/>
        <w:shd w:val="clear" w:color="auto" w:fill="FFFFFF"/>
        <w:spacing w:before="0" w:after="0"/>
        <w:jc w:val="center"/>
        <w:rPr>
          <w:color w:val="000000"/>
          <w:sz w:val="18"/>
          <w:szCs w:val="18"/>
        </w:rPr>
      </w:pPr>
      <w:r w:rsidRPr="00646BBC">
        <w:rPr>
          <w:b/>
          <w:bCs/>
          <w:color w:val="000000"/>
          <w:sz w:val="18"/>
          <w:szCs w:val="18"/>
        </w:rPr>
        <w:t>Функциональные обязанности</w:t>
      </w:r>
    </w:p>
    <w:p w:rsidR="000B6B12" w:rsidRPr="00646BBC" w:rsidRDefault="000B6B12" w:rsidP="00DD41EF">
      <w:pPr>
        <w:pStyle w:val="noparagraphstyle"/>
        <w:shd w:val="clear" w:color="auto" w:fill="FFFFFF"/>
        <w:spacing w:before="0" w:beforeAutospacing="0" w:after="0" w:afterAutospacing="0"/>
        <w:jc w:val="center"/>
        <w:rPr>
          <w:color w:val="000000"/>
          <w:sz w:val="18"/>
          <w:szCs w:val="18"/>
        </w:rPr>
      </w:pPr>
      <w:r w:rsidRPr="00646BBC">
        <w:rPr>
          <w:b/>
          <w:bCs/>
          <w:color w:val="000000"/>
          <w:sz w:val="18"/>
          <w:szCs w:val="18"/>
        </w:rPr>
        <w:t>члена комиссии по предупреждению и ликвидации чрезвычайных ситуаций</w:t>
      </w:r>
      <w:r w:rsidRPr="00646BBC">
        <w:rPr>
          <w:color w:val="000000"/>
          <w:sz w:val="18"/>
          <w:szCs w:val="18"/>
        </w:rPr>
        <w:t xml:space="preserve"> </w:t>
      </w:r>
      <w:r w:rsidRPr="00646BBC">
        <w:rPr>
          <w:b/>
          <w:bCs/>
          <w:color w:val="000000"/>
          <w:sz w:val="18"/>
          <w:szCs w:val="18"/>
        </w:rPr>
        <w:t>и обеспечению пожарной безопасности – (Ответственный за связь и оповещение в поселении).</w:t>
      </w:r>
    </w:p>
    <w:p w:rsidR="000B6B12" w:rsidRPr="00646BBC" w:rsidRDefault="000B6B12" w:rsidP="00DD41EF">
      <w:pPr>
        <w:pStyle w:val="NormalWeb"/>
        <w:shd w:val="clear" w:color="auto" w:fill="FFFFFF"/>
        <w:spacing w:before="0" w:after="0"/>
        <w:ind w:firstLine="540"/>
        <w:jc w:val="both"/>
        <w:rPr>
          <w:color w:val="000000"/>
          <w:sz w:val="18"/>
          <w:szCs w:val="18"/>
        </w:rPr>
      </w:pPr>
      <w:r w:rsidRPr="00646BBC">
        <w:rPr>
          <w:color w:val="000000"/>
          <w:sz w:val="18"/>
          <w:szCs w:val="18"/>
        </w:rPr>
        <w:t> - отвечает за планирование, развертывание и бесперебойную работу системы связи и оповещения.</w:t>
      </w:r>
    </w:p>
    <w:p w:rsidR="000B6B12" w:rsidRPr="00646BBC" w:rsidRDefault="000B6B12" w:rsidP="00DD41EF">
      <w:pPr>
        <w:pStyle w:val="NormalWeb"/>
        <w:shd w:val="clear" w:color="auto" w:fill="FFFFFF"/>
        <w:spacing w:before="0" w:after="0"/>
        <w:ind w:firstLine="540"/>
        <w:jc w:val="both"/>
        <w:rPr>
          <w:b/>
          <w:color w:val="000000"/>
          <w:sz w:val="18"/>
          <w:szCs w:val="18"/>
        </w:rPr>
      </w:pPr>
      <w:r w:rsidRPr="00646BBC">
        <w:rPr>
          <w:b/>
          <w:color w:val="000000"/>
          <w:sz w:val="18"/>
          <w:szCs w:val="18"/>
        </w:rPr>
        <w:t>Он обязан:</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участвовать в разработке Плана действий по предупреждению и ликвидации ЧС сельского поселения по вопросам организации связи и оповещения;</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вести учет имущества, контролировать правильность и своевременность обслуживания регламентных работ;</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организовать хранение, сбережение и своевременный ремонт средств связи и оповещения. Лично проверять состояние технической документации;</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принимать непосредственное участие в планировании и разработке  технических условий на оборудование пункта управления в Радищевском городском поселении и контролировать его оборудование;</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разрабатывать мероприятия  по повышению устойчивости работы средств связи и оповещения;</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совершенствовать систему связи с объектами экономики и осуществлять корректировку;</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готовить журналы учета и формализованные документы для работы в экстремальных ситуациях;</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контролировать своевременность оповещения и сбора членов комиссии.</w:t>
      </w:r>
    </w:p>
    <w:p w:rsidR="000B6B12" w:rsidRPr="00646BBC" w:rsidRDefault="000B6B12" w:rsidP="00DD41EF">
      <w:pPr>
        <w:pStyle w:val="NormalWeb"/>
        <w:shd w:val="clear" w:color="auto" w:fill="FFFFFF"/>
        <w:spacing w:before="0" w:after="0"/>
        <w:jc w:val="both"/>
        <w:rPr>
          <w:color w:val="000000"/>
          <w:sz w:val="18"/>
          <w:szCs w:val="18"/>
          <w:u w:val="single"/>
        </w:rPr>
      </w:pPr>
      <w:r w:rsidRPr="00646BBC">
        <w:rPr>
          <w:color w:val="000000"/>
          <w:sz w:val="18"/>
          <w:szCs w:val="18"/>
        </w:rPr>
        <w:t> </w:t>
      </w:r>
      <w:r w:rsidRPr="00646BBC">
        <w:rPr>
          <w:b/>
          <w:bCs/>
          <w:color w:val="000000"/>
          <w:sz w:val="18"/>
          <w:szCs w:val="18"/>
          <w:u w:val="single"/>
        </w:rPr>
        <w:t>При угрозе или возникновении ЧС:</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прибыть к председателю КЧС и ПБ, уточнить задачу у работника уполномоченного для решения задач по ГОЧС и действовать  по их указанию;</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организовать систему связи и круглосуточное дежурство;</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обеспечить связь с формированиями в районе бедствия;</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развернуть ППУ и проконтролировать его работоспособность;</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проверить средства связи на ГЗПУ и привести их в рабочее состояние;</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вести журнал метеоданных.</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обеспечить соблюдение мер безопасности  при проведении ремонтно-восстановительных работ на линиях связи и оповещения;</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обеспечить ремонт  аппаратуры и восстановление разрушенных линий связи в ходе проведения ЧС.</w:t>
      </w:r>
    </w:p>
    <w:p w:rsidR="000B6B12" w:rsidRPr="003F62F3" w:rsidRDefault="000B6B12" w:rsidP="00DD41EF">
      <w:pPr>
        <w:pStyle w:val="NormalWeb"/>
        <w:shd w:val="clear" w:color="auto" w:fill="FFFFFF"/>
        <w:spacing w:before="0" w:after="0"/>
        <w:jc w:val="both"/>
        <w:rPr>
          <w:color w:val="000000"/>
          <w:sz w:val="19"/>
          <w:szCs w:val="19"/>
        </w:rPr>
      </w:pPr>
    </w:p>
    <w:p w:rsidR="000B6B12" w:rsidRPr="00646BBC" w:rsidRDefault="000B6B12" w:rsidP="00DD41EF">
      <w:pPr>
        <w:pStyle w:val="NormalWeb"/>
        <w:shd w:val="clear" w:color="auto" w:fill="FFFFFF"/>
        <w:spacing w:before="0" w:after="0"/>
        <w:jc w:val="center"/>
        <w:rPr>
          <w:color w:val="000000"/>
          <w:sz w:val="18"/>
          <w:szCs w:val="18"/>
        </w:rPr>
      </w:pPr>
      <w:r w:rsidRPr="00646BBC">
        <w:rPr>
          <w:b/>
          <w:bCs/>
          <w:color w:val="000000"/>
          <w:sz w:val="18"/>
          <w:szCs w:val="18"/>
        </w:rPr>
        <w:t>Функциональные обязанности</w:t>
      </w:r>
    </w:p>
    <w:p w:rsidR="000B6B12" w:rsidRPr="00646BBC" w:rsidRDefault="000B6B12" w:rsidP="00DD41EF">
      <w:pPr>
        <w:pStyle w:val="NormalWeb"/>
        <w:shd w:val="clear" w:color="auto" w:fill="FFFFFF"/>
        <w:spacing w:before="0" w:after="0"/>
        <w:ind w:firstLine="540"/>
        <w:jc w:val="center"/>
        <w:rPr>
          <w:color w:val="000000"/>
          <w:sz w:val="18"/>
          <w:szCs w:val="18"/>
        </w:rPr>
      </w:pPr>
      <w:r w:rsidRPr="00646BBC">
        <w:rPr>
          <w:b/>
          <w:bCs/>
          <w:color w:val="000000"/>
          <w:sz w:val="18"/>
          <w:szCs w:val="18"/>
        </w:rPr>
        <w:t>члена комиссии по предупреждению и ликвидации чрезвычайных ситуаций и обеспечению пожарной безопасности –</w:t>
      </w:r>
    </w:p>
    <w:p w:rsidR="000B6B12" w:rsidRPr="00646BBC" w:rsidRDefault="000B6B12" w:rsidP="00DD41EF">
      <w:pPr>
        <w:pStyle w:val="NormalWeb"/>
        <w:shd w:val="clear" w:color="auto" w:fill="FFFFFF"/>
        <w:spacing w:before="0" w:after="0"/>
        <w:ind w:firstLine="540"/>
        <w:jc w:val="center"/>
        <w:rPr>
          <w:color w:val="000000"/>
          <w:sz w:val="18"/>
          <w:szCs w:val="18"/>
        </w:rPr>
      </w:pPr>
      <w:r w:rsidRPr="00646BBC">
        <w:rPr>
          <w:b/>
          <w:bCs/>
          <w:color w:val="000000"/>
          <w:sz w:val="18"/>
          <w:szCs w:val="18"/>
        </w:rPr>
        <w:t>ответственный за охрану общественного порядка</w:t>
      </w:r>
    </w:p>
    <w:p w:rsidR="000B6B12" w:rsidRPr="00646BBC" w:rsidRDefault="000B6B12" w:rsidP="00DD41EF">
      <w:pPr>
        <w:pStyle w:val="NormalWeb"/>
        <w:shd w:val="clear" w:color="auto" w:fill="FFFFFF"/>
        <w:spacing w:before="0" w:after="0"/>
        <w:ind w:firstLine="540"/>
        <w:jc w:val="both"/>
        <w:rPr>
          <w:color w:val="000000"/>
          <w:sz w:val="18"/>
          <w:szCs w:val="18"/>
        </w:rPr>
      </w:pPr>
      <w:r w:rsidRPr="00646BBC">
        <w:rPr>
          <w:color w:val="000000"/>
          <w:sz w:val="18"/>
          <w:szCs w:val="18"/>
        </w:rPr>
        <w:t>  - отвечает за надежную охрану объектов, поддержание общественного порядка в зонах ЧС во время проведения АСДНР.</w:t>
      </w:r>
    </w:p>
    <w:p w:rsidR="000B6B12" w:rsidRPr="00646BBC" w:rsidRDefault="000B6B12" w:rsidP="00DD41EF">
      <w:pPr>
        <w:pStyle w:val="NormalWeb"/>
        <w:shd w:val="clear" w:color="auto" w:fill="FFFFFF"/>
        <w:spacing w:before="0" w:after="0"/>
        <w:ind w:firstLine="540"/>
        <w:jc w:val="both"/>
        <w:rPr>
          <w:color w:val="000000"/>
          <w:sz w:val="18"/>
          <w:szCs w:val="18"/>
        </w:rPr>
      </w:pPr>
      <w:r w:rsidRPr="00646BBC">
        <w:rPr>
          <w:b/>
          <w:bCs/>
          <w:color w:val="000000"/>
          <w:sz w:val="18"/>
          <w:szCs w:val="18"/>
        </w:rPr>
        <w:t>Он обязан:</w:t>
      </w:r>
    </w:p>
    <w:p w:rsidR="000B6B12" w:rsidRPr="00646BBC" w:rsidRDefault="000B6B12" w:rsidP="00DD41EF">
      <w:pPr>
        <w:pStyle w:val="NormalWeb"/>
        <w:shd w:val="clear" w:color="auto" w:fill="FFFFFF"/>
        <w:spacing w:before="0" w:after="0"/>
        <w:ind w:firstLine="540"/>
        <w:jc w:val="both"/>
        <w:rPr>
          <w:b/>
          <w:color w:val="000000"/>
          <w:sz w:val="18"/>
          <w:szCs w:val="18"/>
        </w:rPr>
      </w:pPr>
      <w:r w:rsidRPr="00646BBC">
        <w:rPr>
          <w:b/>
          <w:i/>
          <w:iCs/>
          <w:color w:val="000000"/>
          <w:sz w:val="18"/>
          <w:szCs w:val="18"/>
          <w:u w:val="single"/>
        </w:rPr>
        <w:t>В режиме повседневной деятельности:</w:t>
      </w:r>
    </w:p>
    <w:p w:rsidR="000B6B12" w:rsidRPr="00646BBC" w:rsidRDefault="000B6B12" w:rsidP="00DD41EF">
      <w:pPr>
        <w:pStyle w:val="NormalWeb"/>
        <w:shd w:val="clear" w:color="auto" w:fill="FFFFFF"/>
        <w:spacing w:before="0" w:after="0"/>
        <w:ind w:firstLine="540"/>
        <w:jc w:val="both"/>
        <w:rPr>
          <w:color w:val="000000"/>
          <w:sz w:val="18"/>
          <w:szCs w:val="18"/>
        </w:rPr>
      </w:pPr>
      <w:r w:rsidRPr="00646BBC">
        <w:rPr>
          <w:color w:val="000000"/>
          <w:sz w:val="18"/>
          <w:szCs w:val="18"/>
        </w:rPr>
        <w:t>Принимать участие в разработке и корректировке планов действий по предупреждению и ликвидации ЧС природного и техногенного характера и ГО;</w:t>
      </w:r>
    </w:p>
    <w:p w:rsidR="000B6B12" w:rsidRPr="00646BBC" w:rsidRDefault="000B6B12" w:rsidP="00DD41EF">
      <w:pPr>
        <w:pStyle w:val="NormalWeb"/>
        <w:shd w:val="clear" w:color="auto" w:fill="FFFFFF"/>
        <w:spacing w:before="0" w:after="0"/>
        <w:ind w:firstLine="540"/>
        <w:jc w:val="both"/>
        <w:rPr>
          <w:color w:val="000000"/>
          <w:sz w:val="18"/>
          <w:szCs w:val="18"/>
        </w:rPr>
      </w:pPr>
      <w:r w:rsidRPr="00646BBC">
        <w:rPr>
          <w:color w:val="000000"/>
          <w:sz w:val="18"/>
          <w:szCs w:val="18"/>
        </w:rPr>
        <w:t>Поддерживать готовность объектов к выполнению задач по охране и обеспечению порядка при проведении АСДНР.</w:t>
      </w:r>
    </w:p>
    <w:p w:rsidR="000B6B12" w:rsidRPr="00646BBC" w:rsidRDefault="000B6B12" w:rsidP="00DD41EF">
      <w:pPr>
        <w:pStyle w:val="NormalWeb"/>
        <w:shd w:val="clear" w:color="auto" w:fill="FFFFFF"/>
        <w:spacing w:before="0" w:after="0"/>
        <w:ind w:firstLine="540"/>
        <w:jc w:val="both"/>
        <w:rPr>
          <w:b/>
          <w:color w:val="000000"/>
          <w:sz w:val="18"/>
          <w:szCs w:val="18"/>
        </w:rPr>
      </w:pPr>
      <w:r w:rsidRPr="00646BBC">
        <w:rPr>
          <w:b/>
          <w:i/>
          <w:iCs/>
          <w:color w:val="000000"/>
          <w:sz w:val="18"/>
          <w:szCs w:val="18"/>
          <w:u w:val="single"/>
        </w:rPr>
        <w:t>При угрозе и возникновении чрезвычайных ситуаций:</w:t>
      </w:r>
    </w:p>
    <w:p w:rsidR="000B6B12" w:rsidRPr="00646BBC" w:rsidRDefault="000B6B12" w:rsidP="00DD41EF">
      <w:pPr>
        <w:pStyle w:val="NormalWeb"/>
        <w:shd w:val="clear" w:color="auto" w:fill="FFFFFF"/>
        <w:spacing w:before="0" w:after="0"/>
        <w:ind w:firstLine="540"/>
        <w:jc w:val="both"/>
        <w:rPr>
          <w:color w:val="000000"/>
          <w:sz w:val="18"/>
          <w:szCs w:val="18"/>
        </w:rPr>
      </w:pPr>
      <w:r w:rsidRPr="00646BBC">
        <w:rPr>
          <w:color w:val="000000"/>
          <w:sz w:val="18"/>
          <w:szCs w:val="18"/>
        </w:rPr>
        <w:t>С получением соответствующей информации (распоряжения, сигнала) прибыть к месту сбора КЧС и ПБ, уточнить задачи;</w:t>
      </w:r>
    </w:p>
    <w:p w:rsidR="000B6B12" w:rsidRPr="00646BBC" w:rsidRDefault="000B6B12" w:rsidP="00DD41EF">
      <w:pPr>
        <w:pStyle w:val="NormalWeb"/>
        <w:shd w:val="clear" w:color="auto" w:fill="FFFFFF"/>
        <w:spacing w:before="0" w:after="0"/>
        <w:ind w:firstLine="540"/>
        <w:jc w:val="both"/>
        <w:rPr>
          <w:color w:val="000000"/>
          <w:sz w:val="18"/>
          <w:szCs w:val="18"/>
        </w:rPr>
      </w:pPr>
      <w:r w:rsidRPr="00646BBC">
        <w:rPr>
          <w:color w:val="000000"/>
          <w:sz w:val="18"/>
          <w:szCs w:val="18"/>
        </w:rPr>
        <w:t>Привести в  готовность  формирования и организовать комендантскую службу в зоне ЧС;</w:t>
      </w:r>
    </w:p>
    <w:p w:rsidR="000B6B12" w:rsidRPr="00646BBC" w:rsidRDefault="000B6B12" w:rsidP="00DD41EF">
      <w:pPr>
        <w:pStyle w:val="NormalWeb"/>
        <w:shd w:val="clear" w:color="auto" w:fill="FFFFFF"/>
        <w:spacing w:before="0" w:after="0"/>
        <w:ind w:firstLine="540"/>
        <w:jc w:val="both"/>
        <w:rPr>
          <w:color w:val="000000"/>
          <w:sz w:val="18"/>
          <w:szCs w:val="18"/>
        </w:rPr>
      </w:pPr>
      <w:r w:rsidRPr="00646BBC">
        <w:rPr>
          <w:color w:val="000000"/>
          <w:sz w:val="18"/>
          <w:szCs w:val="18"/>
        </w:rPr>
        <w:t>Организовать взаимодействие со службой ООП своего района, отделением РОВД, службами ООП соседей;</w:t>
      </w:r>
    </w:p>
    <w:p w:rsidR="000B6B12" w:rsidRPr="00646BBC" w:rsidRDefault="000B6B12" w:rsidP="00DD41EF">
      <w:pPr>
        <w:pStyle w:val="NormalWeb"/>
        <w:shd w:val="clear" w:color="auto" w:fill="FFFFFF"/>
        <w:spacing w:before="0" w:after="0"/>
        <w:ind w:firstLine="540"/>
        <w:jc w:val="both"/>
        <w:rPr>
          <w:color w:val="000000"/>
          <w:sz w:val="18"/>
          <w:szCs w:val="18"/>
        </w:rPr>
      </w:pPr>
      <w:r w:rsidRPr="00646BBC">
        <w:rPr>
          <w:color w:val="000000"/>
          <w:sz w:val="18"/>
          <w:szCs w:val="18"/>
        </w:rPr>
        <w:t>Своевременно докладывать председателю КЧС и ПБ о выполнении  мероприятий по охране общественного порядка в зоне ЧС.       </w:t>
      </w:r>
    </w:p>
    <w:p w:rsidR="000B6B12" w:rsidRPr="00646BBC" w:rsidRDefault="000B6B12" w:rsidP="00DD41EF">
      <w:pPr>
        <w:pStyle w:val="NormalWeb"/>
        <w:shd w:val="clear" w:color="auto" w:fill="FFFFFF"/>
        <w:spacing w:before="0" w:after="0"/>
        <w:ind w:firstLine="540"/>
        <w:jc w:val="both"/>
        <w:rPr>
          <w:color w:val="000000"/>
          <w:sz w:val="18"/>
          <w:szCs w:val="18"/>
        </w:rPr>
      </w:pPr>
      <w:r w:rsidRPr="00646BBC">
        <w:rPr>
          <w:color w:val="000000"/>
          <w:sz w:val="18"/>
          <w:szCs w:val="18"/>
        </w:rPr>
        <w:t>Обеспечивать создание и организовывать подготовку формирований;</w:t>
      </w:r>
    </w:p>
    <w:p w:rsidR="000B6B12" w:rsidRPr="00646BBC" w:rsidRDefault="000B6B12" w:rsidP="00DD41EF">
      <w:pPr>
        <w:pStyle w:val="NormalWeb"/>
        <w:shd w:val="clear" w:color="auto" w:fill="FFFFFF"/>
        <w:spacing w:before="0" w:after="0"/>
        <w:ind w:firstLine="540"/>
        <w:jc w:val="both"/>
        <w:rPr>
          <w:color w:val="000000"/>
          <w:sz w:val="18"/>
          <w:szCs w:val="18"/>
        </w:rPr>
      </w:pPr>
      <w:r w:rsidRPr="00646BBC">
        <w:rPr>
          <w:color w:val="000000"/>
          <w:sz w:val="18"/>
          <w:szCs w:val="18"/>
        </w:rPr>
        <w:t>Своевременно докладывать председателю КЧС и ПБ о выполнении мероприятий по обеспечению АСДНР.</w:t>
      </w:r>
    </w:p>
    <w:p w:rsidR="000B6B12" w:rsidRPr="003F62F3" w:rsidRDefault="000B6B12" w:rsidP="00DD41EF">
      <w:pPr>
        <w:pStyle w:val="NormalWeb"/>
        <w:shd w:val="clear" w:color="auto" w:fill="FFFFFF"/>
        <w:spacing w:before="0" w:after="0"/>
        <w:ind w:firstLine="540"/>
        <w:jc w:val="both"/>
        <w:rPr>
          <w:color w:val="000000"/>
          <w:sz w:val="19"/>
          <w:szCs w:val="19"/>
        </w:rPr>
      </w:pPr>
    </w:p>
    <w:p w:rsidR="000B6B12" w:rsidRPr="00646BBC" w:rsidRDefault="000B6B12" w:rsidP="003F62F3">
      <w:pPr>
        <w:pStyle w:val="NormalWeb"/>
        <w:shd w:val="clear" w:color="auto" w:fill="FFFFFF"/>
        <w:spacing w:before="0" w:after="0"/>
        <w:ind w:firstLine="540"/>
        <w:jc w:val="center"/>
        <w:rPr>
          <w:b/>
          <w:color w:val="000000"/>
          <w:sz w:val="18"/>
          <w:szCs w:val="18"/>
        </w:rPr>
      </w:pPr>
      <w:r w:rsidRPr="00646BBC">
        <w:rPr>
          <w:b/>
          <w:bCs/>
          <w:color w:val="000000"/>
          <w:sz w:val="18"/>
          <w:szCs w:val="18"/>
        </w:rPr>
        <w:t>Функциональные обязанности</w:t>
      </w:r>
    </w:p>
    <w:p w:rsidR="000B6B12" w:rsidRPr="00646BBC" w:rsidRDefault="000B6B12" w:rsidP="00DD41EF">
      <w:pPr>
        <w:pStyle w:val="NormalWeb"/>
        <w:shd w:val="clear" w:color="auto" w:fill="FFFFFF"/>
        <w:spacing w:before="0" w:after="0"/>
        <w:jc w:val="center"/>
        <w:rPr>
          <w:b/>
          <w:bCs/>
          <w:color w:val="000000"/>
          <w:sz w:val="18"/>
          <w:szCs w:val="18"/>
        </w:rPr>
      </w:pPr>
      <w:r w:rsidRPr="00646BBC">
        <w:rPr>
          <w:b/>
          <w:bCs/>
          <w:color w:val="000000"/>
          <w:sz w:val="18"/>
          <w:szCs w:val="18"/>
        </w:rPr>
        <w:t xml:space="preserve">члена комиссии по предупреждению и ликвидации чрезвычайных ситуаций и пожарной безопасности - </w:t>
      </w:r>
    </w:p>
    <w:p w:rsidR="000B6B12" w:rsidRPr="00646BBC" w:rsidRDefault="000B6B12" w:rsidP="00DD41EF">
      <w:pPr>
        <w:pStyle w:val="NormalWeb"/>
        <w:shd w:val="clear" w:color="auto" w:fill="FFFFFF"/>
        <w:spacing w:before="0" w:after="0"/>
        <w:jc w:val="center"/>
        <w:rPr>
          <w:b/>
          <w:color w:val="000000"/>
          <w:sz w:val="18"/>
          <w:szCs w:val="18"/>
        </w:rPr>
      </w:pPr>
      <w:r w:rsidRPr="00646BBC">
        <w:rPr>
          <w:b/>
          <w:bCs/>
          <w:color w:val="000000"/>
          <w:sz w:val="18"/>
          <w:szCs w:val="18"/>
        </w:rPr>
        <w:t>ответственный за электроснабжение на территории Радищевского городского  поселения.</w:t>
      </w:r>
    </w:p>
    <w:p w:rsidR="000B6B12" w:rsidRPr="00646BBC" w:rsidRDefault="000B6B12" w:rsidP="00DD41EF">
      <w:pPr>
        <w:pStyle w:val="NormalWeb"/>
        <w:shd w:val="clear" w:color="auto" w:fill="FFFFFF"/>
        <w:spacing w:before="0" w:after="0"/>
        <w:jc w:val="both"/>
        <w:rPr>
          <w:color w:val="000000"/>
          <w:sz w:val="18"/>
          <w:szCs w:val="18"/>
        </w:rPr>
      </w:pPr>
      <w:r w:rsidRPr="00646BBC">
        <w:rPr>
          <w:bCs/>
          <w:color w:val="000000"/>
          <w:sz w:val="18"/>
          <w:szCs w:val="18"/>
        </w:rPr>
        <w:t> </w:t>
      </w:r>
      <w:r w:rsidRPr="00646BBC">
        <w:rPr>
          <w:color w:val="000000"/>
          <w:sz w:val="18"/>
          <w:szCs w:val="18"/>
        </w:rPr>
        <w:t> -отвечает за постоянную готовность к своевременному выполнению возложенных задач по бесперебойному электроснабжению</w:t>
      </w:r>
      <w:r w:rsidRPr="00646BBC">
        <w:rPr>
          <w:rStyle w:val="apple-converted-space"/>
          <w:bCs/>
          <w:color w:val="000000"/>
          <w:sz w:val="18"/>
          <w:szCs w:val="18"/>
        </w:rPr>
        <w:t> </w:t>
      </w:r>
      <w:r w:rsidRPr="00646BBC">
        <w:rPr>
          <w:color w:val="000000"/>
          <w:sz w:val="18"/>
          <w:szCs w:val="18"/>
        </w:rPr>
        <w:t>территории городского поселения.</w:t>
      </w:r>
    </w:p>
    <w:p w:rsidR="000B6B12" w:rsidRPr="00646BBC" w:rsidRDefault="000B6B12" w:rsidP="00DD41EF">
      <w:pPr>
        <w:pStyle w:val="NormalWeb"/>
        <w:shd w:val="clear" w:color="auto" w:fill="FFFFFF"/>
        <w:spacing w:before="0" w:after="0"/>
        <w:jc w:val="both"/>
        <w:rPr>
          <w:b/>
          <w:color w:val="000000"/>
          <w:sz w:val="18"/>
          <w:szCs w:val="18"/>
        </w:rPr>
      </w:pPr>
      <w:r w:rsidRPr="00646BBC">
        <w:rPr>
          <w:color w:val="000000"/>
          <w:sz w:val="18"/>
          <w:szCs w:val="18"/>
        </w:rPr>
        <w:t>  </w:t>
      </w:r>
      <w:r w:rsidRPr="00646BBC">
        <w:rPr>
          <w:b/>
          <w:color w:val="000000"/>
          <w:sz w:val="18"/>
          <w:szCs w:val="18"/>
        </w:rPr>
        <w:t>ОН ОБЯЗАН:</w:t>
      </w:r>
    </w:p>
    <w:p w:rsidR="000B6B12" w:rsidRPr="00646BBC" w:rsidRDefault="000B6B12" w:rsidP="00DD41EF">
      <w:pPr>
        <w:pStyle w:val="NormalWeb"/>
        <w:shd w:val="clear" w:color="auto" w:fill="FFFFFF"/>
        <w:spacing w:before="0" w:after="0"/>
        <w:jc w:val="both"/>
        <w:rPr>
          <w:b/>
          <w:color w:val="000000"/>
          <w:sz w:val="18"/>
          <w:szCs w:val="18"/>
          <w:u w:val="single"/>
        </w:rPr>
      </w:pPr>
      <w:r w:rsidRPr="00646BBC">
        <w:rPr>
          <w:color w:val="000000"/>
          <w:sz w:val="18"/>
          <w:szCs w:val="18"/>
        </w:rPr>
        <w:t> </w:t>
      </w:r>
      <w:r w:rsidRPr="00646BBC">
        <w:rPr>
          <w:bCs/>
          <w:color w:val="000000"/>
          <w:sz w:val="18"/>
          <w:szCs w:val="18"/>
        </w:rPr>
        <w:t xml:space="preserve">  </w:t>
      </w:r>
      <w:r w:rsidRPr="00646BBC">
        <w:rPr>
          <w:b/>
          <w:bCs/>
          <w:color w:val="000000"/>
          <w:sz w:val="18"/>
          <w:szCs w:val="18"/>
          <w:u w:val="single"/>
        </w:rPr>
        <w:t>При повседневной деятельности:</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принимать участие в разработке годового плана работы комиссии по чрезвычайным ситуациям и Плана действий по предупреждению и ликвидации ЧС городского поселения;</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разрабатывать и проводить мероприятия по повышению  устойчивости работы объектов энергетики в мирное время;</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выявлять источники опасности, оценивать и прогнозировать последствия возможных аварий, катастроф и стихийных бедствий на объектах энергетики;</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участвовать в разработке и реализации мероприятий, направленных на снижение опасности возникновения аварий на объектах;</w:t>
      </w:r>
    </w:p>
    <w:p w:rsidR="000B6B12" w:rsidRPr="00646BBC" w:rsidRDefault="000B6B12" w:rsidP="00DD41EF">
      <w:pPr>
        <w:pStyle w:val="NormalWeb"/>
        <w:shd w:val="clear" w:color="auto" w:fill="FFFFFF"/>
        <w:spacing w:before="0" w:after="0"/>
        <w:jc w:val="both"/>
        <w:rPr>
          <w:b/>
          <w:color w:val="000000"/>
          <w:sz w:val="18"/>
          <w:szCs w:val="18"/>
          <w:u w:val="single"/>
        </w:rPr>
      </w:pPr>
      <w:r w:rsidRPr="00646BBC">
        <w:rPr>
          <w:b/>
          <w:color w:val="000000"/>
          <w:sz w:val="18"/>
          <w:szCs w:val="18"/>
          <w:u w:val="single"/>
        </w:rPr>
        <w:t>   </w:t>
      </w:r>
      <w:r w:rsidRPr="00646BBC">
        <w:rPr>
          <w:rStyle w:val="apple-converted-space"/>
          <w:b/>
          <w:color w:val="000000"/>
          <w:sz w:val="18"/>
          <w:szCs w:val="18"/>
          <w:u w:val="single"/>
        </w:rPr>
        <w:t> </w:t>
      </w:r>
      <w:r w:rsidRPr="00646BBC">
        <w:rPr>
          <w:b/>
          <w:bCs/>
          <w:color w:val="000000"/>
          <w:sz w:val="18"/>
          <w:szCs w:val="18"/>
          <w:u w:val="single"/>
        </w:rPr>
        <w:t>При угрозе и возникновении</w:t>
      </w:r>
      <w:r w:rsidRPr="00646BBC">
        <w:rPr>
          <w:rStyle w:val="apple-converted-space"/>
          <w:b/>
          <w:color w:val="000000"/>
          <w:sz w:val="18"/>
          <w:szCs w:val="18"/>
          <w:u w:val="single"/>
        </w:rPr>
        <w:t> </w:t>
      </w:r>
      <w:r w:rsidRPr="00646BBC">
        <w:rPr>
          <w:b/>
          <w:bCs/>
          <w:color w:val="000000"/>
          <w:sz w:val="18"/>
          <w:szCs w:val="18"/>
          <w:u w:val="single"/>
        </w:rPr>
        <w:t>чрезвычайных ситуаций:</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принимать решение на проведение экстренных мер по обеспечению защиты рабочих и служащих от последствий аварий, катастроф и стихийных бедствий, снижение ущерба от них и ликвидации этих последствий на объектах экономики;</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приводить в готовность подчиненных и привлекаемых сил и средств ГО, предназначенных для проведения спасательных работ и личное руководство проведением спасательных и других неотложных работ на объектах энергетики;</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оценивать обстановку, масштабы происшествия, размеры ущерба и других последствий аварий;</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проводить мероприятия по безаварийному отключению и остановке производства;</w:t>
      </w:r>
    </w:p>
    <w:p w:rsidR="000B6B12" w:rsidRPr="00646BBC" w:rsidRDefault="000B6B12" w:rsidP="00DD41EF">
      <w:pPr>
        <w:pStyle w:val="NormalWeb"/>
        <w:shd w:val="clear" w:color="auto" w:fill="FFFFFF"/>
        <w:spacing w:before="0" w:after="0"/>
        <w:jc w:val="both"/>
        <w:rPr>
          <w:color w:val="000000"/>
          <w:sz w:val="18"/>
          <w:szCs w:val="18"/>
        </w:rPr>
      </w:pPr>
      <w:r w:rsidRPr="00646BBC">
        <w:rPr>
          <w:color w:val="000000"/>
          <w:sz w:val="18"/>
          <w:szCs w:val="18"/>
        </w:rPr>
        <w:t>- руководить проведением АС и ДНР на объектах энергетики.</w:t>
      </w:r>
    </w:p>
    <w:p w:rsidR="000B6B12" w:rsidRPr="00646BBC" w:rsidRDefault="000B6B12" w:rsidP="00DD41EF">
      <w:pPr>
        <w:pStyle w:val="NormalWeb"/>
        <w:shd w:val="clear" w:color="auto" w:fill="FFFFFF"/>
        <w:spacing w:before="0" w:after="0"/>
        <w:jc w:val="both"/>
        <w:rPr>
          <w:color w:val="000000"/>
          <w:sz w:val="18"/>
          <w:szCs w:val="18"/>
        </w:rPr>
      </w:pPr>
    </w:p>
    <w:p w:rsidR="000B6B12" w:rsidRPr="00646BBC" w:rsidRDefault="000B6B12" w:rsidP="003F62F3">
      <w:pPr>
        <w:pStyle w:val="NormalWeb"/>
        <w:shd w:val="clear" w:color="auto" w:fill="FFFFFF"/>
        <w:spacing w:before="0" w:after="0"/>
        <w:jc w:val="center"/>
        <w:rPr>
          <w:b/>
          <w:color w:val="000000"/>
          <w:spacing w:val="-4"/>
          <w:sz w:val="18"/>
          <w:szCs w:val="18"/>
        </w:rPr>
      </w:pPr>
      <w:r w:rsidRPr="00646BBC">
        <w:rPr>
          <w:b/>
          <w:sz w:val="18"/>
          <w:szCs w:val="18"/>
        </w:rPr>
        <w:t>ФУНКЦИОНАЛЬНЫЕ ОБЯЗАННОСТИ</w:t>
      </w:r>
    </w:p>
    <w:p w:rsidR="000B6B12" w:rsidRPr="00646BBC" w:rsidRDefault="000B6B12" w:rsidP="00DD41EF">
      <w:pPr>
        <w:pStyle w:val="NormalWeb"/>
        <w:spacing w:before="0" w:after="0"/>
        <w:ind w:firstLine="567"/>
        <w:jc w:val="center"/>
        <w:textAlignment w:val="baseline"/>
        <w:rPr>
          <w:b/>
          <w:color w:val="000000"/>
          <w:spacing w:val="7"/>
          <w:sz w:val="18"/>
          <w:szCs w:val="18"/>
        </w:rPr>
      </w:pPr>
      <w:r w:rsidRPr="00646BBC">
        <w:rPr>
          <w:b/>
          <w:sz w:val="18"/>
          <w:szCs w:val="18"/>
        </w:rPr>
        <w:t>Членов комиссии по предупреждению и ликвидации чрезвычайных ситуаций и обеспечению пожарной безопасности</w:t>
      </w:r>
      <w:r w:rsidRPr="00646BBC">
        <w:rPr>
          <w:b/>
          <w:spacing w:val="7"/>
          <w:sz w:val="18"/>
          <w:szCs w:val="18"/>
        </w:rPr>
        <w:t xml:space="preserve"> Радищевского городского </w:t>
      </w:r>
      <w:r w:rsidRPr="00646BBC">
        <w:rPr>
          <w:b/>
          <w:color w:val="000000"/>
          <w:spacing w:val="7"/>
          <w:sz w:val="18"/>
          <w:szCs w:val="18"/>
        </w:rPr>
        <w:t xml:space="preserve"> поселения </w:t>
      </w:r>
    </w:p>
    <w:p w:rsidR="000B6B12" w:rsidRPr="00646BBC" w:rsidRDefault="000B6B12" w:rsidP="00DD41EF">
      <w:pPr>
        <w:pStyle w:val="NormalWeb"/>
        <w:spacing w:before="0" w:after="0"/>
        <w:ind w:firstLine="567"/>
        <w:jc w:val="both"/>
        <w:textAlignment w:val="baseline"/>
        <w:rPr>
          <w:sz w:val="18"/>
          <w:szCs w:val="18"/>
        </w:rPr>
      </w:pPr>
      <w:r w:rsidRPr="00646BBC">
        <w:rPr>
          <w:sz w:val="18"/>
          <w:szCs w:val="18"/>
        </w:rPr>
        <w:t xml:space="preserve"> Члены комиссии по предупреждению и ликвидации чрезвычайных ситуаций и обеспечению пожарной безопасности.</w:t>
      </w:r>
    </w:p>
    <w:p w:rsidR="000B6B12" w:rsidRPr="00646BBC" w:rsidRDefault="000B6B12" w:rsidP="00DD41EF">
      <w:pPr>
        <w:pStyle w:val="NormalWeb"/>
        <w:spacing w:before="0" w:after="0"/>
        <w:ind w:firstLine="567"/>
        <w:jc w:val="both"/>
        <w:textAlignment w:val="baseline"/>
        <w:rPr>
          <w:sz w:val="18"/>
          <w:szCs w:val="18"/>
        </w:rPr>
      </w:pPr>
      <w:r w:rsidRPr="00646BBC">
        <w:rPr>
          <w:sz w:val="18"/>
          <w:szCs w:val="18"/>
        </w:rPr>
        <w:t>Члены КЧС и ОПБ подчиняются председателю комиссии, его заместителю и несут персональную ответственность за выполнение стоящих перед ними задач.</w:t>
      </w:r>
    </w:p>
    <w:p w:rsidR="000B6B12" w:rsidRPr="00646BBC" w:rsidRDefault="000B6B12" w:rsidP="00DD41EF">
      <w:pPr>
        <w:pStyle w:val="NormalWeb"/>
        <w:spacing w:before="0" w:after="0"/>
        <w:ind w:firstLine="567"/>
        <w:jc w:val="both"/>
        <w:textAlignment w:val="baseline"/>
        <w:rPr>
          <w:b/>
          <w:sz w:val="18"/>
          <w:szCs w:val="18"/>
          <w:u w:val="single"/>
        </w:rPr>
      </w:pPr>
      <w:r w:rsidRPr="00646BBC">
        <w:rPr>
          <w:b/>
          <w:sz w:val="18"/>
          <w:szCs w:val="18"/>
          <w:u w:val="single"/>
        </w:rPr>
        <w:t>Они обязаны:</w:t>
      </w:r>
    </w:p>
    <w:p w:rsidR="000B6B12" w:rsidRPr="00646BBC" w:rsidRDefault="000B6B12" w:rsidP="00DD41EF">
      <w:pPr>
        <w:pStyle w:val="NormalWeb"/>
        <w:spacing w:before="0" w:after="0"/>
        <w:ind w:firstLine="567"/>
        <w:jc w:val="both"/>
        <w:textAlignment w:val="baseline"/>
        <w:rPr>
          <w:b/>
          <w:sz w:val="18"/>
          <w:szCs w:val="18"/>
          <w:u w:val="single"/>
        </w:rPr>
      </w:pPr>
      <w:r w:rsidRPr="00646BBC">
        <w:rPr>
          <w:b/>
          <w:sz w:val="18"/>
          <w:szCs w:val="18"/>
          <w:u w:val="single"/>
        </w:rPr>
        <w:t>При повседневной деятельности:</w:t>
      </w:r>
    </w:p>
    <w:p w:rsidR="000B6B12" w:rsidRPr="00646BBC" w:rsidRDefault="000B6B12" w:rsidP="00DD41EF">
      <w:pPr>
        <w:pStyle w:val="NormalWeb"/>
        <w:spacing w:before="0" w:after="0"/>
        <w:ind w:firstLine="567"/>
        <w:jc w:val="both"/>
        <w:textAlignment w:val="baseline"/>
        <w:rPr>
          <w:sz w:val="18"/>
          <w:szCs w:val="18"/>
        </w:rPr>
      </w:pPr>
      <w:r w:rsidRPr="00646BBC">
        <w:rPr>
          <w:sz w:val="18"/>
          <w:szCs w:val="18"/>
        </w:rPr>
        <w:t>- лично участвовать на заседаниях КЧС и ОПБ;</w:t>
      </w:r>
    </w:p>
    <w:p w:rsidR="000B6B12" w:rsidRPr="00646BBC" w:rsidRDefault="000B6B12" w:rsidP="00DD41EF">
      <w:pPr>
        <w:pStyle w:val="NormalWeb"/>
        <w:spacing w:before="0" w:after="0"/>
        <w:ind w:firstLine="567"/>
        <w:jc w:val="both"/>
        <w:textAlignment w:val="baseline"/>
        <w:rPr>
          <w:sz w:val="18"/>
          <w:szCs w:val="18"/>
        </w:rPr>
      </w:pPr>
      <w:r w:rsidRPr="00646BBC">
        <w:rPr>
          <w:sz w:val="18"/>
          <w:szCs w:val="18"/>
        </w:rPr>
        <w:t>-участвовать в разработке плана действий по предупреждению и ликвидации чрезвычайных ситуаций природного и техногенного характера;</w:t>
      </w:r>
    </w:p>
    <w:p w:rsidR="000B6B12" w:rsidRPr="00646BBC" w:rsidRDefault="000B6B12" w:rsidP="00DD41EF">
      <w:pPr>
        <w:pStyle w:val="NormalWeb"/>
        <w:spacing w:before="0" w:after="0"/>
        <w:ind w:firstLine="567"/>
        <w:jc w:val="both"/>
        <w:textAlignment w:val="baseline"/>
        <w:rPr>
          <w:sz w:val="18"/>
          <w:szCs w:val="18"/>
        </w:rPr>
      </w:pPr>
      <w:r w:rsidRPr="00646BBC">
        <w:rPr>
          <w:sz w:val="18"/>
          <w:szCs w:val="18"/>
        </w:rPr>
        <w:t>- вносить предложения для включения в план работы комиссии на предстоящий год;</w:t>
      </w:r>
    </w:p>
    <w:p w:rsidR="000B6B12" w:rsidRPr="00646BBC" w:rsidRDefault="000B6B12" w:rsidP="00DD41EF">
      <w:pPr>
        <w:pStyle w:val="NormalWeb"/>
        <w:spacing w:before="0" w:after="0"/>
        <w:ind w:firstLine="567"/>
        <w:jc w:val="both"/>
        <w:textAlignment w:val="baseline"/>
        <w:rPr>
          <w:sz w:val="18"/>
          <w:szCs w:val="18"/>
        </w:rPr>
      </w:pPr>
      <w:r w:rsidRPr="00646BBC">
        <w:rPr>
          <w:sz w:val="18"/>
          <w:szCs w:val="18"/>
        </w:rPr>
        <w:t>- вносить предложения в повестку дня и проекты решений заседаний комиссии.</w:t>
      </w:r>
    </w:p>
    <w:p w:rsidR="000B6B12" w:rsidRPr="00646BBC" w:rsidRDefault="000B6B12" w:rsidP="00DD41EF">
      <w:pPr>
        <w:pStyle w:val="NormalWeb"/>
        <w:spacing w:before="0" w:after="0"/>
        <w:ind w:firstLine="567"/>
        <w:jc w:val="both"/>
        <w:textAlignment w:val="baseline"/>
        <w:rPr>
          <w:sz w:val="18"/>
          <w:szCs w:val="18"/>
        </w:rPr>
      </w:pPr>
      <w:r w:rsidRPr="00646BBC">
        <w:rPr>
          <w:sz w:val="18"/>
          <w:szCs w:val="18"/>
        </w:rPr>
        <w:t>При угрозе или возникновении чрезвычайных ситуаций:</w:t>
      </w:r>
    </w:p>
    <w:p w:rsidR="000B6B12" w:rsidRPr="00646BBC" w:rsidRDefault="000B6B12" w:rsidP="00DD41EF">
      <w:pPr>
        <w:pStyle w:val="NormalWeb"/>
        <w:spacing w:before="0" w:after="0"/>
        <w:ind w:firstLine="567"/>
        <w:jc w:val="both"/>
        <w:textAlignment w:val="baseline"/>
        <w:rPr>
          <w:sz w:val="18"/>
          <w:szCs w:val="18"/>
        </w:rPr>
      </w:pPr>
      <w:r w:rsidRPr="00646BBC">
        <w:rPr>
          <w:sz w:val="18"/>
          <w:szCs w:val="18"/>
        </w:rPr>
        <w:t>- с получением сигнала на сбор в установленные сроки прибыть к месту сбора и уточнить свои задачи;</w:t>
      </w:r>
    </w:p>
    <w:p w:rsidR="000B6B12" w:rsidRPr="00646BBC" w:rsidRDefault="000B6B12" w:rsidP="00DD41EF">
      <w:pPr>
        <w:pStyle w:val="NormalWeb"/>
        <w:spacing w:before="0" w:after="0"/>
        <w:ind w:firstLine="567"/>
        <w:jc w:val="both"/>
        <w:textAlignment w:val="baseline"/>
        <w:rPr>
          <w:sz w:val="18"/>
          <w:szCs w:val="18"/>
        </w:rPr>
      </w:pPr>
      <w:r w:rsidRPr="00646BBC">
        <w:rPr>
          <w:sz w:val="18"/>
          <w:szCs w:val="18"/>
        </w:rPr>
        <w:t>- представлять председателю КЧС и ОПБ соответствующую информацию по своим направлениям служебной деятельности;</w:t>
      </w:r>
    </w:p>
    <w:p w:rsidR="000B6B12" w:rsidRPr="00646BBC" w:rsidRDefault="000B6B12" w:rsidP="00DD41EF">
      <w:pPr>
        <w:pStyle w:val="NormalWeb"/>
        <w:spacing w:before="0" w:after="0"/>
        <w:ind w:firstLine="567"/>
        <w:jc w:val="both"/>
        <w:textAlignment w:val="baseline"/>
        <w:rPr>
          <w:sz w:val="18"/>
          <w:szCs w:val="18"/>
        </w:rPr>
      </w:pPr>
      <w:r w:rsidRPr="00646BBC">
        <w:rPr>
          <w:sz w:val="18"/>
          <w:szCs w:val="18"/>
        </w:rPr>
        <w:t>- осуществлять постоянный контроль по своим направлениям служебной деятельности за изменением обстановки в зоне ЧС;</w:t>
      </w:r>
    </w:p>
    <w:p w:rsidR="000B6B12" w:rsidRPr="003F62F3" w:rsidRDefault="000B6B12" w:rsidP="003F62F3">
      <w:pPr>
        <w:pStyle w:val="NormalWeb"/>
        <w:spacing w:before="0" w:after="0"/>
        <w:ind w:firstLine="567"/>
        <w:jc w:val="both"/>
        <w:textAlignment w:val="baseline"/>
        <w:rPr>
          <w:b/>
          <w:sz w:val="19"/>
          <w:szCs w:val="19"/>
        </w:rPr>
      </w:pPr>
      <w:r w:rsidRPr="00646BBC">
        <w:rPr>
          <w:sz w:val="18"/>
          <w:szCs w:val="18"/>
        </w:rPr>
        <w:t>- обеспечивать постоянной информацией председателя КЧС и ОПБ о складывающейся обстановке в зоне ЧС</w:t>
      </w:r>
      <w:r w:rsidRPr="003F62F3">
        <w:t xml:space="preserve">.                                                                                                            </w:t>
      </w:r>
      <w:r>
        <w:t xml:space="preserve">                          </w:t>
      </w:r>
    </w:p>
    <w:p w:rsidR="000B6B12" w:rsidRDefault="000B6B12" w:rsidP="00C62F34">
      <w:pPr>
        <w:tabs>
          <w:tab w:val="center" w:pos="4819"/>
          <w:tab w:val="left" w:pos="8835"/>
        </w:tabs>
        <w:rPr>
          <w:sz w:val="22"/>
          <w:szCs w:val="22"/>
        </w:rPr>
      </w:pPr>
    </w:p>
    <w:p w:rsidR="000B6B12" w:rsidRDefault="000B6B12" w:rsidP="00C62F34">
      <w:pPr>
        <w:tabs>
          <w:tab w:val="center" w:pos="4819"/>
          <w:tab w:val="left" w:pos="8835"/>
        </w:tabs>
        <w:rPr>
          <w:sz w:val="22"/>
          <w:szCs w:val="22"/>
        </w:rPr>
      </w:pPr>
    </w:p>
    <w:p w:rsidR="000B6B12" w:rsidRDefault="000B6B12" w:rsidP="00C62F34">
      <w:pPr>
        <w:tabs>
          <w:tab w:val="center" w:pos="4819"/>
          <w:tab w:val="left" w:pos="8835"/>
        </w:tabs>
        <w:rPr>
          <w:sz w:val="22"/>
          <w:szCs w:val="22"/>
        </w:rPr>
        <w:sectPr w:rsidR="000B6B12" w:rsidSect="00836602">
          <w:type w:val="continuous"/>
          <w:pgSz w:w="16838" w:h="11906" w:orient="landscape"/>
          <w:pgMar w:top="567" w:right="567" w:bottom="567" w:left="567" w:header="709" w:footer="709" w:gutter="0"/>
          <w:cols w:num="2" w:space="709" w:equalWidth="0">
            <w:col w:w="7498" w:space="708"/>
            <w:col w:w="7498"/>
          </w:cols>
          <w:docGrid w:linePitch="360"/>
        </w:sectPr>
      </w:pPr>
    </w:p>
    <w:p w:rsidR="000B6B12" w:rsidRDefault="000B6B12" w:rsidP="00C62F34">
      <w:pPr>
        <w:tabs>
          <w:tab w:val="center" w:pos="4819"/>
          <w:tab w:val="left" w:pos="8835"/>
        </w:tabs>
        <w:rPr>
          <w:sz w:val="22"/>
          <w:szCs w:val="22"/>
        </w:rPr>
      </w:pPr>
    </w:p>
    <w:p w:rsidR="000B6B12" w:rsidRDefault="000B6B12" w:rsidP="003F62F3">
      <w:pPr>
        <w:tabs>
          <w:tab w:val="center" w:pos="4819"/>
          <w:tab w:val="left" w:pos="8835"/>
        </w:tabs>
        <w:rPr>
          <w:bCs/>
          <w:sz w:val="28"/>
          <w:szCs w:val="28"/>
        </w:rPr>
      </w:pPr>
      <w:r>
        <w:rPr>
          <w:noProof/>
        </w:rPr>
        <w:pict>
          <v:shapetype id="_x0000_t157" coordsize="21600,21600" o:spt="157" adj="2809,10800" path="m@25@0c@26@1@27@3@28@0m@21@4c@22@6@23@5@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39" type="#_x0000_t157" style="position:absolute;margin-left:27pt;margin-top:5.35pt;width:468pt;height:44.35pt;z-index:251643392" fillcolor="#06c" strokecolor="#9cf" strokeweight="1.5pt">
            <v:shadow color="#900" opacity=".5" offset="-6pt,-6pt"/>
            <o:extrusion v:ext="view" viewpoint="-34.72222mm" viewpointorigin="-.5" skewangle="-45" lightposition="-50000" lightposition2="50000"/>
            <v:textpath style="font-family:&quot;Impact&quot;;v-text-kern:t" trim="t" fitpath="t" xscale="f" string="ПОЗДРАВЛЯЕМ !"/>
          </v:shape>
        </w:pict>
      </w:r>
    </w:p>
    <w:p w:rsidR="000B6B12" w:rsidRPr="005D06C5" w:rsidRDefault="000B6B12" w:rsidP="00E219BE">
      <w:pPr>
        <w:rPr>
          <w:bCs/>
          <w:sz w:val="28"/>
          <w:szCs w:val="28"/>
        </w:rPr>
      </w:pPr>
    </w:p>
    <w:p w:rsidR="000B6B12" w:rsidRPr="00A168D6" w:rsidRDefault="000B6B12" w:rsidP="00A168D6">
      <w:pPr>
        <w:rPr>
          <w:i/>
          <w:sz w:val="22"/>
          <w:szCs w:val="22"/>
        </w:rPr>
      </w:pPr>
    </w:p>
    <w:p w:rsidR="000B6B12" w:rsidRPr="002941F7" w:rsidRDefault="000B6B12" w:rsidP="002941F7">
      <w:pPr>
        <w:jc w:val="right"/>
        <w:rPr>
          <w:i/>
          <w:sz w:val="18"/>
          <w:szCs w:val="18"/>
        </w:rPr>
      </w:pPr>
    </w:p>
    <w:p w:rsidR="000B6B12" w:rsidRPr="002941F7" w:rsidRDefault="000B6B12" w:rsidP="002941F7">
      <w:pPr>
        <w:jc w:val="right"/>
        <w:rPr>
          <w:i/>
          <w:sz w:val="18"/>
          <w:szCs w:val="18"/>
        </w:rPr>
      </w:pPr>
    </w:p>
    <w:p w:rsidR="000B6B12" w:rsidRPr="00C36B03" w:rsidRDefault="000B6B12" w:rsidP="002941F7">
      <w:pPr>
        <w:jc w:val="both"/>
        <w:rPr>
          <w:sz w:val="22"/>
          <w:szCs w:val="22"/>
        </w:rPr>
      </w:pPr>
    </w:p>
    <w:p w:rsidR="000B6B12" w:rsidRPr="0008696D" w:rsidRDefault="000B6B12" w:rsidP="0008696D">
      <w:pPr>
        <w:pStyle w:val="BodyTextIndent3"/>
        <w:ind w:left="0"/>
        <w:rPr>
          <w:sz w:val="22"/>
          <w:szCs w:val="22"/>
        </w:rPr>
      </w:pPr>
      <w:r w:rsidRPr="008C328A">
        <w:rPr>
          <w:b/>
          <w:i/>
          <w:sz w:val="28"/>
          <w:szCs w:val="28"/>
          <w:u w:val="single"/>
        </w:rPr>
        <w:t>Поздравляем  всех, кто родился</w:t>
      </w:r>
    </w:p>
    <w:p w:rsidR="000B6B12" w:rsidRPr="008C328A" w:rsidRDefault="000B6B12" w:rsidP="0008696D">
      <w:pPr>
        <w:ind w:firstLine="708"/>
        <w:rPr>
          <w:b/>
          <w:i/>
          <w:sz w:val="28"/>
          <w:szCs w:val="28"/>
          <w:u w:val="single"/>
        </w:rPr>
      </w:pPr>
      <w:r w:rsidRPr="008C328A">
        <w:rPr>
          <w:b/>
          <w:i/>
          <w:sz w:val="28"/>
          <w:szCs w:val="28"/>
          <w:u w:val="single"/>
        </w:rPr>
        <w:t xml:space="preserve">в </w:t>
      </w:r>
      <w:r>
        <w:rPr>
          <w:b/>
          <w:i/>
          <w:sz w:val="28"/>
          <w:szCs w:val="28"/>
          <w:u w:val="single"/>
        </w:rPr>
        <w:t xml:space="preserve">АВГУСТЕ </w:t>
      </w:r>
      <w:r w:rsidRPr="008C328A">
        <w:rPr>
          <w:b/>
          <w:i/>
          <w:sz w:val="28"/>
          <w:szCs w:val="28"/>
          <w:u w:val="single"/>
        </w:rPr>
        <w:t>!</w:t>
      </w:r>
    </w:p>
    <w:p w:rsidR="000B6B12" w:rsidRPr="008C328A" w:rsidRDefault="000B6B12" w:rsidP="00C70B57">
      <w:pPr>
        <w:jc w:val="center"/>
        <w:rPr>
          <w:sz w:val="28"/>
          <w:szCs w:val="28"/>
        </w:rPr>
      </w:pPr>
      <w:r w:rsidRPr="008C328A">
        <w:rPr>
          <w:sz w:val="28"/>
          <w:szCs w:val="28"/>
        </w:rPr>
        <w:t>Желаем счастья и добра,</w:t>
      </w:r>
    </w:p>
    <w:p w:rsidR="000B6B12" w:rsidRPr="008C328A" w:rsidRDefault="000B6B12" w:rsidP="00C70B57">
      <w:pPr>
        <w:jc w:val="center"/>
        <w:rPr>
          <w:sz w:val="28"/>
          <w:szCs w:val="28"/>
        </w:rPr>
      </w:pPr>
      <w:r w:rsidRPr="008C328A">
        <w:rPr>
          <w:sz w:val="28"/>
          <w:szCs w:val="28"/>
        </w:rPr>
        <w:t>Любви, как чаши полной.</w:t>
      </w:r>
    </w:p>
    <w:p w:rsidR="000B6B12" w:rsidRPr="008C328A" w:rsidRDefault="000B6B12" w:rsidP="00C70B57">
      <w:pPr>
        <w:jc w:val="center"/>
        <w:rPr>
          <w:sz w:val="28"/>
          <w:szCs w:val="28"/>
        </w:rPr>
      </w:pPr>
      <w:r w:rsidRPr="008C328A">
        <w:rPr>
          <w:sz w:val="28"/>
          <w:szCs w:val="28"/>
        </w:rPr>
        <w:t>Желаем радости с утра</w:t>
      </w:r>
    </w:p>
    <w:p w:rsidR="000B6B12" w:rsidRPr="008C328A" w:rsidRDefault="000B6B12" w:rsidP="00C70B57">
      <w:pPr>
        <w:jc w:val="center"/>
        <w:rPr>
          <w:sz w:val="28"/>
          <w:szCs w:val="28"/>
        </w:rPr>
      </w:pPr>
      <w:r w:rsidRPr="008C328A">
        <w:rPr>
          <w:sz w:val="28"/>
          <w:szCs w:val="28"/>
        </w:rPr>
        <w:t>До самой ночки поздней!</w:t>
      </w:r>
    </w:p>
    <w:p w:rsidR="000B6B12" w:rsidRPr="008C328A" w:rsidRDefault="000B6B12" w:rsidP="00C70B57">
      <w:pPr>
        <w:jc w:val="center"/>
        <w:rPr>
          <w:sz w:val="28"/>
          <w:szCs w:val="28"/>
        </w:rPr>
      </w:pPr>
      <w:r w:rsidRPr="008C328A">
        <w:rPr>
          <w:sz w:val="28"/>
          <w:szCs w:val="28"/>
        </w:rPr>
        <w:t>Желаем в жизни все успеть:</w:t>
      </w:r>
    </w:p>
    <w:p w:rsidR="000B6B12" w:rsidRPr="008C328A" w:rsidRDefault="000B6B12" w:rsidP="00C70B57">
      <w:pPr>
        <w:jc w:val="center"/>
        <w:rPr>
          <w:sz w:val="28"/>
          <w:szCs w:val="28"/>
        </w:rPr>
      </w:pPr>
      <w:r w:rsidRPr="008C328A">
        <w:rPr>
          <w:sz w:val="28"/>
          <w:szCs w:val="28"/>
        </w:rPr>
        <w:t>Здоровье, бодрость сохранить,</w:t>
      </w:r>
    </w:p>
    <w:p w:rsidR="000B6B12" w:rsidRPr="008C328A" w:rsidRDefault="000B6B12" w:rsidP="00C70B57">
      <w:pPr>
        <w:jc w:val="center"/>
        <w:rPr>
          <w:sz w:val="28"/>
          <w:szCs w:val="28"/>
        </w:rPr>
      </w:pPr>
      <w:r w:rsidRPr="008C328A">
        <w:rPr>
          <w:sz w:val="28"/>
          <w:szCs w:val="28"/>
        </w:rPr>
        <w:t>И не стареть, а молодеть,</w:t>
      </w:r>
    </w:p>
    <w:p w:rsidR="000B6B12" w:rsidRPr="008C328A" w:rsidRDefault="000B6B12" w:rsidP="00C70B57">
      <w:pPr>
        <w:jc w:val="center"/>
        <w:rPr>
          <w:sz w:val="28"/>
          <w:szCs w:val="28"/>
        </w:rPr>
      </w:pPr>
      <w:r w:rsidRPr="008C328A">
        <w:rPr>
          <w:sz w:val="28"/>
          <w:szCs w:val="28"/>
        </w:rPr>
        <w:t>И много-много лет прожить!</w:t>
      </w:r>
    </w:p>
    <w:p w:rsidR="000B6B12" w:rsidRPr="008C328A" w:rsidRDefault="000B6B12" w:rsidP="00CA1294">
      <w:pPr>
        <w:ind w:firstLine="708"/>
        <w:jc w:val="right"/>
        <w:rPr>
          <w:i/>
          <w:sz w:val="22"/>
          <w:szCs w:val="22"/>
        </w:rPr>
      </w:pPr>
      <w:r w:rsidRPr="008C328A">
        <w:rPr>
          <w:i/>
          <w:sz w:val="22"/>
          <w:szCs w:val="22"/>
        </w:rPr>
        <w:t>Администрация и Дума РГП</w:t>
      </w:r>
    </w:p>
    <w:p w:rsidR="000B6B12" w:rsidRPr="00CA1294" w:rsidRDefault="000B6B12" w:rsidP="00CA1294">
      <w:pPr>
        <w:spacing w:line="360" w:lineRule="auto"/>
        <w:rPr>
          <w:sz w:val="20"/>
          <w:szCs w:val="20"/>
        </w:rPr>
      </w:pPr>
      <w:r>
        <w:rPr>
          <w:noProof/>
        </w:rPr>
        <w:pict>
          <v:shape id="Рисунок 157" o:spid="_x0000_s1040" type="#_x0000_t75" alt="7de6045deaae9a4331337a2362795bc7" style="position:absolute;margin-left:36.65pt;margin-top:1.25pt;width:36pt;height:21pt;z-index:-251672064;visibility:visible">
            <v:imagedata r:id="rId21" o:title=""/>
          </v:shape>
        </w:pict>
      </w:r>
      <w:r>
        <w:rPr>
          <w:noProof/>
        </w:rPr>
        <w:pict>
          <v:shape id="Рисунок 158" o:spid="_x0000_s1041" type="#_x0000_t75" alt="7de6045deaae9a4331337a2362795bc7" style="position:absolute;margin-left:117.65pt;margin-top:1.5pt;width:36pt;height:21pt;z-index:-251671040;visibility:visible">
            <v:imagedata r:id="rId21" o:title=""/>
          </v:shape>
        </w:pict>
      </w:r>
      <w:r>
        <w:rPr>
          <w:noProof/>
        </w:rPr>
        <w:pict>
          <v:shape id="Рисунок 159" o:spid="_x0000_s1042" type="#_x0000_t75" alt="7de6045deaae9a4331337a2362795bc7" style="position:absolute;margin-left:190pt;margin-top:.8pt;width:36pt;height:20.75pt;z-index:-251670016;visibility:visible">
            <v:imagedata r:id="rId21" o:title=""/>
          </v:shape>
        </w:pict>
      </w:r>
    </w:p>
    <w:p w:rsidR="000B6B12" w:rsidRDefault="000B6B12" w:rsidP="00CA1294">
      <w:pPr>
        <w:rPr>
          <w:sz w:val="20"/>
          <w:szCs w:val="20"/>
        </w:rPr>
      </w:pPr>
    </w:p>
    <w:p w:rsidR="000B6B12" w:rsidRPr="0008696D" w:rsidRDefault="000B6B12" w:rsidP="002941F7">
      <w:pPr>
        <w:jc w:val="center"/>
        <w:rPr>
          <w:sz w:val="20"/>
          <w:szCs w:val="20"/>
        </w:rPr>
      </w:pPr>
      <w:r w:rsidRPr="0008696D">
        <w:rPr>
          <w:sz w:val="20"/>
          <w:szCs w:val="20"/>
        </w:rPr>
        <w:t>Поздравляем  с ДНЕМ РОЖДЕНИЯ!</w:t>
      </w:r>
    </w:p>
    <w:p w:rsidR="000B6B12" w:rsidRPr="0008696D" w:rsidRDefault="000B6B12" w:rsidP="002941F7">
      <w:pPr>
        <w:jc w:val="center"/>
        <w:rPr>
          <w:b/>
          <w:sz w:val="20"/>
          <w:szCs w:val="20"/>
        </w:rPr>
      </w:pPr>
      <w:r w:rsidRPr="0008696D">
        <w:rPr>
          <w:b/>
          <w:sz w:val="20"/>
          <w:szCs w:val="20"/>
        </w:rPr>
        <w:t>КАЛАЧЕВУ  АЛЕНУ  ВЛАДИМИРОВНУ!</w:t>
      </w:r>
    </w:p>
    <w:p w:rsidR="000B6B12" w:rsidRPr="0008696D" w:rsidRDefault="000B6B12" w:rsidP="002941F7">
      <w:pPr>
        <w:rPr>
          <w:sz w:val="20"/>
          <w:szCs w:val="20"/>
        </w:rPr>
      </w:pPr>
      <w:r w:rsidRPr="0008696D">
        <w:rPr>
          <w:b/>
          <w:sz w:val="20"/>
          <w:szCs w:val="20"/>
        </w:rPr>
        <w:t xml:space="preserve">     РАМЕНСКУЮ  ВАЛЕНТИНУ  ИВАНОВНУ</w:t>
      </w:r>
      <w:r w:rsidRPr="0008696D">
        <w:rPr>
          <w:sz w:val="20"/>
          <w:szCs w:val="20"/>
        </w:rPr>
        <w:t>!</w:t>
      </w:r>
    </w:p>
    <w:p w:rsidR="000B6B12" w:rsidRPr="0008696D" w:rsidRDefault="000B6B12" w:rsidP="002941F7">
      <w:pPr>
        <w:jc w:val="center"/>
        <w:rPr>
          <w:sz w:val="20"/>
          <w:szCs w:val="20"/>
        </w:rPr>
      </w:pPr>
      <w:r w:rsidRPr="0008696D">
        <w:rPr>
          <w:sz w:val="20"/>
          <w:szCs w:val="20"/>
        </w:rPr>
        <w:t>Пусть все дела успешно удаются,</w:t>
      </w:r>
    </w:p>
    <w:p w:rsidR="000B6B12" w:rsidRPr="0008696D" w:rsidRDefault="000B6B12" w:rsidP="002941F7">
      <w:pPr>
        <w:jc w:val="center"/>
        <w:rPr>
          <w:sz w:val="20"/>
          <w:szCs w:val="20"/>
        </w:rPr>
      </w:pPr>
      <w:r w:rsidRPr="0008696D">
        <w:rPr>
          <w:sz w:val="20"/>
          <w:szCs w:val="20"/>
        </w:rPr>
        <w:t>Плохое сгинет навсегда.</w:t>
      </w:r>
    </w:p>
    <w:p w:rsidR="000B6B12" w:rsidRPr="0008696D" w:rsidRDefault="000B6B12" w:rsidP="002941F7">
      <w:pPr>
        <w:jc w:val="center"/>
        <w:rPr>
          <w:sz w:val="20"/>
          <w:szCs w:val="20"/>
        </w:rPr>
      </w:pPr>
      <w:r w:rsidRPr="0008696D">
        <w:rPr>
          <w:sz w:val="20"/>
          <w:szCs w:val="20"/>
        </w:rPr>
        <w:t>И с вами пусть  не расстаются</w:t>
      </w:r>
    </w:p>
    <w:p w:rsidR="000B6B12" w:rsidRPr="0008696D" w:rsidRDefault="000B6B12" w:rsidP="002941F7">
      <w:pPr>
        <w:jc w:val="center"/>
        <w:rPr>
          <w:i/>
          <w:sz w:val="20"/>
          <w:szCs w:val="20"/>
        </w:rPr>
      </w:pPr>
      <w:r w:rsidRPr="0008696D">
        <w:rPr>
          <w:sz w:val="20"/>
          <w:szCs w:val="20"/>
        </w:rPr>
        <w:t>Здоровье, счастье никогда</w:t>
      </w:r>
      <w:r w:rsidRPr="0008696D">
        <w:rPr>
          <w:i/>
          <w:sz w:val="20"/>
          <w:szCs w:val="20"/>
        </w:rPr>
        <w:t>.</w:t>
      </w:r>
    </w:p>
    <w:p w:rsidR="000B6B12" w:rsidRPr="0008696D" w:rsidRDefault="000B6B12" w:rsidP="002941F7">
      <w:pPr>
        <w:jc w:val="right"/>
        <w:rPr>
          <w:i/>
          <w:sz w:val="20"/>
          <w:szCs w:val="20"/>
        </w:rPr>
      </w:pPr>
      <w:r>
        <w:rPr>
          <w:noProof/>
        </w:rPr>
        <w:pict>
          <v:shape id="Рисунок 256" o:spid="_x0000_s1043" type="#_x0000_t75" alt="7de6045deaae9a4331337a2362795bc7" style="position:absolute;left:0;text-align:left;margin-left:162pt;margin-top:8.05pt;width:36pt;height:20.75pt;z-index:-251657728;visibility:visible">
            <v:imagedata r:id="rId21" o:title=""/>
          </v:shape>
        </w:pict>
      </w:r>
      <w:r>
        <w:rPr>
          <w:noProof/>
        </w:rPr>
        <w:pict>
          <v:shape id="Рисунок 255" o:spid="_x0000_s1044" type="#_x0000_t75" alt="7de6045deaae9a4331337a2362795bc7" style="position:absolute;left:0;text-align:left;margin-left:99pt;margin-top:8.05pt;width:36pt;height:20.75pt;z-index:-251658752;visibility:visible">
            <v:imagedata r:id="rId21" o:title=""/>
          </v:shape>
        </w:pict>
      </w:r>
      <w:r>
        <w:rPr>
          <w:noProof/>
        </w:rPr>
        <w:pict>
          <v:shape id="Рисунок 254" o:spid="_x0000_s1045" type="#_x0000_t75" alt="7de6045deaae9a4331337a2362795bc7" style="position:absolute;left:0;text-align:left;margin-left:45pt;margin-top:8.05pt;width:36pt;height:20.75pt;z-index:-251659776;visibility:visible">
            <v:imagedata r:id="rId21" o:title=""/>
          </v:shape>
        </w:pict>
      </w:r>
      <w:r w:rsidRPr="0008696D">
        <w:rPr>
          <w:i/>
          <w:sz w:val="20"/>
          <w:szCs w:val="20"/>
        </w:rPr>
        <w:t>Коллектив  школы</w:t>
      </w:r>
    </w:p>
    <w:p w:rsidR="000B6B12" w:rsidRPr="0008696D" w:rsidRDefault="000B6B12" w:rsidP="00B63FCE">
      <w:pPr>
        <w:jc w:val="center"/>
        <w:rPr>
          <w:sz w:val="20"/>
          <w:szCs w:val="20"/>
        </w:rPr>
      </w:pPr>
    </w:p>
    <w:p w:rsidR="000B6B12" w:rsidRPr="0008696D" w:rsidRDefault="000B6B12" w:rsidP="002941F7">
      <w:pPr>
        <w:jc w:val="center"/>
        <w:rPr>
          <w:sz w:val="20"/>
          <w:szCs w:val="20"/>
        </w:rPr>
      </w:pPr>
    </w:p>
    <w:p w:rsidR="000B6B12" w:rsidRPr="0008696D" w:rsidRDefault="000B6B12" w:rsidP="002941F7">
      <w:pPr>
        <w:jc w:val="center"/>
        <w:rPr>
          <w:sz w:val="20"/>
          <w:szCs w:val="20"/>
        </w:rPr>
      </w:pPr>
      <w:r w:rsidRPr="0008696D">
        <w:rPr>
          <w:sz w:val="20"/>
          <w:szCs w:val="20"/>
        </w:rPr>
        <w:t>Поздравляем  С ДНЕМ  РОЖДЕНИЯ!</w:t>
      </w:r>
    </w:p>
    <w:p w:rsidR="000B6B12" w:rsidRPr="0008696D" w:rsidRDefault="000B6B12" w:rsidP="002941F7">
      <w:pPr>
        <w:jc w:val="center"/>
        <w:rPr>
          <w:b/>
          <w:sz w:val="20"/>
          <w:szCs w:val="20"/>
        </w:rPr>
      </w:pPr>
      <w:r w:rsidRPr="0008696D">
        <w:rPr>
          <w:b/>
          <w:sz w:val="20"/>
          <w:szCs w:val="20"/>
        </w:rPr>
        <w:t>БРАГИНУ  ЕЛЕНУ  ВЛАДИМИРОВНУ!</w:t>
      </w:r>
    </w:p>
    <w:p w:rsidR="000B6B12" w:rsidRPr="0008696D" w:rsidRDefault="000B6B12" w:rsidP="002941F7">
      <w:pPr>
        <w:jc w:val="center"/>
        <w:rPr>
          <w:sz w:val="20"/>
          <w:szCs w:val="20"/>
        </w:rPr>
      </w:pPr>
      <w:r w:rsidRPr="0008696D">
        <w:rPr>
          <w:sz w:val="20"/>
          <w:szCs w:val="20"/>
        </w:rPr>
        <w:t>Никогда не унывай,</w:t>
      </w:r>
    </w:p>
    <w:p w:rsidR="000B6B12" w:rsidRPr="0008696D" w:rsidRDefault="000B6B12" w:rsidP="002941F7">
      <w:pPr>
        <w:jc w:val="center"/>
        <w:rPr>
          <w:sz w:val="20"/>
          <w:szCs w:val="20"/>
        </w:rPr>
      </w:pPr>
      <w:r w:rsidRPr="0008696D">
        <w:rPr>
          <w:sz w:val="20"/>
          <w:szCs w:val="20"/>
        </w:rPr>
        <w:t>Горе и беду не знай.</w:t>
      </w:r>
    </w:p>
    <w:p w:rsidR="000B6B12" w:rsidRPr="0008696D" w:rsidRDefault="000B6B12" w:rsidP="002941F7">
      <w:pPr>
        <w:jc w:val="center"/>
        <w:rPr>
          <w:sz w:val="20"/>
          <w:szCs w:val="20"/>
        </w:rPr>
      </w:pPr>
      <w:r w:rsidRPr="0008696D">
        <w:rPr>
          <w:sz w:val="20"/>
          <w:szCs w:val="20"/>
        </w:rPr>
        <w:t>Будь здорова, не болей!</w:t>
      </w:r>
    </w:p>
    <w:p w:rsidR="000B6B12" w:rsidRPr="0008696D" w:rsidRDefault="000B6B12" w:rsidP="002941F7">
      <w:pPr>
        <w:jc w:val="center"/>
        <w:rPr>
          <w:sz w:val="20"/>
          <w:szCs w:val="20"/>
        </w:rPr>
      </w:pPr>
      <w:r w:rsidRPr="0008696D">
        <w:rPr>
          <w:sz w:val="20"/>
          <w:szCs w:val="20"/>
        </w:rPr>
        <w:t>Будь счастливой, не робей!</w:t>
      </w:r>
    </w:p>
    <w:p w:rsidR="000B6B12" w:rsidRPr="0008696D" w:rsidRDefault="000B6B12" w:rsidP="002941F7">
      <w:pPr>
        <w:jc w:val="right"/>
        <w:rPr>
          <w:i/>
          <w:sz w:val="20"/>
          <w:szCs w:val="20"/>
        </w:rPr>
      </w:pPr>
      <w:r>
        <w:rPr>
          <w:noProof/>
        </w:rPr>
        <w:pict>
          <v:shape id="Рисунок 259" o:spid="_x0000_s1046" type="#_x0000_t75" alt="7de6045deaae9a4331337a2362795bc7" style="position:absolute;left:0;text-align:left;margin-left:171pt;margin-top:9.15pt;width:36pt;height:20.75pt;z-index:-251654656;visibility:visible">
            <v:imagedata r:id="rId21" o:title=""/>
          </v:shape>
        </w:pict>
      </w:r>
      <w:r>
        <w:rPr>
          <w:noProof/>
        </w:rPr>
        <w:pict>
          <v:shape id="Рисунок 258" o:spid="_x0000_s1047" type="#_x0000_t75" alt="7de6045deaae9a4331337a2362795bc7" style="position:absolute;left:0;text-align:left;margin-left:108pt;margin-top:9.15pt;width:36pt;height:20.75pt;z-index:-251655680;visibility:visible">
            <v:imagedata r:id="rId21" o:title=""/>
          </v:shape>
        </w:pict>
      </w:r>
      <w:r>
        <w:rPr>
          <w:noProof/>
        </w:rPr>
        <w:pict>
          <v:shape id="Рисунок 257" o:spid="_x0000_s1048" type="#_x0000_t75" alt="7de6045deaae9a4331337a2362795bc7" style="position:absolute;left:0;text-align:left;margin-left:54pt;margin-top:9.15pt;width:36pt;height:20.75pt;z-index:-251656704;visibility:visible">
            <v:imagedata r:id="rId21" o:title=""/>
          </v:shape>
        </w:pict>
      </w:r>
      <w:r w:rsidRPr="0008696D">
        <w:rPr>
          <w:i/>
          <w:sz w:val="20"/>
          <w:szCs w:val="20"/>
        </w:rPr>
        <w:t>Коллектив Детского сада</w:t>
      </w:r>
    </w:p>
    <w:p w:rsidR="000B6B12" w:rsidRPr="0008696D" w:rsidRDefault="000B6B12" w:rsidP="002941F7">
      <w:pPr>
        <w:jc w:val="center"/>
        <w:rPr>
          <w:sz w:val="20"/>
          <w:szCs w:val="20"/>
        </w:rPr>
      </w:pPr>
    </w:p>
    <w:p w:rsidR="000B6B12" w:rsidRPr="0008696D" w:rsidRDefault="000B6B12" w:rsidP="002941F7">
      <w:pPr>
        <w:jc w:val="center"/>
        <w:rPr>
          <w:sz w:val="20"/>
          <w:szCs w:val="20"/>
        </w:rPr>
      </w:pPr>
      <w:r w:rsidRPr="0008696D">
        <w:rPr>
          <w:sz w:val="20"/>
          <w:szCs w:val="20"/>
        </w:rPr>
        <w:t>Поздравляем  С ДНЕМ  РОЖДЕНИЯ!</w:t>
      </w:r>
    </w:p>
    <w:p w:rsidR="000B6B12" w:rsidRPr="0008696D" w:rsidRDefault="000B6B12" w:rsidP="002941F7">
      <w:pPr>
        <w:jc w:val="center"/>
        <w:rPr>
          <w:b/>
          <w:i/>
          <w:sz w:val="20"/>
          <w:szCs w:val="20"/>
        </w:rPr>
      </w:pPr>
      <w:r w:rsidRPr="0008696D">
        <w:rPr>
          <w:b/>
          <w:sz w:val="20"/>
          <w:szCs w:val="20"/>
        </w:rPr>
        <w:t>САННИКОВУ  ЛИДИЮ  АЛЕКСАНДРОВНУ</w:t>
      </w:r>
      <w:r w:rsidRPr="0008696D">
        <w:rPr>
          <w:b/>
          <w:i/>
          <w:sz w:val="20"/>
          <w:szCs w:val="20"/>
        </w:rPr>
        <w:t>!</w:t>
      </w:r>
    </w:p>
    <w:p w:rsidR="000B6B12" w:rsidRPr="0008696D" w:rsidRDefault="000B6B12" w:rsidP="002941F7">
      <w:pPr>
        <w:jc w:val="center"/>
        <w:rPr>
          <w:i/>
          <w:sz w:val="20"/>
          <w:szCs w:val="20"/>
        </w:rPr>
      </w:pPr>
      <w:r w:rsidRPr="0008696D">
        <w:rPr>
          <w:sz w:val="20"/>
          <w:szCs w:val="20"/>
        </w:rPr>
        <w:t>Желаем счастья много-много,</w:t>
      </w:r>
    </w:p>
    <w:p w:rsidR="000B6B12" w:rsidRPr="0008696D" w:rsidRDefault="000B6B12" w:rsidP="002941F7">
      <w:pPr>
        <w:jc w:val="center"/>
        <w:rPr>
          <w:i/>
          <w:sz w:val="20"/>
          <w:szCs w:val="20"/>
        </w:rPr>
      </w:pPr>
      <w:r w:rsidRPr="0008696D">
        <w:rPr>
          <w:sz w:val="20"/>
          <w:szCs w:val="20"/>
        </w:rPr>
        <w:t>А так же света и тепла,</w:t>
      </w:r>
    </w:p>
    <w:p w:rsidR="000B6B12" w:rsidRPr="0008696D" w:rsidRDefault="000B6B12" w:rsidP="002941F7">
      <w:pPr>
        <w:jc w:val="center"/>
        <w:rPr>
          <w:i/>
          <w:sz w:val="20"/>
          <w:szCs w:val="20"/>
        </w:rPr>
      </w:pPr>
      <w:r w:rsidRPr="0008696D">
        <w:rPr>
          <w:sz w:val="20"/>
          <w:szCs w:val="20"/>
        </w:rPr>
        <w:t>И, чтобы вся твоя дорога</w:t>
      </w:r>
    </w:p>
    <w:p w:rsidR="000B6B12" w:rsidRPr="0008696D" w:rsidRDefault="000B6B12" w:rsidP="002941F7">
      <w:pPr>
        <w:jc w:val="center"/>
        <w:rPr>
          <w:sz w:val="20"/>
          <w:szCs w:val="20"/>
        </w:rPr>
      </w:pPr>
      <w:r w:rsidRPr="0008696D">
        <w:rPr>
          <w:sz w:val="20"/>
          <w:szCs w:val="20"/>
        </w:rPr>
        <w:t>Удачей выстлана была.</w:t>
      </w:r>
    </w:p>
    <w:p w:rsidR="000B6B12" w:rsidRPr="0008696D" w:rsidRDefault="000B6B12" w:rsidP="002941F7">
      <w:pPr>
        <w:jc w:val="right"/>
        <w:rPr>
          <w:i/>
          <w:sz w:val="20"/>
          <w:szCs w:val="20"/>
        </w:rPr>
      </w:pPr>
      <w:r w:rsidRPr="0008696D">
        <w:rPr>
          <w:i/>
          <w:sz w:val="20"/>
          <w:szCs w:val="20"/>
        </w:rPr>
        <w:t>Коллектив ФАПа</w:t>
      </w:r>
    </w:p>
    <w:p w:rsidR="000B6B12" w:rsidRPr="0008696D" w:rsidRDefault="000B6B12" w:rsidP="002941F7">
      <w:pPr>
        <w:jc w:val="right"/>
        <w:rPr>
          <w:i/>
          <w:sz w:val="20"/>
          <w:szCs w:val="20"/>
        </w:rPr>
      </w:pPr>
      <w:r>
        <w:rPr>
          <w:noProof/>
        </w:rPr>
        <w:pict>
          <v:shape id="_x0000_s1049" type="#_x0000_t75" alt="7de6045deaae9a4331337a2362795bc7" style="position:absolute;left:0;text-align:left;margin-left:170.65pt;margin-top:4.35pt;width:36pt;height:21pt;z-index:-251651584;visibility:visible">
            <v:imagedata r:id="rId21" o:title=""/>
          </v:shape>
        </w:pict>
      </w:r>
      <w:r>
        <w:rPr>
          <w:noProof/>
        </w:rPr>
        <w:pict>
          <v:shape id="_x0000_s1050" type="#_x0000_t75" alt="7de6045deaae9a4331337a2362795bc7" style="position:absolute;left:0;text-align:left;margin-left:107.65pt;margin-top:4.35pt;width:36pt;height:21pt;z-index:-251652608;visibility:visible">
            <v:imagedata r:id="rId21" o:title=""/>
          </v:shape>
        </w:pict>
      </w:r>
      <w:r>
        <w:rPr>
          <w:noProof/>
        </w:rPr>
        <w:pict>
          <v:shape id="_x0000_s1051" type="#_x0000_t75" alt="7de6045deaae9a4331337a2362795bc7" style="position:absolute;left:0;text-align:left;margin-left:53.65pt;margin-top:4.35pt;width:36pt;height:21pt;z-index:-251653632;visibility:visible">
            <v:imagedata r:id="rId21" o:title=""/>
          </v:shape>
        </w:pict>
      </w:r>
    </w:p>
    <w:p w:rsidR="000B6B12" w:rsidRPr="0008696D" w:rsidRDefault="000B6B12" w:rsidP="002941F7">
      <w:pPr>
        <w:jc w:val="right"/>
        <w:rPr>
          <w:i/>
          <w:sz w:val="20"/>
          <w:szCs w:val="20"/>
        </w:rPr>
      </w:pPr>
    </w:p>
    <w:p w:rsidR="000B6B12" w:rsidRPr="0008696D" w:rsidRDefault="000B6B12" w:rsidP="002941F7">
      <w:pPr>
        <w:jc w:val="center"/>
        <w:rPr>
          <w:sz w:val="20"/>
          <w:szCs w:val="20"/>
        </w:rPr>
      </w:pPr>
      <w:r w:rsidRPr="0008696D">
        <w:rPr>
          <w:sz w:val="20"/>
          <w:szCs w:val="20"/>
        </w:rPr>
        <w:t>Поздравляем с ДНЕМ  РОЖДЕНИЯ!</w:t>
      </w:r>
    </w:p>
    <w:p w:rsidR="000B6B12" w:rsidRPr="0008696D" w:rsidRDefault="000B6B12" w:rsidP="00C62F34">
      <w:pPr>
        <w:jc w:val="center"/>
        <w:rPr>
          <w:sz w:val="20"/>
          <w:szCs w:val="20"/>
        </w:rPr>
      </w:pPr>
      <w:r w:rsidRPr="0008696D">
        <w:rPr>
          <w:b/>
          <w:sz w:val="20"/>
          <w:szCs w:val="20"/>
        </w:rPr>
        <w:t>РАМЕНСКУЮ  НАДЕЖДУ НИКОЛАЕВНУ</w:t>
      </w:r>
      <w:r w:rsidRPr="0008696D">
        <w:rPr>
          <w:sz w:val="20"/>
          <w:szCs w:val="20"/>
        </w:rPr>
        <w:t>!</w:t>
      </w:r>
    </w:p>
    <w:p w:rsidR="000B6B12" w:rsidRPr="0008696D" w:rsidRDefault="000B6B12" w:rsidP="002941F7">
      <w:pPr>
        <w:jc w:val="center"/>
        <w:rPr>
          <w:sz w:val="20"/>
          <w:szCs w:val="20"/>
        </w:rPr>
      </w:pPr>
      <w:r w:rsidRPr="0008696D">
        <w:rPr>
          <w:sz w:val="20"/>
          <w:szCs w:val="20"/>
        </w:rPr>
        <w:t>С Днем рожденья, вас , поздравляем,</w:t>
      </w:r>
    </w:p>
    <w:p w:rsidR="000B6B12" w:rsidRPr="0008696D" w:rsidRDefault="000B6B12" w:rsidP="002941F7">
      <w:pPr>
        <w:jc w:val="center"/>
        <w:rPr>
          <w:sz w:val="20"/>
          <w:szCs w:val="20"/>
        </w:rPr>
      </w:pPr>
      <w:r w:rsidRPr="0008696D">
        <w:rPr>
          <w:sz w:val="20"/>
          <w:szCs w:val="20"/>
        </w:rPr>
        <w:t>И желаем вам не грустить!</w:t>
      </w:r>
    </w:p>
    <w:p w:rsidR="000B6B12" w:rsidRPr="0008696D" w:rsidRDefault="000B6B12" w:rsidP="002941F7">
      <w:pPr>
        <w:jc w:val="center"/>
        <w:rPr>
          <w:sz w:val="20"/>
          <w:szCs w:val="20"/>
        </w:rPr>
      </w:pPr>
      <w:r w:rsidRPr="0008696D">
        <w:rPr>
          <w:sz w:val="20"/>
          <w:szCs w:val="20"/>
        </w:rPr>
        <w:t>Слез, обид и печалей не зная,</w:t>
      </w:r>
    </w:p>
    <w:p w:rsidR="000B6B12" w:rsidRPr="0008696D" w:rsidRDefault="000B6B12" w:rsidP="002941F7">
      <w:pPr>
        <w:jc w:val="center"/>
        <w:rPr>
          <w:sz w:val="20"/>
          <w:szCs w:val="20"/>
        </w:rPr>
      </w:pPr>
      <w:r w:rsidRPr="0008696D">
        <w:rPr>
          <w:sz w:val="20"/>
          <w:szCs w:val="20"/>
        </w:rPr>
        <w:t>Быть любимым и вечно любить.</w:t>
      </w:r>
    </w:p>
    <w:p w:rsidR="000B6B12" w:rsidRDefault="000B6B12" w:rsidP="002941F7">
      <w:pPr>
        <w:jc w:val="right"/>
        <w:rPr>
          <w:i/>
          <w:sz w:val="20"/>
          <w:szCs w:val="20"/>
        </w:rPr>
      </w:pPr>
      <w:r w:rsidRPr="0008696D">
        <w:rPr>
          <w:i/>
          <w:sz w:val="20"/>
          <w:szCs w:val="20"/>
        </w:rPr>
        <w:t>с-и Башуровых, Раменских</w:t>
      </w:r>
    </w:p>
    <w:p w:rsidR="000B6B12" w:rsidRPr="0008696D" w:rsidRDefault="000B6B12" w:rsidP="002941F7">
      <w:pPr>
        <w:jc w:val="right"/>
        <w:rPr>
          <w:i/>
          <w:sz w:val="20"/>
          <w:szCs w:val="20"/>
        </w:rPr>
      </w:pPr>
    </w:p>
    <w:p w:rsidR="000B6B12" w:rsidRDefault="000B6B12" w:rsidP="002941F7">
      <w:pPr>
        <w:jc w:val="center"/>
        <w:rPr>
          <w:b/>
          <w:i/>
          <w:sz w:val="22"/>
          <w:szCs w:val="22"/>
        </w:rPr>
      </w:pPr>
      <w:r>
        <w:rPr>
          <w:noProof/>
        </w:rPr>
        <w:pict>
          <v:shapetype id="_x0000_t202" coordsize="21600,21600" o:spt="202" path="m,l,21600r21600,l21600,xe">
            <v:stroke joinstyle="miter"/>
            <v:path gradientshapeok="t" o:connecttype="rect"/>
          </v:shapetype>
          <v:shape id="_x0000_s1052" type="#_x0000_t202" style="position:absolute;left:0;text-align:left;margin-left:-18pt;margin-top:.3pt;width:567.45pt;height:89pt;z-index:-251668992">
            <v:textbox style="mso-next-textbox:#_x0000_s1052">
              <w:txbxContent>
                <w:tbl>
                  <w:tblPr>
                    <w:tblW w:w="10845" w:type="dxa"/>
                    <w:tblCellSpacing w:w="0" w:type="dxa"/>
                    <w:tblCellMar>
                      <w:left w:w="0" w:type="dxa"/>
                      <w:right w:w="0" w:type="dxa"/>
                    </w:tblCellMar>
                    <w:tblLook w:val="0000"/>
                  </w:tblPr>
                  <w:tblGrid>
                    <w:gridCol w:w="3465"/>
                    <w:gridCol w:w="1800"/>
                    <w:gridCol w:w="2880"/>
                    <w:gridCol w:w="2700"/>
                  </w:tblGrid>
                  <w:tr w:rsidR="000B6B12" w:rsidRPr="00203412">
                    <w:trPr>
                      <w:cantSplit/>
                      <w:trHeight w:val="1260"/>
                      <w:tblCellSpacing w:w="0" w:type="dxa"/>
                    </w:trPr>
                    <w:tc>
                      <w:tcPr>
                        <w:tcW w:w="3465" w:type="dxa"/>
                        <w:tcBorders>
                          <w:top w:val="single" w:sz="18" w:space="0" w:color="000000"/>
                          <w:left w:val="single" w:sz="18" w:space="0" w:color="000000"/>
                          <w:bottom w:val="single" w:sz="18" w:space="0" w:color="000000"/>
                          <w:right w:val="single" w:sz="8" w:space="0" w:color="000000"/>
                        </w:tcBorders>
                      </w:tcPr>
                      <w:p w:rsidR="000B6B12" w:rsidRPr="00203412" w:rsidRDefault="000B6B12" w:rsidP="00C26AF6">
                        <w:pPr>
                          <w:jc w:val="center"/>
                          <w:rPr>
                            <w:sz w:val="20"/>
                            <w:szCs w:val="20"/>
                          </w:rPr>
                        </w:pPr>
                        <w:r w:rsidRPr="00203412">
                          <w:rPr>
                            <w:b/>
                            <w:bCs/>
                            <w:i/>
                            <w:iCs/>
                            <w:sz w:val="20"/>
                            <w:szCs w:val="20"/>
                            <w:u w:val="single"/>
                          </w:rPr>
                          <w:t>Учредитель :</w:t>
                        </w:r>
                      </w:p>
                      <w:p w:rsidR="000B6B12" w:rsidRPr="00203412" w:rsidRDefault="000B6B12" w:rsidP="00C26AF6">
                        <w:pPr>
                          <w:jc w:val="center"/>
                          <w:rPr>
                            <w:sz w:val="20"/>
                            <w:szCs w:val="20"/>
                          </w:rPr>
                        </w:pPr>
                        <w:r w:rsidRPr="00203412">
                          <w:rPr>
                            <w:b/>
                            <w:bCs/>
                            <w:sz w:val="20"/>
                            <w:szCs w:val="20"/>
                          </w:rPr>
                          <w:t>Администрация и Дума Радищевского городского поселения</w:t>
                        </w:r>
                      </w:p>
                    </w:tc>
                    <w:tc>
                      <w:tcPr>
                        <w:tcW w:w="1800" w:type="dxa"/>
                        <w:tcBorders>
                          <w:top w:val="single" w:sz="18" w:space="0" w:color="000000"/>
                          <w:left w:val="single" w:sz="8" w:space="0" w:color="000000"/>
                          <w:bottom w:val="single" w:sz="18" w:space="0" w:color="000000"/>
                          <w:right w:val="single" w:sz="8" w:space="0" w:color="000000"/>
                        </w:tcBorders>
                      </w:tcPr>
                      <w:p w:rsidR="000B6B12" w:rsidRPr="00203412" w:rsidRDefault="000B6B12" w:rsidP="00C26AF6">
                        <w:pPr>
                          <w:jc w:val="center"/>
                          <w:rPr>
                            <w:sz w:val="20"/>
                            <w:szCs w:val="20"/>
                          </w:rPr>
                        </w:pPr>
                        <w:r w:rsidRPr="00203412">
                          <w:rPr>
                            <w:b/>
                            <w:bCs/>
                            <w:i/>
                            <w:iCs/>
                            <w:sz w:val="20"/>
                            <w:szCs w:val="20"/>
                            <w:u w:val="single"/>
                          </w:rPr>
                          <w:t>Контактные телефоны</w:t>
                        </w:r>
                      </w:p>
                      <w:p w:rsidR="000B6B12" w:rsidRPr="00203412" w:rsidRDefault="000B6B12" w:rsidP="00C26AF6">
                        <w:pPr>
                          <w:jc w:val="center"/>
                          <w:rPr>
                            <w:sz w:val="20"/>
                            <w:szCs w:val="20"/>
                          </w:rPr>
                        </w:pPr>
                        <w:r>
                          <w:rPr>
                            <w:bCs/>
                            <w:i/>
                            <w:iCs/>
                            <w:sz w:val="20"/>
                            <w:szCs w:val="20"/>
                            <w:u w:val="single"/>
                          </w:rPr>
                          <w:t>\3-42-11</w:t>
                        </w:r>
                      </w:p>
                    </w:tc>
                    <w:tc>
                      <w:tcPr>
                        <w:tcW w:w="2880" w:type="dxa"/>
                        <w:tcBorders>
                          <w:top w:val="single" w:sz="18" w:space="0" w:color="000000"/>
                          <w:left w:val="single" w:sz="8" w:space="0" w:color="000000"/>
                          <w:bottom w:val="single" w:sz="18" w:space="0" w:color="000000"/>
                          <w:right w:val="single" w:sz="8" w:space="0" w:color="000000"/>
                        </w:tcBorders>
                      </w:tcPr>
                      <w:p w:rsidR="000B6B12" w:rsidRPr="00203412" w:rsidRDefault="000B6B12" w:rsidP="00C26AF6">
                        <w:pPr>
                          <w:jc w:val="center"/>
                          <w:rPr>
                            <w:sz w:val="20"/>
                            <w:szCs w:val="20"/>
                          </w:rPr>
                        </w:pPr>
                        <w:r w:rsidRPr="00203412">
                          <w:rPr>
                            <w:b/>
                            <w:bCs/>
                            <w:i/>
                            <w:iCs/>
                            <w:sz w:val="20"/>
                            <w:szCs w:val="20"/>
                            <w:u w:val="single"/>
                          </w:rPr>
                          <w:t>Наш адрес:</w:t>
                        </w:r>
                      </w:p>
                      <w:p w:rsidR="000B6B12" w:rsidRPr="00203412" w:rsidRDefault="000B6B12" w:rsidP="005E1D27">
                        <w:pPr>
                          <w:jc w:val="center"/>
                          <w:rPr>
                            <w:sz w:val="20"/>
                            <w:szCs w:val="20"/>
                          </w:rPr>
                        </w:pPr>
                        <w:r w:rsidRPr="00203412">
                          <w:rPr>
                            <w:b/>
                            <w:bCs/>
                            <w:sz w:val="20"/>
                            <w:szCs w:val="20"/>
                          </w:rPr>
                          <w:t>665698</w:t>
                        </w:r>
                      </w:p>
                      <w:p w:rsidR="000B6B12" w:rsidRPr="00203412" w:rsidRDefault="000B6B12" w:rsidP="00C26AF6">
                        <w:pPr>
                          <w:jc w:val="center"/>
                          <w:rPr>
                            <w:sz w:val="20"/>
                            <w:szCs w:val="20"/>
                          </w:rPr>
                        </w:pPr>
                        <w:r w:rsidRPr="00203412">
                          <w:rPr>
                            <w:b/>
                            <w:bCs/>
                            <w:sz w:val="20"/>
                            <w:szCs w:val="20"/>
                          </w:rPr>
                          <w:t>Иркутская область</w:t>
                        </w:r>
                      </w:p>
                      <w:p w:rsidR="000B6B12" w:rsidRPr="00203412" w:rsidRDefault="000B6B12" w:rsidP="00C26AF6">
                        <w:pPr>
                          <w:jc w:val="center"/>
                          <w:rPr>
                            <w:sz w:val="20"/>
                            <w:szCs w:val="20"/>
                          </w:rPr>
                        </w:pPr>
                        <w:r w:rsidRPr="00203412">
                          <w:rPr>
                            <w:b/>
                            <w:bCs/>
                            <w:sz w:val="20"/>
                            <w:szCs w:val="20"/>
                          </w:rPr>
                          <w:t>Нижнеилимский район</w:t>
                        </w:r>
                      </w:p>
                      <w:p w:rsidR="000B6B12" w:rsidRPr="00203412" w:rsidRDefault="000B6B12" w:rsidP="00C26AF6">
                        <w:pPr>
                          <w:jc w:val="center"/>
                          <w:rPr>
                            <w:sz w:val="20"/>
                            <w:szCs w:val="20"/>
                          </w:rPr>
                        </w:pPr>
                        <w:r w:rsidRPr="00203412">
                          <w:rPr>
                            <w:b/>
                            <w:bCs/>
                            <w:sz w:val="20"/>
                            <w:szCs w:val="20"/>
                          </w:rPr>
                          <w:t>Поселок Радищев, дом 2</w:t>
                        </w:r>
                      </w:p>
                    </w:tc>
                    <w:tc>
                      <w:tcPr>
                        <w:tcW w:w="2700" w:type="dxa"/>
                        <w:tcBorders>
                          <w:top w:val="single" w:sz="18" w:space="0" w:color="000000"/>
                          <w:left w:val="single" w:sz="8" w:space="0" w:color="000000"/>
                          <w:bottom w:val="single" w:sz="18" w:space="0" w:color="000000"/>
                          <w:right w:val="single" w:sz="18" w:space="0" w:color="000000"/>
                        </w:tcBorders>
                      </w:tcPr>
                      <w:p w:rsidR="000B6B12" w:rsidRPr="00203412" w:rsidRDefault="000B6B12" w:rsidP="00C26AF6">
                        <w:pPr>
                          <w:jc w:val="center"/>
                          <w:rPr>
                            <w:sz w:val="20"/>
                            <w:szCs w:val="20"/>
                          </w:rPr>
                        </w:pPr>
                        <w:r w:rsidRPr="00203412">
                          <w:rPr>
                            <w:b/>
                            <w:bCs/>
                            <w:sz w:val="20"/>
                            <w:szCs w:val="20"/>
                          </w:rPr>
                          <w:t>Тираж  8 экземпляров</w:t>
                        </w:r>
                      </w:p>
                      <w:p w:rsidR="000B6B12" w:rsidRPr="00203412" w:rsidRDefault="000B6B12" w:rsidP="00C26AF6">
                        <w:pPr>
                          <w:jc w:val="center"/>
                          <w:rPr>
                            <w:sz w:val="20"/>
                            <w:szCs w:val="20"/>
                          </w:rPr>
                        </w:pPr>
                        <w:r w:rsidRPr="00203412">
                          <w:rPr>
                            <w:sz w:val="20"/>
                            <w:szCs w:val="20"/>
                          </w:rPr>
                          <w:t>Газета</w:t>
                        </w:r>
                      </w:p>
                      <w:p w:rsidR="000B6B12" w:rsidRPr="00203412" w:rsidRDefault="000B6B12" w:rsidP="00C26AF6">
                        <w:pPr>
                          <w:jc w:val="center"/>
                          <w:rPr>
                            <w:sz w:val="20"/>
                            <w:szCs w:val="20"/>
                          </w:rPr>
                        </w:pPr>
                        <w:r w:rsidRPr="00203412">
                          <w:rPr>
                            <w:sz w:val="20"/>
                            <w:szCs w:val="20"/>
                          </w:rPr>
                          <w:t>«Вести Радищевского МО»</w:t>
                        </w:r>
                      </w:p>
                      <w:p w:rsidR="000B6B12" w:rsidRDefault="000B6B12" w:rsidP="00C26AF6">
                        <w:pPr>
                          <w:jc w:val="center"/>
                          <w:rPr>
                            <w:sz w:val="20"/>
                            <w:szCs w:val="20"/>
                            <w:u w:val="single"/>
                          </w:rPr>
                        </w:pPr>
                        <w:r w:rsidRPr="00203412">
                          <w:rPr>
                            <w:sz w:val="20"/>
                            <w:szCs w:val="20"/>
                            <w:u w:val="single"/>
                          </w:rPr>
                          <w:t>Выходит 2 раза в месяц</w:t>
                        </w:r>
                      </w:p>
                      <w:p w:rsidR="000B6B12" w:rsidRDefault="000B6B12" w:rsidP="00C26AF6">
                        <w:pPr>
                          <w:jc w:val="center"/>
                          <w:rPr>
                            <w:sz w:val="20"/>
                            <w:szCs w:val="20"/>
                            <w:u w:val="single"/>
                          </w:rPr>
                        </w:pPr>
                        <w:r>
                          <w:rPr>
                            <w:sz w:val="20"/>
                            <w:szCs w:val="20"/>
                            <w:u w:val="single"/>
                          </w:rPr>
                          <w:t>Распространяется бесплатно</w:t>
                        </w:r>
                        <w:r w:rsidRPr="00203412">
                          <w:rPr>
                            <w:sz w:val="20"/>
                            <w:szCs w:val="20"/>
                            <w:u w:val="single"/>
                          </w:rPr>
                          <w:t>.</w:t>
                        </w:r>
                      </w:p>
                      <w:p w:rsidR="000B6B12" w:rsidRPr="00203412" w:rsidRDefault="000B6B12" w:rsidP="00C26AF6">
                        <w:pPr>
                          <w:jc w:val="center"/>
                          <w:rPr>
                            <w:sz w:val="20"/>
                            <w:szCs w:val="20"/>
                          </w:rPr>
                        </w:pPr>
                        <w:r>
                          <w:rPr>
                            <w:sz w:val="20"/>
                            <w:szCs w:val="20"/>
                            <w:u w:val="single"/>
                          </w:rPr>
                          <w:t>Ред.Камозина Л.В.</w:t>
                        </w:r>
                      </w:p>
                    </w:tc>
                  </w:tr>
                </w:tbl>
                <w:p w:rsidR="000B6B12" w:rsidRDefault="000B6B12" w:rsidP="00AB4D36"/>
              </w:txbxContent>
            </v:textbox>
          </v:shape>
        </w:pict>
      </w: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r>
        <w:rPr>
          <w:noProof/>
        </w:rPr>
        <w:pict>
          <v:shape id="Рисунок 268" o:spid="_x0000_s1053" type="#_x0000_t75" alt="ea13c9ddbd445a49cec90ee199af7d18" style="position:absolute;left:0;text-align:left;margin-left:-16.1pt;margin-top:3.4pt;width:249.8pt;height:237.9pt;z-index:251672064;visibility:visible">
            <v:imagedata r:id="rId22" o:title=""/>
          </v:shape>
        </w:pict>
      </w: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i/>
          <w:sz w:val="22"/>
          <w:szCs w:val="22"/>
        </w:rPr>
      </w:pPr>
    </w:p>
    <w:p w:rsidR="000B6B12" w:rsidRDefault="000B6B12" w:rsidP="002941F7">
      <w:pPr>
        <w:jc w:val="center"/>
        <w:rPr>
          <w:b/>
          <w:sz w:val="22"/>
          <w:szCs w:val="22"/>
        </w:rPr>
      </w:pPr>
    </w:p>
    <w:p w:rsidR="000B6B12" w:rsidRPr="002941F7" w:rsidRDefault="000B6B12" w:rsidP="002941F7">
      <w:pPr>
        <w:jc w:val="center"/>
        <w:rPr>
          <w:b/>
          <w:sz w:val="22"/>
          <w:szCs w:val="22"/>
        </w:rPr>
      </w:pPr>
    </w:p>
    <w:p w:rsidR="000B6B12" w:rsidRDefault="000B6B12" w:rsidP="002941F7">
      <w:pPr>
        <w:jc w:val="center"/>
        <w:rPr>
          <w:sz w:val="22"/>
          <w:szCs w:val="22"/>
        </w:rPr>
      </w:pPr>
    </w:p>
    <w:p w:rsidR="000B6B12" w:rsidRPr="0008696D" w:rsidRDefault="000B6B12" w:rsidP="002941F7">
      <w:pPr>
        <w:jc w:val="center"/>
        <w:rPr>
          <w:b/>
          <w:sz w:val="20"/>
          <w:szCs w:val="20"/>
        </w:rPr>
      </w:pPr>
      <w:r w:rsidRPr="0008696D">
        <w:rPr>
          <w:sz w:val="20"/>
          <w:szCs w:val="20"/>
        </w:rPr>
        <w:t>Поздравляем</w:t>
      </w:r>
      <w:r w:rsidRPr="0008696D">
        <w:rPr>
          <w:b/>
          <w:sz w:val="20"/>
          <w:szCs w:val="20"/>
        </w:rPr>
        <w:t xml:space="preserve">   С ДНЕМ   РОЖДЕНИЯ!</w:t>
      </w:r>
    </w:p>
    <w:p w:rsidR="000B6B12" w:rsidRPr="0008696D" w:rsidRDefault="000B6B12" w:rsidP="002941F7">
      <w:pPr>
        <w:jc w:val="center"/>
        <w:rPr>
          <w:b/>
          <w:sz w:val="20"/>
          <w:szCs w:val="20"/>
        </w:rPr>
      </w:pPr>
      <w:r w:rsidRPr="0008696D">
        <w:rPr>
          <w:b/>
          <w:sz w:val="20"/>
          <w:szCs w:val="20"/>
        </w:rPr>
        <w:t>ДЕМЕНТЬЕВУ  ТАМАРУ  ВИКТОРОВНУ!</w:t>
      </w:r>
    </w:p>
    <w:p w:rsidR="000B6B12" w:rsidRPr="0008696D" w:rsidRDefault="000B6B12" w:rsidP="002941F7">
      <w:pPr>
        <w:jc w:val="center"/>
        <w:rPr>
          <w:sz w:val="20"/>
          <w:szCs w:val="20"/>
        </w:rPr>
      </w:pPr>
      <w:r w:rsidRPr="0008696D">
        <w:rPr>
          <w:sz w:val="20"/>
          <w:szCs w:val="20"/>
        </w:rPr>
        <w:t>Пусть будет так,</w:t>
      </w:r>
    </w:p>
    <w:p w:rsidR="000B6B12" w:rsidRPr="0008696D" w:rsidRDefault="000B6B12" w:rsidP="002941F7">
      <w:pPr>
        <w:jc w:val="center"/>
        <w:rPr>
          <w:sz w:val="20"/>
          <w:szCs w:val="20"/>
        </w:rPr>
      </w:pPr>
      <w:r w:rsidRPr="0008696D">
        <w:rPr>
          <w:sz w:val="20"/>
          <w:szCs w:val="20"/>
        </w:rPr>
        <w:t>В семье любовь,</w:t>
      </w:r>
    </w:p>
    <w:p w:rsidR="000B6B12" w:rsidRPr="0008696D" w:rsidRDefault="000B6B12" w:rsidP="002941F7">
      <w:pPr>
        <w:jc w:val="center"/>
        <w:rPr>
          <w:sz w:val="20"/>
          <w:szCs w:val="20"/>
        </w:rPr>
      </w:pPr>
      <w:r w:rsidRPr="0008696D">
        <w:rPr>
          <w:sz w:val="20"/>
          <w:szCs w:val="20"/>
        </w:rPr>
        <w:t>В работе – уваженье.</w:t>
      </w:r>
    </w:p>
    <w:p w:rsidR="000B6B12" w:rsidRPr="0008696D" w:rsidRDefault="000B6B12" w:rsidP="002941F7">
      <w:pPr>
        <w:jc w:val="center"/>
        <w:rPr>
          <w:sz w:val="20"/>
          <w:szCs w:val="20"/>
        </w:rPr>
      </w:pPr>
      <w:r w:rsidRPr="0008696D">
        <w:rPr>
          <w:sz w:val="20"/>
          <w:szCs w:val="20"/>
        </w:rPr>
        <w:t>Успехов, радости, труда</w:t>
      </w:r>
    </w:p>
    <w:p w:rsidR="000B6B12" w:rsidRPr="0008696D" w:rsidRDefault="000B6B12" w:rsidP="002941F7">
      <w:pPr>
        <w:jc w:val="center"/>
        <w:rPr>
          <w:sz w:val="20"/>
          <w:szCs w:val="20"/>
        </w:rPr>
      </w:pPr>
      <w:r>
        <w:rPr>
          <w:noProof/>
        </w:rPr>
        <w:pict>
          <v:shape id="Рисунок 262" o:spid="_x0000_s1054" type="#_x0000_t75" alt="7de6045deaae9a4331337a2362795bc7" style="position:absolute;left:0;text-align:left;margin-left:106.65pt;margin-top:10.55pt;width:36pt;height:20.75pt;z-index:-251648512;visibility:visible">
            <v:imagedata r:id="rId21" o:title=""/>
          </v:shape>
        </w:pict>
      </w:r>
      <w:r>
        <w:rPr>
          <w:noProof/>
        </w:rPr>
        <w:pict>
          <v:shape id="Рисунок 261" o:spid="_x0000_s1055" type="#_x0000_t75" alt="7de6045deaae9a4331337a2362795bc7" style="position:absolute;left:0;text-align:left;margin-left:172pt;margin-top:10.55pt;width:36pt;height:20.75pt;z-index:-251649536;visibility:visible">
            <v:imagedata r:id="rId21" o:title=""/>
          </v:shape>
        </w:pict>
      </w:r>
      <w:r>
        <w:rPr>
          <w:noProof/>
        </w:rPr>
        <w:pict>
          <v:shape id="Рисунок 260" o:spid="_x0000_s1056" type="#_x0000_t75" alt="7de6045deaae9a4331337a2362795bc7" style="position:absolute;left:0;text-align:left;margin-left:28pt;margin-top:10.55pt;width:36pt;height:20.75pt;z-index:-251650560;visibility:visible">
            <v:imagedata r:id="rId21" o:title=""/>
          </v:shape>
        </w:pict>
      </w:r>
      <w:r w:rsidRPr="0008696D">
        <w:rPr>
          <w:sz w:val="20"/>
          <w:szCs w:val="20"/>
        </w:rPr>
        <w:t>И чуточку терпенья.</w:t>
      </w:r>
    </w:p>
    <w:p w:rsidR="000B6B12" w:rsidRPr="0008696D" w:rsidRDefault="000B6B12" w:rsidP="00C62F34">
      <w:pPr>
        <w:jc w:val="right"/>
        <w:rPr>
          <w:sz w:val="20"/>
          <w:szCs w:val="20"/>
        </w:rPr>
      </w:pPr>
      <w:r w:rsidRPr="0008696D">
        <w:rPr>
          <w:sz w:val="20"/>
          <w:szCs w:val="20"/>
        </w:rPr>
        <w:t>Родные</w:t>
      </w:r>
    </w:p>
    <w:p w:rsidR="000B6B12" w:rsidRPr="0008696D" w:rsidRDefault="000B6B12" w:rsidP="002941F7">
      <w:pPr>
        <w:jc w:val="center"/>
        <w:rPr>
          <w:sz w:val="20"/>
          <w:szCs w:val="20"/>
        </w:rPr>
      </w:pPr>
    </w:p>
    <w:p w:rsidR="000B6B12" w:rsidRPr="0008696D" w:rsidRDefault="000B6B12" w:rsidP="002941F7">
      <w:pPr>
        <w:jc w:val="center"/>
        <w:rPr>
          <w:sz w:val="20"/>
          <w:szCs w:val="20"/>
        </w:rPr>
      </w:pPr>
      <w:r w:rsidRPr="0008696D">
        <w:rPr>
          <w:sz w:val="20"/>
          <w:szCs w:val="20"/>
        </w:rPr>
        <w:t>Поздравляю  С  ДНЕМ  РОЖДЕНИЯ!</w:t>
      </w:r>
    </w:p>
    <w:p w:rsidR="000B6B12" w:rsidRPr="0008696D" w:rsidRDefault="000B6B12" w:rsidP="002941F7">
      <w:pPr>
        <w:jc w:val="center"/>
        <w:rPr>
          <w:b/>
          <w:sz w:val="20"/>
          <w:szCs w:val="20"/>
        </w:rPr>
      </w:pPr>
      <w:r w:rsidRPr="0008696D">
        <w:rPr>
          <w:b/>
          <w:sz w:val="20"/>
          <w:szCs w:val="20"/>
        </w:rPr>
        <w:t>ЗГАДОВА  ВЛАДИМИРА  ВЛАДИМИРОВИЧА!</w:t>
      </w:r>
    </w:p>
    <w:p w:rsidR="000B6B12" w:rsidRPr="0008696D" w:rsidRDefault="000B6B12" w:rsidP="002941F7">
      <w:pPr>
        <w:jc w:val="center"/>
        <w:rPr>
          <w:sz w:val="20"/>
          <w:szCs w:val="20"/>
        </w:rPr>
      </w:pPr>
      <w:r w:rsidRPr="0008696D">
        <w:rPr>
          <w:sz w:val="20"/>
          <w:szCs w:val="20"/>
        </w:rPr>
        <w:t>Желаю ласки и удачи,</w:t>
      </w:r>
    </w:p>
    <w:p w:rsidR="000B6B12" w:rsidRPr="0008696D" w:rsidRDefault="000B6B12" w:rsidP="002941F7">
      <w:pPr>
        <w:jc w:val="center"/>
        <w:rPr>
          <w:sz w:val="20"/>
          <w:szCs w:val="20"/>
        </w:rPr>
      </w:pPr>
      <w:r w:rsidRPr="0008696D">
        <w:rPr>
          <w:sz w:val="20"/>
          <w:szCs w:val="20"/>
        </w:rPr>
        <w:t>Желаю солнца и любви,</w:t>
      </w:r>
    </w:p>
    <w:p w:rsidR="000B6B12" w:rsidRPr="0008696D" w:rsidRDefault="000B6B12" w:rsidP="002941F7">
      <w:pPr>
        <w:jc w:val="center"/>
        <w:rPr>
          <w:sz w:val="20"/>
          <w:szCs w:val="20"/>
        </w:rPr>
      </w:pPr>
      <w:r w:rsidRPr="0008696D">
        <w:rPr>
          <w:sz w:val="20"/>
          <w:szCs w:val="20"/>
        </w:rPr>
        <w:t>Желаю все, что есть на свете,                                                          Желаю все, что хочешь ты!</w:t>
      </w:r>
    </w:p>
    <w:p w:rsidR="000B6B12" w:rsidRPr="0008696D" w:rsidRDefault="000B6B12" w:rsidP="00C62F34">
      <w:pPr>
        <w:jc w:val="right"/>
        <w:rPr>
          <w:sz w:val="20"/>
          <w:szCs w:val="20"/>
        </w:rPr>
      </w:pPr>
      <w:r>
        <w:rPr>
          <w:sz w:val="20"/>
          <w:szCs w:val="20"/>
        </w:rPr>
        <w:t>Дети</w:t>
      </w:r>
      <w:r w:rsidRPr="0008696D">
        <w:rPr>
          <w:sz w:val="20"/>
          <w:szCs w:val="20"/>
        </w:rPr>
        <w:t>, внуки</w:t>
      </w:r>
    </w:p>
    <w:p w:rsidR="000B6B12" w:rsidRPr="0008696D" w:rsidRDefault="000B6B12" w:rsidP="00C70B57">
      <w:pPr>
        <w:jc w:val="right"/>
        <w:rPr>
          <w:i/>
          <w:sz w:val="20"/>
          <w:szCs w:val="20"/>
        </w:rPr>
      </w:pPr>
      <w:r>
        <w:rPr>
          <w:noProof/>
        </w:rPr>
        <w:pict>
          <v:shape id="Рисунок 152" o:spid="_x0000_s1057" type="#_x0000_t75" alt="7de6045deaae9a4331337a2362795bc7" style="position:absolute;left:0;text-align:left;margin-left:144.65pt;margin-top:3.7pt;width:36pt;height:21pt;z-index:-251665920;visibility:visible">
            <v:imagedata r:id="rId21" o:title=""/>
          </v:shape>
        </w:pict>
      </w:r>
      <w:r>
        <w:rPr>
          <w:noProof/>
        </w:rPr>
        <w:pict>
          <v:shape id="Рисунок 151" o:spid="_x0000_s1058" type="#_x0000_t75" alt="7de6045deaae9a4331337a2362795bc7" style="position:absolute;left:0;text-align:left;margin-left:89.65pt;margin-top:3.7pt;width:36pt;height:21pt;z-index:-251666944;visibility:visible">
            <v:imagedata r:id="rId21" o:title=""/>
          </v:shape>
        </w:pict>
      </w:r>
      <w:r>
        <w:rPr>
          <w:noProof/>
        </w:rPr>
        <w:pict>
          <v:shape id="Рисунок 150" o:spid="_x0000_s1059" type="#_x0000_t75" alt="7de6045deaae9a4331337a2362795bc7" style="position:absolute;left:0;text-align:left;margin-left:36.65pt;margin-top:3.45pt;width:36pt;height:21pt;z-index:-251667968;visibility:visible">
            <v:imagedata r:id="rId21" o:title=""/>
          </v:shape>
        </w:pict>
      </w:r>
    </w:p>
    <w:p w:rsidR="000B6B12" w:rsidRPr="0008696D" w:rsidRDefault="000B6B12" w:rsidP="002941F7">
      <w:pPr>
        <w:jc w:val="right"/>
        <w:rPr>
          <w:i/>
          <w:sz w:val="20"/>
          <w:szCs w:val="20"/>
        </w:rPr>
      </w:pPr>
      <w:r w:rsidRPr="0008696D">
        <w:rPr>
          <w:sz w:val="20"/>
          <w:szCs w:val="20"/>
        </w:rPr>
        <w:t xml:space="preserve">  </w:t>
      </w:r>
    </w:p>
    <w:p w:rsidR="000B6B12" w:rsidRPr="0008696D" w:rsidRDefault="000B6B12" w:rsidP="002941F7">
      <w:pPr>
        <w:jc w:val="center"/>
        <w:rPr>
          <w:sz w:val="20"/>
          <w:szCs w:val="20"/>
        </w:rPr>
      </w:pPr>
      <w:r w:rsidRPr="0008696D">
        <w:rPr>
          <w:sz w:val="20"/>
          <w:szCs w:val="20"/>
        </w:rPr>
        <w:t>Поздравляем с ДНЕМ  РОЖДЕНИЯ!</w:t>
      </w:r>
    </w:p>
    <w:p w:rsidR="000B6B12" w:rsidRPr="0008696D" w:rsidRDefault="000B6B12" w:rsidP="002941F7">
      <w:pPr>
        <w:jc w:val="center"/>
        <w:rPr>
          <w:b/>
          <w:sz w:val="20"/>
          <w:szCs w:val="20"/>
        </w:rPr>
      </w:pPr>
      <w:r w:rsidRPr="0008696D">
        <w:rPr>
          <w:b/>
          <w:sz w:val="20"/>
          <w:szCs w:val="20"/>
        </w:rPr>
        <w:t>РАМЕНСКУЮ  ВАЛЕНТИНУ  ИВАНОВНУ!</w:t>
      </w:r>
    </w:p>
    <w:p w:rsidR="000B6B12" w:rsidRPr="0008696D" w:rsidRDefault="000B6B12" w:rsidP="002941F7">
      <w:pPr>
        <w:jc w:val="center"/>
        <w:rPr>
          <w:sz w:val="20"/>
          <w:szCs w:val="20"/>
        </w:rPr>
      </w:pPr>
      <w:r w:rsidRPr="0008696D">
        <w:rPr>
          <w:sz w:val="20"/>
          <w:szCs w:val="20"/>
        </w:rPr>
        <w:t>Желаем в жизни все успеть:</w:t>
      </w:r>
    </w:p>
    <w:p w:rsidR="000B6B12" w:rsidRPr="0008696D" w:rsidRDefault="000B6B12" w:rsidP="002941F7">
      <w:pPr>
        <w:jc w:val="center"/>
        <w:rPr>
          <w:sz w:val="20"/>
          <w:szCs w:val="20"/>
        </w:rPr>
      </w:pPr>
      <w:r w:rsidRPr="0008696D">
        <w:rPr>
          <w:sz w:val="20"/>
          <w:szCs w:val="20"/>
        </w:rPr>
        <w:t>Здоровье, бодрость сохранить,</w:t>
      </w:r>
    </w:p>
    <w:p w:rsidR="000B6B12" w:rsidRPr="0008696D" w:rsidRDefault="000B6B12" w:rsidP="002941F7">
      <w:pPr>
        <w:jc w:val="center"/>
        <w:rPr>
          <w:sz w:val="20"/>
          <w:szCs w:val="20"/>
        </w:rPr>
      </w:pPr>
      <w:r w:rsidRPr="0008696D">
        <w:rPr>
          <w:sz w:val="20"/>
          <w:szCs w:val="20"/>
        </w:rPr>
        <w:t>И не стареть, а молодеть,</w:t>
      </w:r>
    </w:p>
    <w:p w:rsidR="000B6B12" w:rsidRPr="0008696D" w:rsidRDefault="000B6B12" w:rsidP="002941F7">
      <w:pPr>
        <w:jc w:val="center"/>
        <w:rPr>
          <w:sz w:val="20"/>
          <w:szCs w:val="20"/>
        </w:rPr>
      </w:pPr>
      <w:r w:rsidRPr="0008696D">
        <w:rPr>
          <w:sz w:val="20"/>
          <w:szCs w:val="20"/>
        </w:rPr>
        <w:t>И много-много лет прожить!</w:t>
      </w:r>
    </w:p>
    <w:p w:rsidR="000B6B12" w:rsidRPr="00FF48DC" w:rsidRDefault="000B6B12" w:rsidP="002941F7">
      <w:pPr>
        <w:jc w:val="right"/>
        <w:rPr>
          <w:i/>
          <w:sz w:val="22"/>
          <w:szCs w:val="22"/>
        </w:rPr>
      </w:pPr>
      <w:r>
        <w:rPr>
          <w:noProof/>
        </w:rPr>
        <w:pict>
          <v:shape id="Рисунок 265" o:spid="_x0000_s1060" type="#_x0000_t75" alt="7de6045deaae9a4331337a2362795bc7" style="position:absolute;left:0;text-align:left;margin-left:153pt;margin-top:5.6pt;width:36pt;height:20.75pt;z-index:-251645440;visibility:visible">
            <v:imagedata r:id="rId21" o:title=""/>
          </v:shape>
        </w:pict>
      </w:r>
      <w:r>
        <w:rPr>
          <w:noProof/>
        </w:rPr>
        <w:pict>
          <v:shape id="Рисунок 264" o:spid="_x0000_s1061" type="#_x0000_t75" alt="7de6045deaae9a4331337a2362795bc7" style="position:absolute;left:0;text-align:left;margin-left:99pt;margin-top:5.6pt;width:36pt;height:20.75pt;z-index:-251646464;visibility:visible">
            <v:imagedata r:id="rId21" o:title=""/>
          </v:shape>
        </w:pict>
      </w:r>
      <w:r>
        <w:rPr>
          <w:noProof/>
        </w:rPr>
        <w:pict>
          <v:shape id="Рисунок 263" o:spid="_x0000_s1062" type="#_x0000_t75" alt="7de6045deaae9a4331337a2362795bc7" style="position:absolute;left:0;text-align:left;margin-left:45pt;margin-top:5.6pt;width:36pt;height:20.75pt;z-index:-251647488;visibility:visible">
            <v:imagedata r:id="rId21" o:title=""/>
          </v:shape>
        </w:pict>
      </w:r>
      <w:r w:rsidRPr="0008696D">
        <w:rPr>
          <w:i/>
          <w:sz w:val="20"/>
          <w:szCs w:val="20"/>
        </w:rPr>
        <w:t>Родные</w:t>
      </w:r>
      <w:r w:rsidRPr="008E646B">
        <w:rPr>
          <w:i/>
          <w:sz w:val="22"/>
          <w:szCs w:val="22"/>
        </w:rPr>
        <w:t xml:space="preserve"> </w:t>
      </w:r>
    </w:p>
    <w:p w:rsidR="000B6B12" w:rsidRDefault="000B6B12" w:rsidP="002941F7">
      <w:pPr>
        <w:spacing w:line="360" w:lineRule="auto"/>
        <w:jc w:val="center"/>
        <w:rPr>
          <w:sz w:val="20"/>
          <w:szCs w:val="20"/>
        </w:rPr>
      </w:pPr>
    </w:p>
    <w:p w:rsidR="000B6B12" w:rsidRDefault="000B6B12" w:rsidP="00CA1294">
      <w:pPr>
        <w:spacing w:line="360" w:lineRule="auto"/>
        <w:rPr>
          <w:sz w:val="20"/>
          <w:szCs w:val="20"/>
        </w:rPr>
      </w:pPr>
    </w:p>
    <w:p w:rsidR="000B6B12" w:rsidRDefault="000B6B12" w:rsidP="00CA1294">
      <w:pPr>
        <w:spacing w:line="360" w:lineRule="auto"/>
        <w:rPr>
          <w:sz w:val="20"/>
          <w:szCs w:val="20"/>
        </w:rPr>
      </w:pPr>
    </w:p>
    <w:p w:rsidR="000B6B12" w:rsidRDefault="000B6B12" w:rsidP="00CA1294">
      <w:pPr>
        <w:spacing w:line="360" w:lineRule="auto"/>
        <w:rPr>
          <w:sz w:val="20"/>
          <w:szCs w:val="20"/>
        </w:rPr>
      </w:pPr>
    </w:p>
    <w:p w:rsidR="000B6B12" w:rsidRDefault="000B6B12" w:rsidP="00CA1294">
      <w:pPr>
        <w:spacing w:line="360" w:lineRule="auto"/>
        <w:rPr>
          <w:sz w:val="20"/>
          <w:szCs w:val="20"/>
        </w:rPr>
      </w:pPr>
    </w:p>
    <w:p w:rsidR="000B6B12" w:rsidRDefault="000B6B12" w:rsidP="00CA1294">
      <w:pPr>
        <w:spacing w:line="360" w:lineRule="auto"/>
        <w:rPr>
          <w:sz w:val="20"/>
          <w:szCs w:val="20"/>
        </w:rPr>
      </w:pPr>
    </w:p>
    <w:p w:rsidR="000B6B12" w:rsidRDefault="000B6B12" w:rsidP="00CA1294">
      <w:pPr>
        <w:spacing w:line="360" w:lineRule="auto"/>
        <w:rPr>
          <w:sz w:val="20"/>
          <w:szCs w:val="20"/>
        </w:rPr>
      </w:pPr>
    </w:p>
    <w:p w:rsidR="000B6B12" w:rsidRDefault="000B6B12" w:rsidP="00D1180A">
      <w:pPr>
        <w:jc w:val="both"/>
        <w:rPr>
          <w:sz w:val="28"/>
          <w:szCs w:val="28"/>
        </w:rPr>
      </w:pPr>
    </w:p>
    <w:sectPr w:rsidR="000B6B12" w:rsidSect="00836602">
      <w:pgSz w:w="11906" w:h="16838"/>
      <w:pgMar w:top="567" w:right="567" w:bottom="510" w:left="567" w:header="709" w:footer="709" w:gutter="0"/>
      <w:cols w:num="2"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B12" w:rsidRDefault="000B6B12">
      <w:r>
        <w:separator/>
      </w:r>
    </w:p>
  </w:endnote>
  <w:endnote w:type="continuationSeparator" w:id="0">
    <w:p w:rsidR="000B6B12" w:rsidRDefault="000B6B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B12" w:rsidRDefault="000B6B12" w:rsidP="00402A96">
    <w:pPr>
      <w:pStyle w:val="Footer"/>
      <w:framePr w:wrap="around" w:vAnchor="text" w:hAnchor="margin" w:xAlign="inside" w:y="1"/>
      <w:rPr>
        <w:rStyle w:val="PageNumber"/>
      </w:rPr>
    </w:pPr>
    <w:r>
      <w:rPr>
        <w:rStyle w:val="PageNumber"/>
      </w:rPr>
      <w:fldChar w:fldCharType="begin"/>
    </w:r>
    <w:r>
      <w:rPr>
        <w:rStyle w:val="PageNumber"/>
      </w:rPr>
      <w:instrText xml:space="preserve">PAGE  </w:instrText>
    </w:r>
    <w:r>
      <w:rPr>
        <w:rStyle w:val="PageNumber"/>
      </w:rPr>
      <w:fldChar w:fldCharType="end"/>
    </w:r>
  </w:p>
  <w:p w:rsidR="000B6B12" w:rsidRDefault="000B6B12" w:rsidP="00D36F1E">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B12" w:rsidRDefault="000B6B12" w:rsidP="00402A96">
    <w:pPr>
      <w:pStyle w:val="Footer"/>
      <w:framePr w:wrap="around" w:vAnchor="text" w:hAnchor="margin" w:xAlign="in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0B6B12" w:rsidRPr="008D05D8" w:rsidRDefault="000B6B12" w:rsidP="00D36F1E">
    <w:pPr>
      <w:pStyle w:val="Footer"/>
      <w:ind w:right="360" w:firstLine="360"/>
      <w:rPr>
        <w:sz w:val="28"/>
        <w:szCs w:val="28"/>
      </w:rPr>
    </w:pPr>
    <w:r>
      <w:rPr>
        <w:sz w:val="28"/>
        <w:szCs w:val="28"/>
      </w:rPr>
      <w:t>ВЕСТНИК Радищевского муниципального образования № 16 (198) от 01.08.2015г.</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B12" w:rsidRDefault="000B6B12">
      <w:r>
        <w:separator/>
      </w:r>
    </w:p>
  </w:footnote>
  <w:footnote w:type="continuationSeparator" w:id="0">
    <w:p w:rsidR="000B6B12" w:rsidRDefault="000B6B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C8B6AB10"/>
    <w:lvl w:ilvl="0">
      <w:start w:val="1"/>
      <w:numFmt w:val="decimal"/>
      <w:lvlText w:val="%1."/>
      <w:lvlJc w:val="left"/>
      <w:pPr>
        <w:tabs>
          <w:tab w:val="num" w:pos="643"/>
        </w:tabs>
        <w:ind w:left="643" w:hanging="360"/>
      </w:pPr>
      <w:rPr>
        <w:rFonts w:cs="Times New Roman"/>
      </w:rPr>
    </w:lvl>
  </w:abstractNum>
  <w:abstractNum w:abstractNumId="1">
    <w:nsid w:val="082644F7"/>
    <w:multiLevelType w:val="hybridMultilevel"/>
    <w:tmpl w:val="FB7C512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9D844C7"/>
    <w:multiLevelType w:val="hybridMultilevel"/>
    <w:tmpl w:val="5ADAEF6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A3535EF"/>
    <w:multiLevelType w:val="hybridMultilevel"/>
    <w:tmpl w:val="865E4FCE"/>
    <w:lvl w:ilvl="0" w:tplc="BD1EC158">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
    <w:nsid w:val="0C530155"/>
    <w:multiLevelType w:val="hybridMultilevel"/>
    <w:tmpl w:val="7AB8453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234133E"/>
    <w:multiLevelType w:val="hybridMultilevel"/>
    <w:tmpl w:val="DB283660"/>
    <w:lvl w:ilvl="0" w:tplc="BD1EC158">
      <w:start w:val="1"/>
      <w:numFmt w:val="bullet"/>
      <w:lvlText w:val=""/>
      <w:lvlJc w:val="left"/>
      <w:pPr>
        <w:ind w:left="927" w:hanging="360"/>
      </w:pPr>
      <w:rPr>
        <w:rFonts w:ascii="Symbol" w:hAnsi="Symbol" w:hint="default"/>
      </w:rPr>
    </w:lvl>
    <w:lvl w:ilvl="1" w:tplc="04190003" w:tentative="1">
      <w:start w:val="1"/>
      <w:numFmt w:val="bullet"/>
      <w:lvlText w:val="o"/>
      <w:lvlJc w:val="left"/>
      <w:pPr>
        <w:ind w:left="1156" w:hanging="360"/>
      </w:pPr>
      <w:rPr>
        <w:rFonts w:ascii="Courier New" w:hAnsi="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6">
    <w:nsid w:val="14C45E25"/>
    <w:multiLevelType w:val="hybridMultilevel"/>
    <w:tmpl w:val="F5B6CA0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6806242"/>
    <w:multiLevelType w:val="hybridMultilevel"/>
    <w:tmpl w:val="A1D6357A"/>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8DF59E5"/>
    <w:multiLevelType w:val="hybridMultilevel"/>
    <w:tmpl w:val="D1EA75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9981CD5"/>
    <w:multiLevelType w:val="hybridMultilevel"/>
    <w:tmpl w:val="826CE48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54D2528"/>
    <w:multiLevelType w:val="hybridMultilevel"/>
    <w:tmpl w:val="ADA4DF34"/>
    <w:lvl w:ilvl="0" w:tplc="3A24F24A">
      <w:start w:val="1"/>
      <w:numFmt w:val="decimal"/>
      <w:lvlText w:val="%1."/>
      <w:lvlJc w:val="left"/>
      <w:pPr>
        <w:ind w:left="76" w:hanging="360"/>
      </w:pPr>
      <w:rPr>
        <w:rFonts w:cs="Times New Roman" w:hint="default"/>
      </w:rPr>
    </w:lvl>
    <w:lvl w:ilvl="1" w:tplc="04190019" w:tentative="1">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abstractNum w:abstractNumId="11">
    <w:nsid w:val="259200F7"/>
    <w:multiLevelType w:val="multilevel"/>
    <w:tmpl w:val="07B4F464"/>
    <w:lvl w:ilvl="0">
      <w:start w:val="1"/>
      <w:numFmt w:val="decimal"/>
      <w:lvlText w:val="%1."/>
      <w:lvlJc w:val="left"/>
      <w:pPr>
        <w:ind w:left="171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5760" w:hanging="720"/>
      </w:pPr>
      <w:rPr>
        <w:rFonts w:cs="Times New Roman" w:hint="default"/>
      </w:rPr>
    </w:lvl>
    <w:lvl w:ilvl="3">
      <w:start w:val="1"/>
      <w:numFmt w:val="decimal"/>
      <w:lvlText w:val="%1.%2.%3.%4."/>
      <w:lvlJc w:val="left"/>
      <w:pPr>
        <w:ind w:left="8640" w:hanging="1080"/>
      </w:pPr>
      <w:rPr>
        <w:rFonts w:cs="Times New Roman" w:hint="default"/>
      </w:rPr>
    </w:lvl>
    <w:lvl w:ilvl="4">
      <w:start w:val="1"/>
      <w:numFmt w:val="decimal"/>
      <w:lvlText w:val="%1.%2.%3.%4.%5."/>
      <w:lvlJc w:val="left"/>
      <w:pPr>
        <w:ind w:left="11160" w:hanging="1080"/>
      </w:pPr>
      <w:rPr>
        <w:rFonts w:cs="Times New Roman" w:hint="default"/>
      </w:rPr>
    </w:lvl>
    <w:lvl w:ilvl="5">
      <w:start w:val="1"/>
      <w:numFmt w:val="decimal"/>
      <w:lvlText w:val="%1.%2.%3.%4.%5.%6."/>
      <w:lvlJc w:val="left"/>
      <w:pPr>
        <w:ind w:left="14040" w:hanging="1440"/>
      </w:pPr>
      <w:rPr>
        <w:rFonts w:cs="Times New Roman" w:hint="default"/>
      </w:rPr>
    </w:lvl>
    <w:lvl w:ilvl="6">
      <w:start w:val="1"/>
      <w:numFmt w:val="decimal"/>
      <w:lvlText w:val="%1.%2.%3.%4.%5.%6.%7."/>
      <w:lvlJc w:val="left"/>
      <w:pPr>
        <w:ind w:left="16920" w:hanging="1800"/>
      </w:pPr>
      <w:rPr>
        <w:rFonts w:cs="Times New Roman" w:hint="default"/>
      </w:rPr>
    </w:lvl>
    <w:lvl w:ilvl="7">
      <w:start w:val="1"/>
      <w:numFmt w:val="decimal"/>
      <w:lvlText w:val="%1.%2.%3.%4.%5.%6.%7.%8."/>
      <w:lvlJc w:val="left"/>
      <w:pPr>
        <w:ind w:left="19440" w:hanging="1800"/>
      </w:pPr>
      <w:rPr>
        <w:rFonts w:cs="Times New Roman" w:hint="default"/>
      </w:rPr>
    </w:lvl>
    <w:lvl w:ilvl="8">
      <w:start w:val="1"/>
      <w:numFmt w:val="decimal"/>
      <w:lvlText w:val="%1.%2.%3.%4.%5.%6.%7.%8.%9."/>
      <w:lvlJc w:val="left"/>
      <w:pPr>
        <w:ind w:left="22320" w:hanging="2160"/>
      </w:pPr>
      <w:rPr>
        <w:rFonts w:cs="Times New Roman" w:hint="default"/>
      </w:rPr>
    </w:lvl>
  </w:abstractNum>
  <w:abstractNum w:abstractNumId="12">
    <w:nsid w:val="2A2A3A0B"/>
    <w:multiLevelType w:val="hybridMultilevel"/>
    <w:tmpl w:val="C8DE94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54E3017"/>
    <w:multiLevelType w:val="hybridMultilevel"/>
    <w:tmpl w:val="1564E30A"/>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B2D7673"/>
    <w:multiLevelType w:val="hybridMultilevel"/>
    <w:tmpl w:val="B8AE60B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3F5A339F"/>
    <w:multiLevelType w:val="hybridMultilevel"/>
    <w:tmpl w:val="17C4FA20"/>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0077FFA"/>
    <w:multiLevelType w:val="hybridMultilevel"/>
    <w:tmpl w:val="D7208EF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45B91764"/>
    <w:multiLevelType w:val="hybridMultilevel"/>
    <w:tmpl w:val="5E80EBF8"/>
    <w:lvl w:ilvl="0" w:tplc="04190001">
      <w:numFmt w:val="bullet"/>
      <w:lvlText w:val="•"/>
      <w:legacy w:legacy="1" w:legacySpace="0" w:legacyIndent="230"/>
      <w:lvlJc w:val="left"/>
      <w:rPr>
        <w:rFonts w:ascii="Times New Roman" w:hAnsi="Times New Roman" w:hint="default"/>
      </w:rPr>
    </w:lvl>
    <w:lvl w:ilvl="1" w:tplc="04190003">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6C07AC3"/>
    <w:multiLevelType w:val="hybridMultilevel"/>
    <w:tmpl w:val="C97E5FB6"/>
    <w:lvl w:ilvl="0" w:tplc="989C2C1A">
      <w:start w:val="1"/>
      <w:numFmt w:val="decimal"/>
      <w:lvlText w:val="%1."/>
      <w:lvlJc w:val="left"/>
      <w:pPr>
        <w:tabs>
          <w:tab w:val="num" w:pos="0"/>
        </w:tabs>
        <w:ind w:left="284" w:hanging="284"/>
      </w:pPr>
      <w:rPr>
        <w:rFonts w:cs="Times New Roman" w:hint="default"/>
      </w:rPr>
    </w:lvl>
    <w:lvl w:ilvl="1" w:tplc="0419000B">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26B247E"/>
    <w:multiLevelType w:val="hybridMultilevel"/>
    <w:tmpl w:val="671874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66B1E4A"/>
    <w:multiLevelType w:val="hybridMultilevel"/>
    <w:tmpl w:val="565A1E18"/>
    <w:lvl w:ilvl="0" w:tplc="BD1EC158">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1">
    <w:nsid w:val="59530766"/>
    <w:multiLevelType w:val="hybridMultilevel"/>
    <w:tmpl w:val="8C1A448E"/>
    <w:lvl w:ilvl="0" w:tplc="8D0EF53E">
      <w:start w:val="1"/>
      <w:numFmt w:val="decimal"/>
      <w:lvlText w:val="%1."/>
      <w:lvlJc w:val="left"/>
      <w:pPr>
        <w:tabs>
          <w:tab w:val="num" w:pos="1080"/>
        </w:tabs>
        <w:ind w:left="1080" w:hanging="360"/>
      </w:pPr>
      <w:rPr>
        <w:rFonts w:cs="Times New Roman" w:hint="default"/>
        <w:color w:val="auto"/>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22">
    <w:nsid w:val="5BC0315E"/>
    <w:multiLevelType w:val="hybridMultilevel"/>
    <w:tmpl w:val="D1EA75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8506742"/>
    <w:multiLevelType w:val="hybridMultilevel"/>
    <w:tmpl w:val="1E6673BE"/>
    <w:lvl w:ilvl="0" w:tplc="BD1EC158">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4">
    <w:nsid w:val="7928561A"/>
    <w:multiLevelType w:val="multilevel"/>
    <w:tmpl w:val="DAD47D9E"/>
    <w:lvl w:ilvl="0">
      <w:start w:val="1"/>
      <w:numFmt w:val="decimal"/>
      <w:lvlText w:val="%1."/>
      <w:lvlJc w:val="left"/>
      <w:pPr>
        <w:tabs>
          <w:tab w:val="num" w:pos="567"/>
        </w:tabs>
        <w:ind w:firstLine="851"/>
      </w:pPr>
      <w:rPr>
        <w:rFonts w:cs="Times New Roman" w:hint="default"/>
        <w:b w:val="0"/>
      </w:rPr>
    </w:lvl>
    <w:lvl w:ilvl="1">
      <w:start w:val="1"/>
      <w:numFmt w:val="decimal"/>
      <w:lvlText w:val="%2)"/>
      <w:lvlJc w:val="left"/>
      <w:pPr>
        <w:tabs>
          <w:tab w:val="num" w:pos="720"/>
        </w:tabs>
        <w:ind w:firstLine="851"/>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15"/>
  </w:num>
  <w:num w:numId="10">
    <w:abstractNumId w:val="7"/>
  </w:num>
  <w:num w:numId="11">
    <w:abstractNumId w:val="4"/>
  </w:num>
  <w:num w:numId="12">
    <w:abstractNumId w:val="9"/>
  </w:num>
  <w:num w:numId="13">
    <w:abstractNumId w:val="6"/>
  </w:num>
  <w:num w:numId="14">
    <w:abstractNumId w:val="17"/>
  </w:num>
  <w:num w:numId="15">
    <w:abstractNumId w:val="14"/>
  </w:num>
  <w:num w:numId="16">
    <w:abstractNumId w:val="8"/>
  </w:num>
  <w:num w:numId="17">
    <w:abstractNumId w:val="11"/>
  </w:num>
  <w:num w:numId="18">
    <w:abstractNumId w:val="22"/>
  </w:num>
  <w:num w:numId="19">
    <w:abstractNumId w:val="18"/>
  </w:num>
  <w:num w:numId="20">
    <w:abstractNumId w:val="21"/>
  </w:num>
  <w:num w:numId="21">
    <w:abstractNumId w:val="19"/>
  </w:num>
  <w:num w:numId="22">
    <w:abstractNumId w:val="16"/>
  </w:num>
  <w:num w:numId="23">
    <w:abstractNumId w:val="2"/>
  </w:num>
  <w:num w:numId="24">
    <w:abstractNumId w:val="12"/>
  </w:num>
  <w:num w:numId="25">
    <w:abstractNumId w:val="10"/>
  </w:num>
  <w:num w:numId="26">
    <w:abstractNumId w:val="5"/>
  </w:num>
  <w:num w:numId="27">
    <w:abstractNumId w:val="23"/>
  </w:num>
  <w:num w:numId="28">
    <w:abstractNumId w:val="20"/>
  </w:num>
  <w:num w:numId="29">
    <w:abstractNumId w:val="3"/>
  </w:num>
  <w:num w:numId="30">
    <w:abstractNumId w:val="24"/>
  </w:num>
  <w:num w:numId="31">
    <w:abstractNumId w:val="1"/>
  </w:num>
  <w:num w:numId="32">
    <w:abstractNumId w:val="1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5639"/>
    <w:rsid w:val="0000476E"/>
    <w:rsid w:val="000058A7"/>
    <w:rsid w:val="00022493"/>
    <w:rsid w:val="0002274B"/>
    <w:rsid w:val="00022A12"/>
    <w:rsid w:val="00022CF1"/>
    <w:rsid w:val="000245E9"/>
    <w:rsid w:val="00035DC6"/>
    <w:rsid w:val="000374BC"/>
    <w:rsid w:val="00057BBB"/>
    <w:rsid w:val="0006434E"/>
    <w:rsid w:val="00071EBC"/>
    <w:rsid w:val="0008451E"/>
    <w:rsid w:val="0008696D"/>
    <w:rsid w:val="00093AA8"/>
    <w:rsid w:val="000A4402"/>
    <w:rsid w:val="000B6B12"/>
    <w:rsid w:val="000D491D"/>
    <w:rsid w:val="000D70A8"/>
    <w:rsid w:val="000F365E"/>
    <w:rsid w:val="000F38DF"/>
    <w:rsid w:val="0010370B"/>
    <w:rsid w:val="0010676B"/>
    <w:rsid w:val="0011366A"/>
    <w:rsid w:val="00113836"/>
    <w:rsid w:val="001365BA"/>
    <w:rsid w:val="00144F6B"/>
    <w:rsid w:val="00173E43"/>
    <w:rsid w:val="0017620E"/>
    <w:rsid w:val="00185666"/>
    <w:rsid w:val="0019575A"/>
    <w:rsid w:val="001B155C"/>
    <w:rsid w:val="001B5664"/>
    <w:rsid w:val="001C0E6B"/>
    <w:rsid w:val="001C3C18"/>
    <w:rsid w:val="001D048D"/>
    <w:rsid w:val="001D0D36"/>
    <w:rsid w:val="001D20C6"/>
    <w:rsid w:val="001D3C73"/>
    <w:rsid w:val="001E1175"/>
    <w:rsid w:val="001F1863"/>
    <w:rsid w:val="001F35FD"/>
    <w:rsid w:val="001F5A1E"/>
    <w:rsid w:val="00203412"/>
    <w:rsid w:val="00203FF9"/>
    <w:rsid w:val="0020650B"/>
    <w:rsid w:val="00207638"/>
    <w:rsid w:val="00211137"/>
    <w:rsid w:val="00213AB6"/>
    <w:rsid w:val="00214705"/>
    <w:rsid w:val="002334DD"/>
    <w:rsid w:val="00257F7A"/>
    <w:rsid w:val="00260E4A"/>
    <w:rsid w:val="0027359B"/>
    <w:rsid w:val="002941F7"/>
    <w:rsid w:val="00295EE6"/>
    <w:rsid w:val="002A5B77"/>
    <w:rsid w:val="002B1EED"/>
    <w:rsid w:val="002D2B3C"/>
    <w:rsid w:val="002E2478"/>
    <w:rsid w:val="002E7175"/>
    <w:rsid w:val="002F0CE4"/>
    <w:rsid w:val="00310815"/>
    <w:rsid w:val="00327F4F"/>
    <w:rsid w:val="00334C61"/>
    <w:rsid w:val="00334EC7"/>
    <w:rsid w:val="00357B69"/>
    <w:rsid w:val="00363204"/>
    <w:rsid w:val="00367081"/>
    <w:rsid w:val="00371695"/>
    <w:rsid w:val="003759C9"/>
    <w:rsid w:val="003A19DC"/>
    <w:rsid w:val="003B1A1A"/>
    <w:rsid w:val="003C4E8F"/>
    <w:rsid w:val="003E25E7"/>
    <w:rsid w:val="003F62F3"/>
    <w:rsid w:val="00402A96"/>
    <w:rsid w:val="00412A31"/>
    <w:rsid w:val="004243CF"/>
    <w:rsid w:val="004335EA"/>
    <w:rsid w:val="004367A5"/>
    <w:rsid w:val="00441A06"/>
    <w:rsid w:val="00442DD7"/>
    <w:rsid w:val="00450DE8"/>
    <w:rsid w:val="00451201"/>
    <w:rsid w:val="00452749"/>
    <w:rsid w:val="00456CFE"/>
    <w:rsid w:val="00482084"/>
    <w:rsid w:val="0049093B"/>
    <w:rsid w:val="004912C5"/>
    <w:rsid w:val="004944A3"/>
    <w:rsid w:val="004B4902"/>
    <w:rsid w:val="004B7F0C"/>
    <w:rsid w:val="004C435E"/>
    <w:rsid w:val="004D3ECE"/>
    <w:rsid w:val="004F3FC9"/>
    <w:rsid w:val="004F4FA8"/>
    <w:rsid w:val="00511489"/>
    <w:rsid w:val="0052544E"/>
    <w:rsid w:val="00533A6C"/>
    <w:rsid w:val="00542C93"/>
    <w:rsid w:val="00544847"/>
    <w:rsid w:val="00550BA8"/>
    <w:rsid w:val="0056343E"/>
    <w:rsid w:val="00564897"/>
    <w:rsid w:val="00565CF6"/>
    <w:rsid w:val="005845CA"/>
    <w:rsid w:val="005C236C"/>
    <w:rsid w:val="005C6050"/>
    <w:rsid w:val="005D06C5"/>
    <w:rsid w:val="005E1D27"/>
    <w:rsid w:val="005E5202"/>
    <w:rsid w:val="005E68A7"/>
    <w:rsid w:val="005E6E57"/>
    <w:rsid w:val="0060498C"/>
    <w:rsid w:val="00624703"/>
    <w:rsid w:val="006412FB"/>
    <w:rsid w:val="006415E2"/>
    <w:rsid w:val="00646BBC"/>
    <w:rsid w:val="00670E1A"/>
    <w:rsid w:val="006A3AEA"/>
    <w:rsid w:val="006A4209"/>
    <w:rsid w:val="006B7C6F"/>
    <w:rsid w:val="006D4BFB"/>
    <w:rsid w:val="006E32B5"/>
    <w:rsid w:val="00706444"/>
    <w:rsid w:val="00712FDE"/>
    <w:rsid w:val="00714264"/>
    <w:rsid w:val="00730A3D"/>
    <w:rsid w:val="00742EE2"/>
    <w:rsid w:val="00767582"/>
    <w:rsid w:val="007677F1"/>
    <w:rsid w:val="0077296D"/>
    <w:rsid w:val="007961EE"/>
    <w:rsid w:val="007A0D13"/>
    <w:rsid w:val="007B2D04"/>
    <w:rsid w:val="007B6BEB"/>
    <w:rsid w:val="007C2AEC"/>
    <w:rsid w:val="0080112E"/>
    <w:rsid w:val="00807E44"/>
    <w:rsid w:val="00836602"/>
    <w:rsid w:val="00836CBD"/>
    <w:rsid w:val="00851E76"/>
    <w:rsid w:val="00852671"/>
    <w:rsid w:val="008644CC"/>
    <w:rsid w:val="00866285"/>
    <w:rsid w:val="008917DC"/>
    <w:rsid w:val="00894269"/>
    <w:rsid w:val="008A325A"/>
    <w:rsid w:val="008A3DD4"/>
    <w:rsid w:val="008B0AA8"/>
    <w:rsid w:val="008B2215"/>
    <w:rsid w:val="008C328A"/>
    <w:rsid w:val="008D05D8"/>
    <w:rsid w:val="008D0F0C"/>
    <w:rsid w:val="008D288F"/>
    <w:rsid w:val="008D61A8"/>
    <w:rsid w:val="008D7939"/>
    <w:rsid w:val="008E646B"/>
    <w:rsid w:val="008F1188"/>
    <w:rsid w:val="008F3D08"/>
    <w:rsid w:val="008F6921"/>
    <w:rsid w:val="0090675D"/>
    <w:rsid w:val="00930E46"/>
    <w:rsid w:val="00933DE1"/>
    <w:rsid w:val="0093525E"/>
    <w:rsid w:val="00943847"/>
    <w:rsid w:val="00944194"/>
    <w:rsid w:val="009515E9"/>
    <w:rsid w:val="00953FCB"/>
    <w:rsid w:val="00982E41"/>
    <w:rsid w:val="00983FC6"/>
    <w:rsid w:val="009A2B9F"/>
    <w:rsid w:val="009A38F5"/>
    <w:rsid w:val="009B1B7B"/>
    <w:rsid w:val="009B290A"/>
    <w:rsid w:val="009C0045"/>
    <w:rsid w:val="009C5EF7"/>
    <w:rsid w:val="009C6536"/>
    <w:rsid w:val="009D5C95"/>
    <w:rsid w:val="009E1A97"/>
    <w:rsid w:val="00A01C7E"/>
    <w:rsid w:val="00A10FD1"/>
    <w:rsid w:val="00A1552B"/>
    <w:rsid w:val="00A168D6"/>
    <w:rsid w:val="00A22B43"/>
    <w:rsid w:val="00A27D0E"/>
    <w:rsid w:val="00A31A3F"/>
    <w:rsid w:val="00A35F93"/>
    <w:rsid w:val="00A43721"/>
    <w:rsid w:val="00A46E9B"/>
    <w:rsid w:val="00A75BD6"/>
    <w:rsid w:val="00A86E05"/>
    <w:rsid w:val="00A949E1"/>
    <w:rsid w:val="00A97EB8"/>
    <w:rsid w:val="00AA562D"/>
    <w:rsid w:val="00AB0AC3"/>
    <w:rsid w:val="00AB4D36"/>
    <w:rsid w:val="00AC46A1"/>
    <w:rsid w:val="00B03C0D"/>
    <w:rsid w:val="00B124E4"/>
    <w:rsid w:val="00B25AF9"/>
    <w:rsid w:val="00B27590"/>
    <w:rsid w:val="00B624F0"/>
    <w:rsid w:val="00B63FCE"/>
    <w:rsid w:val="00B7493C"/>
    <w:rsid w:val="00B76895"/>
    <w:rsid w:val="00B80E05"/>
    <w:rsid w:val="00BE2161"/>
    <w:rsid w:val="00BF286F"/>
    <w:rsid w:val="00BF587C"/>
    <w:rsid w:val="00C054E8"/>
    <w:rsid w:val="00C26AF6"/>
    <w:rsid w:val="00C36B03"/>
    <w:rsid w:val="00C62F34"/>
    <w:rsid w:val="00C70B57"/>
    <w:rsid w:val="00C71A47"/>
    <w:rsid w:val="00C71BB1"/>
    <w:rsid w:val="00C946B5"/>
    <w:rsid w:val="00CA1294"/>
    <w:rsid w:val="00CA3ABF"/>
    <w:rsid w:val="00CA7537"/>
    <w:rsid w:val="00CE551F"/>
    <w:rsid w:val="00D10DF9"/>
    <w:rsid w:val="00D1180A"/>
    <w:rsid w:val="00D30C6B"/>
    <w:rsid w:val="00D36F1E"/>
    <w:rsid w:val="00D44899"/>
    <w:rsid w:val="00D4500D"/>
    <w:rsid w:val="00D57C29"/>
    <w:rsid w:val="00D61CB4"/>
    <w:rsid w:val="00D650A7"/>
    <w:rsid w:val="00D65DAA"/>
    <w:rsid w:val="00D8427E"/>
    <w:rsid w:val="00D85553"/>
    <w:rsid w:val="00D87F0B"/>
    <w:rsid w:val="00D95639"/>
    <w:rsid w:val="00DD41EF"/>
    <w:rsid w:val="00DF709C"/>
    <w:rsid w:val="00DF7CC5"/>
    <w:rsid w:val="00E04151"/>
    <w:rsid w:val="00E219BE"/>
    <w:rsid w:val="00E2558D"/>
    <w:rsid w:val="00E27267"/>
    <w:rsid w:val="00E41CE4"/>
    <w:rsid w:val="00E50EBC"/>
    <w:rsid w:val="00E753DC"/>
    <w:rsid w:val="00E75E99"/>
    <w:rsid w:val="00E86543"/>
    <w:rsid w:val="00E90AC4"/>
    <w:rsid w:val="00ED78ED"/>
    <w:rsid w:val="00EE1191"/>
    <w:rsid w:val="00EE2276"/>
    <w:rsid w:val="00EE27DC"/>
    <w:rsid w:val="00EE782E"/>
    <w:rsid w:val="00EF0150"/>
    <w:rsid w:val="00EF2A07"/>
    <w:rsid w:val="00F0372A"/>
    <w:rsid w:val="00F20DDE"/>
    <w:rsid w:val="00F37C3D"/>
    <w:rsid w:val="00F51682"/>
    <w:rsid w:val="00F569AB"/>
    <w:rsid w:val="00F56E4C"/>
    <w:rsid w:val="00F62A01"/>
    <w:rsid w:val="00F7457A"/>
    <w:rsid w:val="00F95785"/>
    <w:rsid w:val="00FA5304"/>
    <w:rsid w:val="00FC040F"/>
    <w:rsid w:val="00FF01BF"/>
    <w:rsid w:val="00FF48D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639"/>
    <w:rPr>
      <w:sz w:val="24"/>
      <w:szCs w:val="24"/>
    </w:rPr>
  </w:style>
  <w:style w:type="paragraph" w:styleId="Heading1">
    <w:name w:val="heading 1"/>
    <w:basedOn w:val="Normal"/>
    <w:next w:val="Normal"/>
    <w:link w:val="Heading1Char"/>
    <w:uiPriority w:val="99"/>
    <w:qFormat/>
    <w:rsid w:val="00E90AC4"/>
    <w:pPr>
      <w:keepNext/>
      <w:jc w:val="center"/>
      <w:outlineLvl w:val="0"/>
    </w:pPr>
    <w:rPr>
      <w:b/>
      <w:sz w:val="28"/>
      <w:szCs w:val="20"/>
    </w:rPr>
  </w:style>
  <w:style w:type="paragraph" w:styleId="Heading2">
    <w:name w:val="heading 2"/>
    <w:basedOn w:val="Normal"/>
    <w:next w:val="Normal"/>
    <w:link w:val="Heading2Char"/>
    <w:uiPriority w:val="99"/>
    <w:qFormat/>
    <w:rsid w:val="00E90AC4"/>
    <w:pPr>
      <w:keepNext/>
      <w:outlineLvl w:val="1"/>
    </w:pPr>
    <w:rPr>
      <w:szCs w:val="20"/>
    </w:rPr>
  </w:style>
  <w:style w:type="paragraph" w:styleId="Heading3">
    <w:name w:val="heading 3"/>
    <w:basedOn w:val="Normal"/>
    <w:next w:val="Normal"/>
    <w:link w:val="Heading3Char"/>
    <w:uiPriority w:val="99"/>
    <w:qFormat/>
    <w:rsid w:val="001B5664"/>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1B5664"/>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E1175"/>
    <w:rPr>
      <w:rFonts w:cs="Times New Roman"/>
      <w:b/>
      <w:sz w:val="28"/>
    </w:rPr>
  </w:style>
  <w:style w:type="character" w:customStyle="1" w:styleId="Heading2Char">
    <w:name w:val="Heading 2 Char"/>
    <w:basedOn w:val="DefaultParagraphFont"/>
    <w:link w:val="Heading2"/>
    <w:uiPriority w:val="99"/>
    <w:locked/>
    <w:rsid w:val="0000476E"/>
    <w:rPr>
      <w:rFonts w:cs="Times New Roman"/>
      <w:sz w:val="24"/>
    </w:rPr>
  </w:style>
  <w:style w:type="character" w:customStyle="1" w:styleId="Heading3Char">
    <w:name w:val="Heading 3 Char"/>
    <w:basedOn w:val="DefaultParagraphFont"/>
    <w:link w:val="Heading3"/>
    <w:uiPriority w:val="99"/>
    <w:semiHidden/>
    <w:locked/>
    <w:rsid w:val="001F35FD"/>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1F35FD"/>
    <w:rPr>
      <w:rFonts w:ascii="Calibri" w:hAnsi="Calibri" w:cs="Times New Roman"/>
      <w:b/>
      <w:bCs/>
      <w:sz w:val="28"/>
      <w:szCs w:val="28"/>
    </w:rPr>
  </w:style>
  <w:style w:type="paragraph" w:styleId="NormalWeb">
    <w:name w:val="Normal (Web)"/>
    <w:basedOn w:val="Normal"/>
    <w:uiPriority w:val="99"/>
    <w:rsid w:val="00D95639"/>
    <w:pPr>
      <w:spacing w:before="40" w:after="40"/>
    </w:pPr>
    <w:rPr>
      <w:sz w:val="20"/>
      <w:szCs w:val="20"/>
    </w:rPr>
  </w:style>
  <w:style w:type="character" w:styleId="Strong">
    <w:name w:val="Strong"/>
    <w:basedOn w:val="DefaultParagraphFont"/>
    <w:uiPriority w:val="99"/>
    <w:qFormat/>
    <w:rsid w:val="00D650A7"/>
    <w:rPr>
      <w:rFonts w:cs="Times New Roman"/>
      <w:b/>
      <w:bCs/>
    </w:rPr>
  </w:style>
  <w:style w:type="character" w:styleId="Emphasis">
    <w:name w:val="Emphasis"/>
    <w:basedOn w:val="DefaultParagraphFont"/>
    <w:uiPriority w:val="99"/>
    <w:qFormat/>
    <w:rsid w:val="00D650A7"/>
    <w:rPr>
      <w:rFonts w:cs="Times New Roman"/>
      <w:i/>
      <w:iCs/>
    </w:rPr>
  </w:style>
  <w:style w:type="paragraph" w:styleId="BodyText3">
    <w:name w:val="Body Text 3"/>
    <w:basedOn w:val="Normal"/>
    <w:link w:val="BodyText3Char"/>
    <w:uiPriority w:val="99"/>
    <w:rsid w:val="00E90AC4"/>
    <w:pPr>
      <w:jc w:val="both"/>
    </w:pPr>
    <w:rPr>
      <w:szCs w:val="20"/>
    </w:rPr>
  </w:style>
  <w:style w:type="character" w:customStyle="1" w:styleId="BodyText3Char">
    <w:name w:val="Body Text 3 Char"/>
    <w:basedOn w:val="DefaultParagraphFont"/>
    <w:link w:val="BodyText3"/>
    <w:uiPriority w:val="99"/>
    <w:semiHidden/>
    <w:locked/>
    <w:rsid w:val="001F35FD"/>
    <w:rPr>
      <w:rFonts w:cs="Times New Roman"/>
      <w:sz w:val="16"/>
      <w:szCs w:val="16"/>
    </w:rPr>
  </w:style>
  <w:style w:type="paragraph" w:styleId="BodyText2">
    <w:name w:val="Body Text 2"/>
    <w:basedOn w:val="Normal"/>
    <w:link w:val="BodyText2Char"/>
    <w:uiPriority w:val="99"/>
    <w:rsid w:val="00807E44"/>
    <w:pPr>
      <w:spacing w:after="120" w:line="480" w:lineRule="auto"/>
    </w:pPr>
  </w:style>
  <w:style w:type="character" w:customStyle="1" w:styleId="BodyText2Char">
    <w:name w:val="Body Text 2 Char"/>
    <w:basedOn w:val="DefaultParagraphFont"/>
    <w:link w:val="BodyText2"/>
    <w:uiPriority w:val="99"/>
    <w:semiHidden/>
    <w:locked/>
    <w:rsid w:val="001F35FD"/>
    <w:rPr>
      <w:rFonts w:cs="Times New Roman"/>
      <w:sz w:val="24"/>
      <w:szCs w:val="24"/>
    </w:rPr>
  </w:style>
  <w:style w:type="paragraph" w:styleId="BodyTextIndent">
    <w:name w:val="Body Text Indent"/>
    <w:basedOn w:val="Normal"/>
    <w:link w:val="BodyTextIndentChar"/>
    <w:uiPriority w:val="99"/>
    <w:rsid w:val="009D5C95"/>
    <w:pPr>
      <w:shd w:val="clear" w:color="auto" w:fill="FFFFFF"/>
      <w:ind w:firstLine="567"/>
      <w:jc w:val="both"/>
    </w:pPr>
  </w:style>
  <w:style w:type="character" w:customStyle="1" w:styleId="BodyTextIndentChar">
    <w:name w:val="Body Text Indent Char"/>
    <w:basedOn w:val="DefaultParagraphFont"/>
    <w:link w:val="BodyTextIndent"/>
    <w:uiPriority w:val="99"/>
    <w:semiHidden/>
    <w:locked/>
    <w:rsid w:val="007A0D13"/>
    <w:rPr>
      <w:rFonts w:cs="Times New Roman"/>
      <w:sz w:val="24"/>
      <w:szCs w:val="24"/>
      <w:lang w:val="ru-RU" w:eastAsia="ru-RU" w:bidi="ar-SA"/>
    </w:rPr>
  </w:style>
  <w:style w:type="paragraph" w:styleId="HTMLAddress">
    <w:name w:val="HTML Address"/>
    <w:basedOn w:val="Normal"/>
    <w:link w:val="HTMLAddressChar"/>
    <w:uiPriority w:val="99"/>
    <w:rsid w:val="009D5C95"/>
    <w:pPr>
      <w:spacing w:after="60"/>
      <w:jc w:val="both"/>
    </w:pPr>
    <w:rPr>
      <w:i/>
      <w:iCs/>
    </w:rPr>
  </w:style>
  <w:style w:type="character" w:customStyle="1" w:styleId="HTMLAddressChar">
    <w:name w:val="HTML Address Char"/>
    <w:basedOn w:val="DefaultParagraphFont"/>
    <w:link w:val="HTMLAddress"/>
    <w:uiPriority w:val="99"/>
    <w:semiHidden/>
    <w:locked/>
    <w:rsid w:val="001F35FD"/>
    <w:rPr>
      <w:rFonts w:cs="Times New Roman"/>
      <w:i/>
      <w:iCs/>
      <w:sz w:val="24"/>
      <w:szCs w:val="24"/>
    </w:rPr>
  </w:style>
  <w:style w:type="paragraph" w:customStyle="1" w:styleId="31">
    <w:name w:val="Основной текст 31"/>
    <w:basedOn w:val="Normal"/>
    <w:uiPriority w:val="99"/>
    <w:rsid w:val="009D5C95"/>
    <w:pPr>
      <w:spacing w:before="120"/>
      <w:jc w:val="center"/>
    </w:pPr>
    <w:rPr>
      <w:szCs w:val="20"/>
    </w:rPr>
  </w:style>
  <w:style w:type="character" w:styleId="Hyperlink">
    <w:name w:val="Hyperlink"/>
    <w:basedOn w:val="DefaultParagraphFont"/>
    <w:uiPriority w:val="99"/>
    <w:rsid w:val="009D5C95"/>
    <w:rPr>
      <w:rFonts w:cs="Times New Roman"/>
      <w:color w:val="0000FF"/>
      <w:u w:val="single"/>
    </w:rPr>
  </w:style>
  <w:style w:type="character" w:customStyle="1" w:styleId="spanbodyheader11">
    <w:name w:val="span_body_header_11"/>
    <w:basedOn w:val="DefaultParagraphFont"/>
    <w:uiPriority w:val="99"/>
    <w:rsid w:val="009D5C95"/>
    <w:rPr>
      <w:rFonts w:cs="Times New Roman"/>
      <w:b/>
      <w:bCs/>
      <w:sz w:val="20"/>
      <w:szCs w:val="20"/>
    </w:rPr>
  </w:style>
  <w:style w:type="character" w:customStyle="1" w:styleId="labelbodytext11">
    <w:name w:val="label_body_text_11"/>
    <w:basedOn w:val="DefaultParagraphFont"/>
    <w:uiPriority w:val="99"/>
    <w:rsid w:val="009D5C95"/>
    <w:rPr>
      <w:rFonts w:cs="Times New Roman"/>
      <w:color w:val="0000FF"/>
      <w:sz w:val="20"/>
      <w:szCs w:val="20"/>
    </w:rPr>
  </w:style>
  <w:style w:type="character" w:customStyle="1" w:styleId="spanbodytext21">
    <w:name w:val="span_body_text_21"/>
    <w:basedOn w:val="DefaultParagraphFont"/>
    <w:uiPriority w:val="99"/>
    <w:rsid w:val="009D5C95"/>
    <w:rPr>
      <w:rFonts w:cs="Times New Roman"/>
      <w:sz w:val="20"/>
      <w:szCs w:val="20"/>
    </w:rPr>
  </w:style>
  <w:style w:type="paragraph" w:customStyle="1" w:styleId="ConsPlusNormal">
    <w:name w:val="ConsPlusNormal"/>
    <w:uiPriority w:val="99"/>
    <w:rsid w:val="009D5C95"/>
    <w:pPr>
      <w:widowControl w:val="0"/>
      <w:autoSpaceDE w:val="0"/>
      <w:autoSpaceDN w:val="0"/>
      <w:adjustRightInd w:val="0"/>
      <w:ind w:firstLine="720"/>
    </w:pPr>
    <w:rPr>
      <w:rFonts w:ascii="Arial" w:hAnsi="Arial" w:cs="Arial"/>
      <w:sz w:val="18"/>
      <w:szCs w:val="18"/>
    </w:rPr>
  </w:style>
  <w:style w:type="table" w:styleId="TableGrid">
    <w:name w:val="Table Grid"/>
    <w:basedOn w:val="TableNormal"/>
    <w:uiPriority w:val="99"/>
    <w:rsid w:val="009D5C9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basedOn w:val="Normal"/>
    <w:next w:val="Normal"/>
    <w:uiPriority w:val="99"/>
    <w:rsid w:val="009D5C95"/>
    <w:pPr>
      <w:autoSpaceDE w:val="0"/>
      <w:autoSpaceDN w:val="0"/>
      <w:adjustRightInd w:val="0"/>
    </w:pPr>
  </w:style>
  <w:style w:type="paragraph" w:styleId="BodyText">
    <w:name w:val="Body Text"/>
    <w:basedOn w:val="Normal"/>
    <w:link w:val="BodyTextChar"/>
    <w:uiPriority w:val="99"/>
    <w:rsid w:val="009D5C95"/>
    <w:pPr>
      <w:spacing w:after="120"/>
      <w:jc w:val="both"/>
    </w:pPr>
  </w:style>
  <w:style w:type="character" w:customStyle="1" w:styleId="BodyTextChar">
    <w:name w:val="Body Text Char"/>
    <w:basedOn w:val="DefaultParagraphFont"/>
    <w:link w:val="BodyText"/>
    <w:uiPriority w:val="99"/>
    <w:semiHidden/>
    <w:locked/>
    <w:rsid w:val="001F35FD"/>
    <w:rPr>
      <w:rFonts w:cs="Times New Roman"/>
      <w:sz w:val="24"/>
      <w:szCs w:val="24"/>
    </w:rPr>
  </w:style>
  <w:style w:type="paragraph" w:customStyle="1" w:styleId="Iniiaiieoaeno">
    <w:name w:val="Iniiaiie oaeno"/>
    <w:basedOn w:val="Normal"/>
    <w:next w:val="Normal"/>
    <w:uiPriority w:val="99"/>
    <w:rsid w:val="009D5C95"/>
    <w:pPr>
      <w:autoSpaceDE w:val="0"/>
      <w:autoSpaceDN w:val="0"/>
      <w:adjustRightInd w:val="0"/>
    </w:pPr>
  </w:style>
  <w:style w:type="paragraph" w:customStyle="1" w:styleId="Iauiue">
    <w:name w:val="Iau.iue"/>
    <w:basedOn w:val="Normal"/>
    <w:next w:val="Normal"/>
    <w:uiPriority w:val="99"/>
    <w:rsid w:val="009D5C95"/>
    <w:pPr>
      <w:autoSpaceDE w:val="0"/>
      <w:autoSpaceDN w:val="0"/>
      <w:adjustRightInd w:val="0"/>
    </w:pPr>
  </w:style>
  <w:style w:type="character" w:customStyle="1" w:styleId="Aeiannueea">
    <w:name w:val="Aeia.nnueea"/>
    <w:uiPriority w:val="99"/>
    <w:rsid w:val="009D5C95"/>
    <w:rPr>
      <w:color w:val="000000"/>
    </w:rPr>
  </w:style>
  <w:style w:type="paragraph" w:customStyle="1" w:styleId="2">
    <w:name w:val="Стиль2"/>
    <w:basedOn w:val="ListNumber2"/>
    <w:uiPriority w:val="99"/>
    <w:rsid w:val="009D5C95"/>
    <w:pPr>
      <w:keepNext/>
      <w:keepLines/>
      <w:widowControl w:val="0"/>
      <w:suppressLineNumbers/>
      <w:tabs>
        <w:tab w:val="clear" w:pos="1848"/>
        <w:tab w:val="num" w:pos="1296"/>
      </w:tabs>
      <w:suppressAutoHyphens/>
      <w:ind w:left="1296" w:hanging="576"/>
    </w:pPr>
    <w:rPr>
      <w:b/>
      <w:szCs w:val="20"/>
    </w:rPr>
  </w:style>
  <w:style w:type="paragraph" w:styleId="ListNumber2">
    <w:name w:val="List Number 2"/>
    <w:basedOn w:val="Normal"/>
    <w:uiPriority w:val="99"/>
    <w:rsid w:val="009D5C95"/>
    <w:pPr>
      <w:tabs>
        <w:tab w:val="num" w:pos="1848"/>
      </w:tabs>
      <w:spacing w:after="60"/>
      <w:ind w:left="1848" w:hanging="360"/>
      <w:jc w:val="both"/>
    </w:pPr>
  </w:style>
  <w:style w:type="paragraph" w:customStyle="1" w:styleId="3">
    <w:name w:val="Стиль3"/>
    <w:basedOn w:val="BodyTextIndent2"/>
    <w:link w:val="310"/>
    <w:uiPriority w:val="99"/>
    <w:rsid w:val="009D5C95"/>
    <w:pPr>
      <w:widowControl w:val="0"/>
      <w:tabs>
        <w:tab w:val="num" w:pos="767"/>
      </w:tabs>
      <w:adjustRightInd w:val="0"/>
      <w:spacing w:after="0" w:line="240" w:lineRule="auto"/>
      <w:ind w:left="540"/>
      <w:textAlignment w:val="baseline"/>
    </w:pPr>
    <w:rPr>
      <w:szCs w:val="20"/>
    </w:rPr>
  </w:style>
  <w:style w:type="paragraph" w:styleId="BodyTextIndent2">
    <w:name w:val="Body Text Indent 2"/>
    <w:basedOn w:val="Normal"/>
    <w:link w:val="BodyTextIndent2Char"/>
    <w:uiPriority w:val="99"/>
    <w:rsid w:val="009D5C95"/>
    <w:pPr>
      <w:spacing w:after="120" w:line="480" w:lineRule="auto"/>
      <w:ind w:left="283"/>
      <w:jc w:val="both"/>
    </w:pPr>
  </w:style>
  <w:style w:type="character" w:customStyle="1" w:styleId="BodyTextIndent2Char">
    <w:name w:val="Body Text Indent 2 Char"/>
    <w:basedOn w:val="DefaultParagraphFont"/>
    <w:link w:val="BodyTextIndent2"/>
    <w:uiPriority w:val="99"/>
    <w:semiHidden/>
    <w:locked/>
    <w:rsid w:val="001F35FD"/>
    <w:rPr>
      <w:rFonts w:cs="Times New Roman"/>
      <w:sz w:val="24"/>
      <w:szCs w:val="24"/>
    </w:rPr>
  </w:style>
  <w:style w:type="character" w:customStyle="1" w:styleId="310">
    <w:name w:val="Стиль3 Знак1"/>
    <w:basedOn w:val="DefaultParagraphFont"/>
    <w:link w:val="3"/>
    <w:uiPriority w:val="99"/>
    <w:locked/>
    <w:rsid w:val="009D5C95"/>
    <w:rPr>
      <w:rFonts w:cs="Times New Roman"/>
      <w:sz w:val="24"/>
      <w:lang w:val="ru-RU" w:eastAsia="ru-RU" w:bidi="ar-SA"/>
    </w:rPr>
  </w:style>
  <w:style w:type="character" w:styleId="PageNumber">
    <w:name w:val="page number"/>
    <w:basedOn w:val="DefaultParagraphFont"/>
    <w:uiPriority w:val="99"/>
    <w:rsid w:val="009D5C95"/>
    <w:rPr>
      <w:rFonts w:ascii="Times New Roman" w:hAnsi="Times New Roman" w:cs="Times New Roman"/>
    </w:rPr>
  </w:style>
  <w:style w:type="paragraph" w:styleId="Footer">
    <w:name w:val="footer"/>
    <w:basedOn w:val="Normal"/>
    <w:link w:val="FooterChar"/>
    <w:uiPriority w:val="99"/>
    <w:rsid w:val="00D36F1E"/>
    <w:pPr>
      <w:tabs>
        <w:tab w:val="center" w:pos="4677"/>
        <w:tab w:val="right" w:pos="9355"/>
      </w:tabs>
    </w:pPr>
  </w:style>
  <w:style w:type="character" w:customStyle="1" w:styleId="FooterChar">
    <w:name w:val="Footer Char"/>
    <w:basedOn w:val="DefaultParagraphFont"/>
    <w:link w:val="Footer"/>
    <w:uiPriority w:val="99"/>
    <w:semiHidden/>
    <w:locked/>
    <w:rsid w:val="001F35FD"/>
    <w:rPr>
      <w:rFonts w:cs="Times New Roman"/>
      <w:sz w:val="24"/>
      <w:szCs w:val="24"/>
    </w:rPr>
  </w:style>
  <w:style w:type="paragraph" w:customStyle="1" w:styleId="a">
    <w:name w:val="Комментарий"/>
    <w:basedOn w:val="Normal"/>
    <w:next w:val="Normal"/>
    <w:uiPriority w:val="99"/>
    <w:rsid w:val="000A4402"/>
    <w:pPr>
      <w:widowControl w:val="0"/>
      <w:autoSpaceDE w:val="0"/>
      <w:autoSpaceDN w:val="0"/>
      <w:adjustRightInd w:val="0"/>
      <w:ind w:left="170"/>
      <w:jc w:val="both"/>
    </w:pPr>
    <w:rPr>
      <w:rFonts w:ascii="Arial" w:hAnsi="Arial" w:cs="Arial"/>
      <w:i/>
      <w:iCs/>
      <w:color w:val="800080"/>
      <w:sz w:val="20"/>
      <w:szCs w:val="20"/>
    </w:rPr>
  </w:style>
  <w:style w:type="paragraph" w:styleId="PlainText">
    <w:name w:val="Plain Text"/>
    <w:basedOn w:val="Normal"/>
    <w:link w:val="PlainTextChar"/>
    <w:uiPriority w:val="99"/>
    <w:rsid w:val="001B5664"/>
    <w:rPr>
      <w:rFonts w:ascii="Courier New" w:hAnsi="Courier New"/>
      <w:sz w:val="20"/>
      <w:szCs w:val="20"/>
    </w:rPr>
  </w:style>
  <w:style w:type="character" w:customStyle="1" w:styleId="PlainTextChar">
    <w:name w:val="Plain Text Char"/>
    <w:basedOn w:val="DefaultParagraphFont"/>
    <w:link w:val="PlainText"/>
    <w:uiPriority w:val="99"/>
    <w:semiHidden/>
    <w:locked/>
    <w:rsid w:val="001F35FD"/>
    <w:rPr>
      <w:rFonts w:ascii="Courier New" w:hAnsi="Courier New" w:cs="Courier New"/>
      <w:sz w:val="20"/>
      <w:szCs w:val="20"/>
    </w:rPr>
  </w:style>
  <w:style w:type="paragraph" w:customStyle="1" w:styleId="Heading">
    <w:name w:val="Heading"/>
    <w:uiPriority w:val="99"/>
    <w:rsid w:val="001B5664"/>
    <w:pPr>
      <w:autoSpaceDE w:val="0"/>
      <w:autoSpaceDN w:val="0"/>
      <w:adjustRightInd w:val="0"/>
    </w:pPr>
    <w:rPr>
      <w:rFonts w:ascii="Arial" w:hAnsi="Arial" w:cs="Arial"/>
      <w:b/>
      <w:bCs/>
    </w:rPr>
  </w:style>
  <w:style w:type="paragraph" w:customStyle="1" w:styleId="ConsNonformat">
    <w:name w:val="ConsNonformat"/>
    <w:uiPriority w:val="99"/>
    <w:rsid w:val="00F569AB"/>
    <w:pPr>
      <w:widowControl w:val="0"/>
      <w:autoSpaceDE w:val="0"/>
      <w:autoSpaceDN w:val="0"/>
      <w:ind w:right="19772"/>
    </w:pPr>
    <w:rPr>
      <w:rFonts w:ascii="Courier New" w:hAnsi="Courier New" w:cs="Courier New"/>
      <w:sz w:val="20"/>
      <w:szCs w:val="20"/>
    </w:rPr>
  </w:style>
  <w:style w:type="paragraph" w:styleId="BodyTextIndent3">
    <w:name w:val="Body Text Indent 3"/>
    <w:basedOn w:val="Normal"/>
    <w:link w:val="BodyTextIndent3Char"/>
    <w:uiPriority w:val="99"/>
    <w:rsid w:val="00B624F0"/>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1F35FD"/>
    <w:rPr>
      <w:rFonts w:cs="Times New Roman"/>
      <w:sz w:val="16"/>
      <w:szCs w:val="16"/>
    </w:rPr>
  </w:style>
  <w:style w:type="character" w:customStyle="1" w:styleId="a0">
    <w:name w:val="Гипертекстовая ссылка"/>
    <w:basedOn w:val="DefaultParagraphFont"/>
    <w:uiPriority w:val="99"/>
    <w:rsid w:val="003B1A1A"/>
    <w:rPr>
      <w:rFonts w:cs="Times New Roman"/>
      <w:b/>
      <w:bCs/>
      <w:color w:val="008000"/>
    </w:rPr>
  </w:style>
  <w:style w:type="paragraph" w:styleId="Header">
    <w:name w:val="header"/>
    <w:basedOn w:val="Normal"/>
    <w:link w:val="HeaderChar"/>
    <w:uiPriority w:val="99"/>
    <w:rsid w:val="00E75E99"/>
    <w:pPr>
      <w:tabs>
        <w:tab w:val="center" w:pos="4677"/>
        <w:tab w:val="right" w:pos="9355"/>
      </w:tabs>
    </w:pPr>
  </w:style>
  <w:style w:type="character" w:customStyle="1" w:styleId="HeaderChar">
    <w:name w:val="Header Char"/>
    <w:basedOn w:val="DefaultParagraphFont"/>
    <w:link w:val="Header"/>
    <w:uiPriority w:val="99"/>
    <w:locked/>
    <w:rsid w:val="00E75E99"/>
    <w:rPr>
      <w:rFonts w:cs="Times New Roman"/>
      <w:sz w:val="24"/>
      <w:szCs w:val="24"/>
    </w:rPr>
  </w:style>
  <w:style w:type="paragraph" w:styleId="ListParagraph">
    <w:name w:val="List Paragraph"/>
    <w:basedOn w:val="Normal"/>
    <w:uiPriority w:val="99"/>
    <w:qFormat/>
    <w:rsid w:val="001E1175"/>
    <w:pPr>
      <w:ind w:left="720"/>
      <w:contextualSpacing/>
    </w:pPr>
  </w:style>
  <w:style w:type="paragraph" w:customStyle="1" w:styleId="ConsPlusTitle">
    <w:name w:val="ConsPlusTitle"/>
    <w:uiPriority w:val="99"/>
    <w:rsid w:val="005C6050"/>
    <w:pPr>
      <w:widowControl w:val="0"/>
      <w:autoSpaceDE w:val="0"/>
      <w:autoSpaceDN w:val="0"/>
      <w:adjustRightInd w:val="0"/>
    </w:pPr>
    <w:rPr>
      <w:rFonts w:ascii="Arial" w:hAnsi="Arial" w:cs="Arial"/>
      <w:b/>
      <w:bCs/>
      <w:sz w:val="20"/>
      <w:szCs w:val="20"/>
    </w:rPr>
  </w:style>
  <w:style w:type="paragraph" w:customStyle="1" w:styleId="ConsPlusNonformat">
    <w:name w:val="ConsPlusNonformat"/>
    <w:uiPriority w:val="99"/>
    <w:rsid w:val="005C6050"/>
    <w:pPr>
      <w:widowControl w:val="0"/>
      <w:autoSpaceDE w:val="0"/>
      <w:autoSpaceDN w:val="0"/>
      <w:adjustRightInd w:val="0"/>
    </w:pPr>
    <w:rPr>
      <w:rFonts w:ascii="Courier New" w:hAnsi="Courier New" w:cs="Courier New"/>
      <w:sz w:val="20"/>
      <w:szCs w:val="20"/>
    </w:rPr>
  </w:style>
  <w:style w:type="paragraph" w:styleId="NoSpacing">
    <w:name w:val="No Spacing"/>
    <w:uiPriority w:val="99"/>
    <w:qFormat/>
    <w:rsid w:val="004F4FA8"/>
    <w:rPr>
      <w:sz w:val="24"/>
      <w:szCs w:val="24"/>
    </w:rPr>
  </w:style>
  <w:style w:type="paragraph" w:styleId="BalloonText">
    <w:name w:val="Balloon Text"/>
    <w:basedOn w:val="Normal"/>
    <w:link w:val="BalloonTextChar"/>
    <w:uiPriority w:val="99"/>
    <w:rsid w:val="009B290A"/>
    <w:rPr>
      <w:rFonts w:ascii="Tahoma" w:hAnsi="Tahoma" w:cs="Tahoma"/>
      <w:sz w:val="16"/>
      <w:szCs w:val="16"/>
    </w:rPr>
  </w:style>
  <w:style w:type="character" w:customStyle="1" w:styleId="BalloonTextChar">
    <w:name w:val="Balloon Text Char"/>
    <w:basedOn w:val="DefaultParagraphFont"/>
    <w:link w:val="BalloonText"/>
    <w:uiPriority w:val="99"/>
    <w:locked/>
    <w:rsid w:val="009B290A"/>
    <w:rPr>
      <w:rFonts w:ascii="Tahoma" w:hAnsi="Tahoma" w:cs="Tahoma"/>
      <w:sz w:val="16"/>
      <w:szCs w:val="16"/>
    </w:rPr>
  </w:style>
  <w:style w:type="character" w:customStyle="1" w:styleId="a1">
    <w:name w:val="Цветовое выделение"/>
    <w:uiPriority w:val="99"/>
    <w:rsid w:val="007961EE"/>
    <w:rPr>
      <w:b/>
      <w:color w:val="000080"/>
    </w:rPr>
  </w:style>
  <w:style w:type="paragraph" w:customStyle="1" w:styleId="a2">
    <w:name w:val="Нормальный (таблица)"/>
    <w:basedOn w:val="Normal"/>
    <w:next w:val="Normal"/>
    <w:uiPriority w:val="99"/>
    <w:rsid w:val="007961EE"/>
    <w:pPr>
      <w:widowControl w:val="0"/>
      <w:autoSpaceDE w:val="0"/>
      <w:autoSpaceDN w:val="0"/>
      <w:adjustRightInd w:val="0"/>
      <w:jc w:val="both"/>
    </w:pPr>
    <w:rPr>
      <w:rFonts w:ascii="Arial" w:hAnsi="Arial" w:cs="Arial"/>
    </w:rPr>
  </w:style>
  <w:style w:type="character" w:customStyle="1" w:styleId="mmm">
    <w:name w:val="mmm"/>
    <w:basedOn w:val="DefaultParagraphFont"/>
    <w:uiPriority w:val="99"/>
    <w:rsid w:val="002941F7"/>
    <w:rPr>
      <w:rFonts w:cs="Times New Roman"/>
    </w:rPr>
  </w:style>
  <w:style w:type="paragraph" w:styleId="Caption">
    <w:name w:val="caption"/>
    <w:basedOn w:val="Normal"/>
    <w:next w:val="Normal"/>
    <w:uiPriority w:val="99"/>
    <w:qFormat/>
    <w:locked/>
    <w:rsid w:val="00E27267"/>
    <w:pPr>
      <w:jc w:val="center"/>
    </w:pPr>
    <w:rPr>
      <w:b/>
      <w:sz w:val="28"/>
      <w:szCs w:val="20"/>
    </w:rPr>
  </w:style>
  <w:style w:type="paragraph" w:customStyle="1" w:styleId="ConsPlusCell">
    <w:name w:val="ConsPlusCell"/>
    <w:uiPriority w:val="99"/>
    <w:rsid w:val="00E27267"/>
    <w:pPr>
      <w:widowControl w:val="0"/>
      <w:autoSpaceDE w:val="0"/>
      <w:autoSpaceDN w:val="0"/>
      <w:adjustRightInd w:val="0"/>
    </w:pPr>
    <w:rPr>
      <w:rFonts w:ascii="Arial" w:hAnsi="Arial" w:cs="Arial"/>
      <w:sz w:val="20"/>
      <w:szCs w:val="20"/>
    </w:rPr>
  </w:style>
  <w:style w:type="character" w:customStyle="1" w:styleId="r">
    <w:name w:val="r"/>
    <w:basedOn w:val="DefaultParagraphFont"/>
    <w:uiPriority w:val="99"/>
    <w:rsid w:val="00E27267"/>
    <w:rPr>
      <w:rFonts w:cs="Times New Roman"/>
    </w:rPr>
  </w:style>
  <w:style w:type="paragraph" w:customStyle="1" w:styleId="a3">
    <w:name w:val="Абзац списка"/>
    <w:basedOn w:val="Normal"/>
    <w:uiPriority w:val="99"/>
    <w:rsid w:val="00E27267"/>
    <w:pPr>
      <w:ind w:left="720"/>
      <w:contextualSpacing/>
    </w:pPr>
  </w:style>
  <w:style w:type="paragraph" w:styleId="Title">
    <w:name w:val="Title"/>
    <w:basedOn w:val="Normal"/>
    <w:link w:val="TitleChar1"/>
    <w:uiPriority w:val="99"/>
    <w:qFormat/>
    <w:locked/>
    <w:rsid w:val="00E27267"/>
    <w:pPr>
      <w:jc w:val="center"/>
    </w:pPr>
    <w:rPr>
      <w:b/>
      <w:sz w:val="32"/>
      <w:szCs w:val="20"/>
    </w:rPr>
  </w:style>
  <w:style w:type="character" w:customStyle="1" w:styleId="TitleChar">
    <w:name w:val="Title Char"/>
    <w:basedOn w:val="DefaultParagraphFont"/>
    <w:link w:val="Title"/>
    <w:uiPriority w:val="99"/>
    <w:locked/>
    <w:rsid w:val="001F35FD"/>
    <w:rPr>
      <w:rFonts w:ascii="Cambria" w:hAnsi="Cambria" w:cs="Times New Roman"/>
      <w:b/>
      <w:bCs/>
      <w:kern w:val="28"/>
      <w:sz w:val="32"/>
      <w:szCs w:val="32"/>
    </w:rPr>
  </w:style>
  <w:style w:type="character" w:customStyle="1" w:styleId="TitleChar1">
    <w:name w:val="Title Char1"/>
    <w:link w:val="Title"/>
    <w:uiPriority w:val="99"/>
    <w:locked/>
    <w:rsid w:val="00E27267"/>
    <w:rPr>
      <w:b/>
      <w:sz w:val="32"/>
      <w:lang w:val="ru-RU" w:eastAsia="ru-RU"/>
    </w:rPr>
  </w:style>
  <w:style w:type="paragraph" w:customStyle="1" w:styleId="a4">
    <w:name w:val="Таблицы (моноширинный)"/>
    <w:basedOn w:val="Normal"/>
    <w:next w:val="Normal"/>
    <w:uiPriority w:val="99"/>
    <w:rsid w:val="00E27267"/>
    <w:pPr>
      <w:widowControl w:val="0"/>
      <w:autoSpaceDE w:val="0"/>
      <w:autoSpaceDN w:val="0"/>
      <w:adjustRightInd w:val="0"/>
      <w:jc w:val="both"/>
    </w:pPr>
    <w:rPr>
      <w:rFonts w:ascii="Courier New" w:hAnsi="Courier New" w:cs="Courier New"/>
      <w:sz w:val="22"/>
      <w:szCs w:val="22"/>
    </w:rPr>
  </w:style>
  <w:style w:type="paragraph" w:customStyle="1" w:styleId="consplusnormal0">
    <w:name w:val="consplusnormal"/>
    <w:basedOn w:val="Normal"/>
    <w:uiPriority w:val="99"/>
    <w:rsid w:val="00E27267"/>
    <w:pPr>
      <w:spacing w:before="100" w:beforeAutospacing="1" w:after="100" w:afterAutospacing="1"/>
    </w:pPr>
    <w:rPr>
      <w:rFonts w:ascii="Tahoma" w:hAnsi="Tahoma" w:cs="Tahoma"/>
      <w:color w:val="514F50"/>
      <w:sz w:val="13"/>
      <w:szCs w:val="13"/>
    </w:rPr>
  </w:style>
  <w:style w:type="character" w:customStyle="1" w:styleId="20">
    <w:name w:val="Знак Знак2"/>
    <w:uiPriority w:val="99"/>
    <w:semiHidden/>
    <w:rsid w:val="00E04151"/>
    <w:rPr>
      <w:sz w:val="24"/>
    </w:rPr>
  </w:style>
  <w:style w:type="character" w:customStyle="1" w:styleId="1">
    <w:name w:val="Знак Знак1"/>
    <w:uiPriority w:val="99"/>
    <w:rsid w:val="00E04151"/>
    <w:rPr>
      <w:sz w:val="24"/>
    </w:rPr>
  </w:style>
  <w:style w:type="character" w:customStyle="1" w:styleId="a5">
    <w:name w:val="Знак Знак"/>
    <w:uiPriority w:val="99"/>
    <w:rsid w:val="00836602"/>
    <w:rPr>
      <w:sz w:val="24"/>
    </w:rPr>
  </w:style>
  <w:style w:type="paragraph" w:customStyle="1" w:styleId="noparagraphstyle">
    <w:name w:val="noparagraphstyle"/>
    <w:basedOn w:val="Normal"/>
    <w:uiPriority w:val="99"/>
    <w:rsid w:val="00DD41EF"/>
    <w:pPr>
      <w:spacing w:before="100" w:beforeAutospacing="1" w:after="100" w:afterAutospacing="1"/>
    </w:pPr>
  </w:style>
  <w:style w:type="character" w:customStyle="1" w:styleId="apple-converted-space">
    <w:name w:val="apple-converted-space"/>
    <w:basedOn w:val="DefaultParagraphFont"/>
    <w:uiPriority w:val="99"/>
    <w:rsid w:val="00DD41EF"/>
    <w:rPr>
      <w:rFonts w:cs="Times New Roman"/>
    </w:rPr>
  </w:style>
</w:styles>
</file>

<file path=word/webSettings.xml><?xml version="1.0" encoding="utf-8"?>
<w:webSettings xmlns:r="http://schemas.openxmlformats.org/officeDocument/2006/relationships" xmlns:w="http://schemas.openxmlformats.org/wordprocessingml/2006/main">
  <w:divs>
    <w:div w:id="1399479919">
      <w:marLeft w:val="0"/>
      <w:marRight w:val="0"/>
      <w:marTop w:val="0"/>
      <w:marBottom w:val="0"/>
      <w:divBdr>
        <w:top w:val="none" w:sz="0" w:space="0" w:color="auto"/>
        <w:left w:val="none" w:sz="0" w:space="0" w:color="auto"/>
        <w:bottom w:val="none" w:sz="0" w:space="0" w:color="auto"/>
        <w:right w:val="none" w:sz="0" w:space="0" w:color="auto"/>
      </w:divBdr>
    </w:div>
    <w:div w:id="1399479920">
      <w:marLeft w:val="0"/>
      <w:marRight w:val="0"/>
      <w:marTop w:val="0"/>
      <w:marBottom w:val="0"/>
      <w:divBdr>
        <w:top w:val="none" w:sz="0" w:space="0" w:color="auto"/>
        <w:left w:val="none" w:sz="0" w:space="0" w:color="auto"/>
        <w:bottom w:val="none" w:sz="0" w:space="0" w:color="auto"/>
        <w:right w:val="none" w:sz="0" w:space="0" w:color="auto"/>
      </w:divBdr>
    </w:div>
    <w:div w:id="1399479921">
      <w:marLeft w:val="0"/>
      <w:marRight w:val="0"/>
      <w:marTop w:val="0"/>
      <w:marBottom w:val="0"/>
      <w:divBdr>
        <w:top w:val="none" w:sz="0" w:space="0" w:color="auto"/>
        <w:left w:val="none" w:sz="0" w:space="0" w:color="auto"/>
        <w:bottom w:val="none" w:sz="0" w:space="0" w:color="auto"/>
        <w:right w:val="none" w:sz="0" w:space="0" w:color="auto"/>
      </w:divBdr>
    </w:div>
    <w:div w:id="1399479922">
      <w:marLeft w:val="0"/>
      <w:marRight w:val="0"/>
      <w:marTop w:val="0"/>
      <w:marBottom w:val="0"/>
      <w:divBdr>
        <w:top w:val="none" w:sz="0" w:space="0" w:color="auto"/>
        <w:left w:val="none" w:sz="0" w:space="0" w:color="auto"/>
        <w:bottom w:val="none" w:sz="0" w:space="0" w:color="auto"/>
        <w:right w:val="none" w:sz="0" w:space="0" w:color="auto"/>
      </w:divBdr>
    </w:div>
    <w:div w:id="1399479923">
      <w:marLeft w:val="0"/>
      <w:marRight w:val="0"/>
      <w:marTop w:val="0"/>
      <w:marBottom w:val="0"/>
      <w:divBdr>
        <w:top w:val="none" w:sz="0" w:space="0" w:color="auto"/>
        <w:left w:val="none" w:sz="0" w:space="0" w:color="auto"/>
        <w:bottom w:val="none" w:sz="0" w:space="0" w:color="auto"/>
        <w:right w:val="none" w:sz="0" w:space="0" w:color="auto"/>
      </w:divBdr>
    </w:div>
    <w:div w:id="1399479924">
      <w:marLeft w:val="0"/>
      <w:marRight w:val="0"/>
      <w:marTop w:val="0"/>
      <w:marBottom w:val="0"/>
      <w:divBdr>
        <w:top w:val="none" w:sz="0" w:space="0" w:color="auto"/>
        <w:left w:val="none" w:sz="0" w:space="0" w:color="auto"/>
        <w:bottom w:val="none" w:sz="0" w:space="0" w:color="auto"/>
        <w:right w:val="none" w:sz="0" w:space="0" w:color="auto"/>
      </w:divBdr>
    </w:div>
    <w:div w:id="1399479925">
      <w:marLeft w:val="0"/>
      <w:marRight w:val="0"/>
      <w:marTop w:val="0"/>
      <w:marBottom w:val="0"/>
      <w:divBdr>
        <w:top w:val="none" w:sz="0" w:space="0" w:color="auto"/>
        <w:left w:val="none" w:sz="0" w:space="0" w:color="auto"/>
        <w:bottom w:val="none" w:sz="0" w:space="0" w:color="auto"/>
        <w:right w:val="none" w:sz="0" w:space="0" w:color="auto"/>
      </w:divBdr>
    </w:div>
    <w:div w:id="1399479926">
      <w:marLeft w:val="0"/>
      <w:marRight w:val="0"/>
      <w:marTop w:val="0"/>
      <w:marBottom w:val="0"/>
      <w:divBdr>
        <w:top w:val="none" w:sz="0" w:space="0" w:color="auto"/>
        <w:left w:val="none" w:sz="0" w:space="0" w:color="auto"/>
        <w:bottom w:val="none" w:sz="0" w:space="0" w:color="auto"/>
        <w:right w:val="none" w:sz="0" w:space="0" w:color="auto"/>
      </w:divBdr>
    </w:div>
    <w:div w:id="1399479927">
      <w:marLeft w:val="0"/>
      <w:marRight w:val="0"/>
      <w:marTop w:val="0"/>
      <w:marBottom w:val="0"/>
      <w:divBdr>
        <w:top w:val="none" w:sz="0" w:space="0" w:color="auto"/>
        <w:left w:val="none" w:sz="0" w:space="0" w:color="auto"/>
        <w:bottom w:val="none" w:sz="0" w:space="0" w:color="auto"/>
        <w:right w:val="none" w:sz="0" w:space="0" w:color="auto"/>
      </w:divBdr>
    </w:div>
    <w:div w:id="1399479928">
      <w:marLeft w:val="0"/>
      <w:marRight w:val="0"/>
      <w:marTop w:val="0"/>
      <w:marBottom w:val="0"/>
      <w:divBdr>
        <w:top w:val="none" w:sz="0" w:space="0" w:color="auto"/>
        <w:left w:val="none" w:sz="0" w:space="0" w:color="auto"/>
        <w:bottom w:val="none" w:sz="0" w:space="0" w:color="auto"/>
        <w:right w:val="none" w:sz="0" w:space="0" w:color="auto"/>
      </w:divBdr>
    </w:div>
    <w:div w:id="1399479929">
      <w:marLeft w:val="0"/>
      <w:marRight w:val="0"/>
      <w:marTop w:val="0"/>
      <w:marBottom w:val="0"/>
      <w:divBdr>
        <w:top w:val="none" w:sz="0" w:space="0" w:color="auto"/>
        <w:left w:val="none" w:sz="0" w:space="0" w:color="auto"/>
        <w:bottom w:val="none" w:sz="0" w:space="0" w:color="auto"/>
        <w:right w:val="none" w:sz="0" w:space="0" w:color="auto"/>
      </w:divBdr>
    </w:div>
    <w:div w:id="1399479930">
      <w:marLeft w:val="0"/>
      <w:marRight w:val="0"/>
      <w:marTop w:val="0"/>
      <w:marBottom w:val="0"/>
      <w:divBdr>
        <w:top w:val="none" w:sz="0" w:space="0" w:color="auto"/>
        <w:left w:val="none" w:sz="0" w:space="0" w:color="auto"/>
        <w:bottom w:val="none" w:sz="0" w:space="0" w:color="auto"/>
        <w:right w:val="none" w:sz="0" w:space="0" w:color="auto"/>
      </w:divBdr>
    </w:div>
    <w:div w:id="1399479931">
      <w:marLeft w:val="0"/>
      <w:marRight w:val="0"/>
      <w:marTop w:val="0"/>
      <w:marBottom w:val="0"/>
      <w:divBdr>
        <w:top w:val="none" w:sz="0" w:space="0" w:color="auto"/>
        <w:left w:val="none" w:sz="0" w:space="0" w:color="auto"/>
        <w:bottom w:val="none" w:sz="0" w:space="0" w:color="auto"/>
        <w:right w:val="none" w:sz="0" w:space="0" w:color="auto"/>
      </w:divBdr>
    </w:div>
    <w:div w:id="1399479932">
      <w:marLeft w:val="0"/>
      <w:marRight w:val="0"/>
      <w:marTop w:val="0"/>
      <w:marBottom w:val="0"/>
      <w:divBdr>
        <w:top w:val="none" w:sz="0" w:space="0" w:color="auto"/>
        <w:left w:val="none" w:sz="0" w:space="0" w:color="auto"/>
        <w:bottom w:val="none" w:sz="0" w:space="0" w:color="auto"/>
        <w:right w:val="none" w:sz="0" w:space="0" w:color="auto"/>
      </w:divBdr>
    </w:div>
    <w:div w:id="1399479933">
      <w:marLeft w:val="0"/>
      <w:marRight w:val="0"/>
      <w:marTop w:val="0"/>
      <w:marBottom w:val="0"/>
      <w:divBdr>
        <w:top w:val="none" w:sz="0" w:space="0" w:color="auto"/>
        <w:left w:val="none" w:sz="0" w:space="0" w:color="auto"/>
        <w:bottom w:val="none" w:sz="0" w:space="0" w:color="auto"/>
        <w:right w:val="none" w:sz="0" w:space="0" w:color="auto"/>
      </w:divBdr>
    </w:div>
    <w:div w:id="1399479934">
      <w:marLeft w:val="0"/>
      <w:marRight w:val="0"/>
      <w:marTop w:val="0"/>
      <w:marBottom w:val="0"/>
      <w:divBdr>
        <w:top w:val="none" w:sz="0" w:space="0" w:color="auto"/>
        <w:left w:val="none" w:sz="0" w:space="0" w:color="auto"/>
        <w:bottom w:val="none" w:sz="0" w:space="0" w:color="auto"/>
        <w:right w:val="none" w:sz="0" w:space="0" w:color="auto"/>
      </w:divBdr>
    </w:div>
    <w:div w:id="1399479935">
      <w:marLeft w:val="0"/>
      <w:marRight w:val="0"/>
      <w:marTop w:val="0"/>
      <w:marBottom w:val="0"/>
      <w:divBdr>
        <w:top w:val="none" w:sz="0" w:space="0" w:color="auto"/>
        <w:left w:val="none" w:sz="0" w:space="0" w:color="auto"/>
        <w:bottom w:val="none" w:sz="0" w:space="0" w:color="auto"/>
        <w:right w:val="none" w:sz="0" w:space="0" w:color="auto"/>
      </w:divBdr>
    </w:div>
    <w:div w:id="1399479936">
      <w:marLeft w:val="0"/>
      <w:marRight w:val="0"/>
      <w:marTop w:val="0"/>
      <w:marBottom w:val="0"/>
      <w:divBdr>
        <w:top w:val="none" w:sz="0" w:space="0" w:color="auto"/>
        <w:left w:val="none" w:sz="0" w:space="0" w:color="auto"/>
        <w:bottom w:val="none" w:sz="0" w:space="0" w:color="auto"/>
        <w:right w:val="none" w:sz="0" w:space="0" w:color="auto"/>
      </w:divBdr>
    </w:div>
    <w:div w:id="1399479937">
      <w:marLeft w:val="0"/>
      <w:marRight w:val="0"/>
      <w:marTop w:val="0"/>
      <w:marBottom w:val="0"/>
      <w:divBdr>
        <w:top w:val="none" w:sz="0" w:space="0" w:color="auto"/>
        <w:left w:val="none" w:sz="0" w:space="0" w:color="auto"/>
        <w:bottom w:val="none" w:sz="0" w:space="0" w:color="auto"/>
        <w:right w:val="none" w:sz="0" w:space="0" w:color="auto"/>
      </w:divBdr>
    </w:div>
    <w:div w:id="1399479938">
      <w:marLeft w:val="0"/>
      <w:marRight w:val="0"/>
      <w:marTop w:val="0"/>
      <w:marBottom w:val="0"/>
      <w:divBdr>
        <w:top w:val="none" w:sz="0" w:space="0" w:color="auto"/>
        <w:left w:val="none" w:sz="0" w:space="0" w:color="auto"/>
        <w:bottom w:val="none" w:sz="0" w:space="0" w:color="auto"/>
        <w:right w:val="none" w:sz="0" w:space="0" w:color="auto"/>
      </w:divBdr>
    </w:div>
    <w:div w:id="1399479939">
      <w:marLeft w:val="0"/>
      <w:marRight w:val="0"/>
      <w:marTop w:val="0"/>
      <w:marBottom w:val="0"/>
      <w:divBdr>
        <w:top w:val="none" w:sz="0" w:space="0" w:color="auto"/>
        <w:left w:val="none" w:sz="0" w:space="0" w:color="auto"/>
        <w:bottom w:val="none" w:sz="0" w:space="0" w:color="auto"/>
        <w:right w:val="none" w:sz="0" w:space="0" w:color="auto"/>
      </w:divBdr>
    </w:div>
    <w:div w:id="1399479940">
      <w:marLeft w:val="0"/>
      <w:marRight w:val="0"/>
      <w:marTop w:val="0"/>
      <w:marBottom w:val="0"/>
      <w:divBdr>
        <w:top w:val="none" w:sz="0" w:space="0" w:color="auto"/>
        <w:left w:val="none" w:sz="0" w:space="0" w:color="auto"/>
        <w:bottom w:val="none" w:sz="0" w:space="0" w:color="auto"/>
        <w:right w:val="none" w:sz="0" w:space="0" w:color="auto"/>
      </w:divBdr>
    </w:div>
    <w:div w:id="1399479941">
      <w:marLeft w:val="0"/>
      <w:marRight w:val="0"/>
      <w:marTop w:val="0"/>
      <w:marBottom w:val="0"/>
      <w:divBdr>
        <w:top w:val="none" w:sz="0" w:space="0" w:color="auto"/>
        <w:left w:val="none" w:sz="0" w:space="0" w:color="auto"/>
        <w:bottom w:val="none" w:sz="0" w:space="0" w:color="auto"/>
        <w:right w:val="none" w:sz="0" w:space="0" w:color="auto"/>
      </w:divBdr>
    </w:div>
    <w:div w:id="1399479942">
      <w:marLeft w:val="0"/>
      <w:marRight w:val="0"/>
      <w:marTop w:val="0"/>
      <w:marBottom w:val="0"/>
      <w:divBdr>
        <w:top w:val="none" w:sz="0" w:space="0" w:color="auto"/>
        <w:left w:val="none" w:sz="0" w:space="0" w:color="auto"/>
        <w:bottom w:val="none" w:sz="0" w:space="0" w:color="auto"/>
        <w:right w:val="none" w:sz="0" w:space="0" w:color="auto"/>
      </w:divBdr>
    </w:div>
    <w:div w:id="1399479943">
      <w:marLeft w:val="0"/>
      <w:marRight w:val="0"/>
      <w:marTop w:val="0"/>
      <w:marBottom w:val="0"/>
      <w:divBdr>
        <w:top w:val="none" w:sz="0" w:space="0" w:color="auto"/>
        <w:left w:val="none" w:sz="0" w:space="0" w:color="auto"/>
        <w:bottom w:val="none" w:sz="0" w:space="0" w:color="auto"/>
        <w:right w:val="none" w:sz="0" w:space="0" w:color="auto"/>
      </w:divBdr>
    </w:div>
    <w:div w:id="1399479944">
      <w:marLeft w:val="0"/>
      <w:marRight w:val="0"/>
      <w:marTop w:val="0"/>
      <w:marBottom w:val="0"/>
      <w:divBdr>
        <w:top w:val="none" w:sz="0" w:space="0" w:color="auto"/>
        <w:left w:val="none" w:sz="0" w:space="0" w:color="auto"/>
        <w:bottom w:val="none" w:sz="0" w:space="0" w:color="auto"/>
        <w:right w:val="none" w:sz="0" w:space="0" w:color="auto"/>
      </w:divBdr>
    </w:div>
    <w:div w:id="1399479945">
      <w:marLeft w:val="0"/>
      <w:marRight w:val="0"/>
      <w:marTop w:val="0"/>
      <w:marBottom w:val="0"/>
      <w:divBdr>
        <w:top w:val="none" w:sz="0" w:space="0" w:color="auto"/>
        <w:left w:val="none" w:sz="0" w:space="0" w:color="auto"/>
        <w:bottom w:val="none" w:sz="0" w:space="0" w:color="auto"/>
        <w:right w:val="none" w:sz="0" w:space="0" w:color="auto"/>
      </w:divBdr>
    </w:div>
    <w:div w:id="1399479946">
      <w:marLeft w:val="0"/>
      <w:marRight w:val="0"/>
      <w:marTop w:val="0"/>
      <w:marBottom w:val="0"/>
      <w:divBdr>
        <w:top w:val="none" w:sz="0" w:space="0" w:color="auto"/>
        <w:left w:val="none" w:sz="0" w:space="0" w:color="auto"/>
        <w:bottom w:val="none" w:sz="0" w:space="0" w:color="auto"/>
        <w:right w:val="none" w:sz="0" w:space="0" w:color="auto"/>
      </w:divBdr>
    </w:div>
    <w:div w:id="1399479947">
      <w:marLeft w:val="0"/>
      <w:marRight w:val="0"/>
      <w:marTop w:val="0"/>
      <w:marBottom w:val="0"/>
      <w:divBdr>
        <w:top w:val="none" w:sz="0" w:space="0" w:color="auto"/>
        <w:left w:val="none" w:sz="0" w:space="0" w:color="auto"/>
        <w:bottom w:val="none" w:sz="0" w:space="0" w:color="auto"/>
        <w:right w:val="none" w:sz="0" w:space="0" w:color="auto"/>
      </w:divBdr>
    </w:div>
    <w:div w:id="1399479948">
      <w:marLeft w:val="0"/>
      <w:marRight w:val="0"/>
      <w:marTop w:val="0"/>
      <w:marBottom w:val="0"/>
      <w:divBdr>
        <w:top w:val="none" w:sz="0" w:space="0" w:color="auto"/>
        <w:left w:val="none" w:sz="0" w:space="0" w:color="auto"/>
        <w:bottom w:val="none" w:sz="0" w:space="0" w:color="auto"/>
        <w:right w:val="none" w:sz="0" w:space="0" w:color="auto"/>
      </w:divBdr>
    </w:div>
    <w:div w:id="1399479949">
      <w:marLeft w:val="0"/>
      <w:marRight w:val="0"/>
      <w:marTop w:val="0"/>
      <w:marBottom w:val="0"/>
      <w:divBdr>
        <w:top w:val="none" w:sz="0" w:space="0" w:color="auto"/>
        <w:left w:val="none" w:sz="0" w:space="0" w:color="auto"/>
        <w:bottom w:val="none" w:sz="0" w:space="0" w:color="auto"/>
        <w:right w:val="none" w:sz="0" w:space="0" w:color="auto"/>
      </w:divBdr>
    </w:div>
    <w:div w:id="1399479950">
      <w:marLeft w:val="0"/>
      <w:marRight w:val="0"/>
      <w:marTop w:val="0"/>
      <w:marBottom w:val="0"/>
      <w:divBdr>
        <w:top w:val="none" w:sz="0" w:space="0" w:color="auto"/>
        <w:left w:val="none" w:sz="0" w:space="0" w:color="auto"/>
        <w:bottom w:val="none" w:sz="0" w:space="0" w:color="auto"/>
        <w:right w:val="none" w:sz="0" w:space="0" w:color="auto"/>
      </w:divBdr>
    </w:div>
    <w:div w:id="1399479951">
      <w:marLeft w:val="0"/>
      <w:marRight w:val="0"/>
      <w:marTop w:val="0"/>
      <w:marBottom w:val="0"/>
      <w:divBdr>
        <w:top w:val="none" w:sz="0" w:space="0" w:color="auto"/>
        <w:left w:val="none" w:sz="0" w:space="0" w:color="auto"/>
        <w:bottom w:val="none" w:sz="0" w:space="0" w:color="auto"/>
        <w:right w:val="none" w:sz="0" w:space="0" w:color="auto"/>
      </w:divBdr>
    </w:div>
    <w:div w:id="1399479952">
      <w:marLeft w:val="0"/>
      <w:marRight w:val="0"/>
      <w:marTop w:val="0"/>
      <w:marBottom w:val="0"/>
      <w:divBdr>
        <w:top w:val="none" w:sz="0" w:space="0" w:color="auto"/>
        <w:left w:val="none" w:sz="0" w:space="0" w:color="auto"/>
        <w:bottom w:val="none" w:sz="0" w:space="0" w:color="auto"/>
        <w:right w:val="none" w:sz="0" w:space="0" w:color="auto"/>
      </w:divBdr>
    </w:div>
    <w:div w:id="1399479953">
      <w:marLeft w:val="0"/>
      <w:marRight w:val="0"/>
      <w:marTop w:val="0"/>
      <w:marBottom w:val="0"/>
      <w:divBdr>
        <w:top w:val="none" w:sz="0" w:space="0" w:color="auto"/>
        <w:left w:val="none" w:sz="0" w:space="0" w:color="auto"/>
        <w:bottom w:val="none" w:sz="0" w:space="0" w:color="auto"/>
        <w:right w:val="none" w:sz="0" w:space="0" w:color="auto"/>
      </w:divBdr>
    </w:div>
    <w:div w:id="13994799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jpeg"/><Relationship Id="rId18" Type="http://schemas.openxmlformats.org/officeDocument/2006/relationships/hyperlink" Target="http://www.rg.ru/2013/05/14/budzet-dok.html" TargetMode="Externa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footer" Target="footer1.xml"/><Relationship Id="rId12" Type="http://schemas.openxmlformats.org/officeDocument/2006/relationships/hyperlink" Target="http://www.tooday.ru/08/fizkult.php" TargetMode="External"/><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yperlink" Target="http://www.rg.ru/2013/05/14/budzet-dok.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www.rg.ru/2013/05/14/budzet-dok.html"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image" Target="media/image1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523</TotalTime>
  <Pages>73</Pages>
  <Words>28145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Secretary</dc:creator>
  <cp:keywords/>
  <dc:description/>
  <cp:lastModifiedBy>luda</cp:lastModifiedBy>
  <cp:revision>19</cp:revision>
  <cp:lastPrinted>2014-09-17T07:21:00Z</cp:lastPrinted>
  <dcterms:created xsi:type="dcterms:W3CDTF">2003-01-13T18:30:00Z</dcterms:created>
  <dcterms:modified xsi:type="dcterms:W3CDTF">2015-09-25T02:57:00Z</dcterms:modified>
</cp:coreProperties>
</file>