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E8" w:rsidRPr="001D3C73" w:rsidRDefault="0085394B" w:rsidP="00D36F1E">
      <w:pPr>
        <w:rPr>
          <w:b/>
          <w:color w:val="FFFFFF"/>
        </w:rPr>
      </w:pPr>
      <w:r>
        <w:rPr>
          <w:noProof/>
        </w:rPr>
        <w:pict>
          <v:shape id="PubBanner" o:spid="_x0000_s1026" style="position:absolute;margin-left:18pt;margin-top:-18pt;width:495pt;height:81pt;z-index:-17"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320DE8">
        <w:rPr>
          <w:b/>
          <w:color w:val="FFFFFF"/>
        </w:rPr>
        <w:t xml:space="preserve">                                                               </w:t>
      </w:r>
      <w:r w:rsidR="00320DE8" w:rsidRPr="001D3C73">
        <w:rPr>
          <w:b/>
          <w:color w:val="FFFFFF"/>
        </w:rPr>
        <w:t>АДМИНИСТРАЦИЯ</w:t>
      </w:r>
    </w:p>
    <w:p w:rsidR="00320DE8" w:rsidRPr="001D3C73" w:rsidRDefault="00320DE8" w:rsidP="00D95639">
      <w:pPr>
        <w:jc w:val="center"/>
        <w:rPr>
          <w:b/>
          <w:color w:val="FFFFFF"/>
        </w:rPr>
      </w:pPr>
      <w:r w:rsidRPr="001D3C73">
        <w:rPr>
          <w:b/>
          <w:color w:val="FFFFFF"/>
        </w:rPr>
        <w:t>И    ДУМА    РАДИЩЕВСКОГО    ГОРОДСКОГО    ПОСЕЛЕНИЯ</w:t>
      </w:r>
    </w:p>
    <w:p w:rsidR="00320DE8" w:rsidRDefault="00320DE8" w:rsidP="00D95639">
      <w:pPr>
        <w:rPr>
          <w:b/>
          <w:color w:val="FFFFFF"/>
        </w:rPr>
        <w:sectPr w:rsidR="00320DE8"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320DE8" w:rsidRPr="001D3C73" w:rsidRDefault="00320DE8" w:rsidP="00D95639">
      <w:pPr>
        <w:rPr>
          <w:b/>
          <w:color w:val="FFFFFF"/>
        </w:rPr>
      </w:pPr>
    </w:p>
    <w:p w:rsidR="00320DE8" w:rsidRDefault="0085394B"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16" adj="9800" fillcolor="#b2b2b2" strokecolor="#33c" strokeweight="1pt">
            <v:fill opacity=".5"/>
            <v:shadow on="t" color="#99f" offset="3pt"/>
            <v:textpath style="font-family:&quot;Arial&quot;;font-weight:bold;v-text-kern:t" trim="t" fitpath="t" string="В Е С Т Н И К"/>
          </v:shape>
        </w:pict>
      </w: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18;visibility:visible">
            <v:imagedata r:id="rId9" o:title="" blacklevel="3932f"/>
          </v:shape>
        </w:pict>
      </w:r>
      <w:bookmarkEnd w:id="0"/>
    </w:p>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85394B" w:rsidP="00D95639">
      <w:r>
        <w:rPr>
          <w:noProof/>
        </w:rPr>
        <w:pict>
          <v:shape id="_x0000_s1029" type="#_x0000_t136" style="position:absolute;margin-left:-17pt;margin-top:6.2pt;width:243pt;height:108pt;z-index:-15"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320DE8" w:rsidRDefault="00320DE8" w:rsidP="00D95639"/>
    <w:p w:rsidR="00320DE8" w:rsidRDefault="00320DE8" w:rsidP="00D95639"/>
    <w:p w:rsidR="00320DE8" w:rsidRDefault="00320DE8" w:rsidP="00D95639"/>
    <w:p w:rsidR="00320DE8" w:rsidRPr="0085394B" w:rsidRDefault="00320DE8" w:rsidP="00C71BB1">
      <w:pPr>
        <w:jc w:val="center"/>
        <w:rPr>
          <w:sz w:val="28"/>
          <w:szCs w:val="28"/>
          <w:highlight w:val="lightGray"/>
        </w:rPr>
        <w:sectPr w:rsidR="00320DE8" w:rsidRPr="0085394B" w:rsidSect="00451201">
          <w:type w:val="continuous"/>
          <w:pgSz w:w="11906" w:h="16838"/>
          <w:pgMar w:top="567" w:right="567" w:bottom="567" w:left="567" w:header="709" w:footer="709" w:gutter="0"/>
          <w:cols w:num="2" w:space="709"/>
          <w:docGrid w:linePitch="360"/>
        </w:sectPr>
      </w:pPr>
      <w:r w:rsidRPr="0085394B">
        <w:rPr>
          <w:sz w:val="28"/>
          <w:szCs w:val="28"/>
          <w:highlight w:val="lightGray"/>
        </w:rPr>
        <w:t xml:space="preserve"> </w:t>
      </w:r>
    </w:p>
    <w:p w:rsidR="00320DE8" w:rsidRPr="0085394B" w:rsidRDefault="00320DE8" w:rsidP="00C71BB1">
      <w:pPr>
        <w:jc w:val="center"/>
        <w:rPr>
          <w:sz w:val="28"/>
          <w:szCs w:val="28"/>
          <w:highlight w:val="lightGray"/>
        </w:rPr>
      </w:pPr>
    </w:p>
    <w:p w:rsidR="00320DE8" w:rsidRPr="0085394B" w:rsidRDefault="00320DE8" w:rsidP="00AA562D">
      <w:pPr>
        <w:rPr>
          <w:sz w:val="28"/>
          <w:szCs w:val="28"/>
          <w:highlight w:val="lightGray"/>
        </w:rPr>
      </w:pPr>
    </w:p>
    <w:p w:rsidR="00320DE8" w:rsidRPr="0085394B" w:rsidRDefault="00320DE8" w:rsidP="00AA562D">
      <w:pPr>
        <w:rPr>
          <w:sz w:val="28"/>
          <w:szCs w:val="28"/>
          <w:highlight w:val="lightGray"/>
        </w:rPr>
      </w:pPr>
    </w:p>
    <w:p w:rsidR="00320DE8" w:rsidRDefault="00320DE8" w:rsidP="00C71BB1">
      <w:pPr>
        <w:jc w:val="center"/>
        <w:rPr>
          <w:sz w:val="28"/>
          <w:szCs w:val="28"/>
        </w:rPr>
        <w:sectPr w:rsidR="00320DE8" w:rsidSect="00451201">
          <w:type w:val="continuous"/>
          <w:pgSz w:w="11906" w:h="16838"/>
          <w:pgMar w:top="567" w:right="567" w:bottom="567" w:left="567" w:header="709" w:footer="709" w:gutter="0"/>
          <w:cols w:space="709"/>
          <w:docGrid w:linePitch="360"/>
        </w:sectPr>
      </w:pPr>
      <w:r w:rsidRPr="0085394B">
        <w:rPr>
          <w:sz w:val="28"/>
          <w:szCs w:val="28"/>
          <w:highlight w:val="lightGray"/>
        </w:rPr>
        <w:t xml:space="preserve">№ </w:t>
      </w:r>
      <w:r w:rsidRPr="0085394B">
        <w:rPr>
          <w:b/>
          <w:sz w:val="28"/>
          <w:szCs w:val="28"/>
          <w:highlight w:val="lightGray"/>
        </w:rPr>
        <w:t>2</w:t>
      </w:r>
      <w:r w:rsidR="00DB404D" w:rsidRPr="0085394B">
        <w:rPr>
          <w:b/>
          <w:sz w:val="28"/>
          <w:szCs w:val="28"/>
          <w:highlight w:val="lightGray"/>
        </w:rPr>
        <w:t>8</w:t>
      </w:r>
      <w:r w:rsidR="00DB404D" w:rsidRPr="0085394B">
        <w:rPr>
          <w:sz w:val="28"/>
          <w:szCs w:val="28"/>
          <w:highlight w:val="lightGray"/>
        </w:rPr>
        <w:t>(237</w:t>
      </w:r>
      <w:r w:rsidRPr="0085394B">
        <w:rPr>
          <w:sz w:val="28"/>
          <w:szCs w:val="28"/>
          <w:highlight w:val="lightGray"/>
        </w:rPr>
        <w:t xml:space="preserve">)     </w:t>
      </w:r>
      <w:r w:rsidR="00DB404D" w:rsidRPr="0085394B">
        <w:rPr>
          <w:b/>
          <w:sz w:val="28"/>
          <w:szCs w:val="28"/>
          <w:highlight w:val="lightGray"/>
        </w:rPr>
        <w:t>30</w:t>
      </w:r>
      <w:r w:rsidRPr="0085394B">
        <w:rPr>
          <w:b/>
          <w:sz w:val="28"/>
          <w:szCs w:val="28"/>
          <w:highlight w:val="lightGray"/>
        </w:rPr>
        <w:t xml:space="preserve">   </w:t>
      </w:r>
      <w:r w:rsidR="005C1A97" w:rsidRPr="0085394B">
        <w:rPr>
          <w:b/>
          <w:sz w:val="28"/>
          <w:szCs w:val="28"/>
          <w:highlight w:val="lightGray"/>
        </w:rPr>
        <w:t>ДЕКА</w:t>
      </w:r>
      <w:r w:rsidRPr="0085394B">
        <w:rPr>
          <w:b/>
          <w:sz w:val="28"/>
          <w:szCs w:val="28"/>
          <w:highlight w:val="lightGray"/>
        </w:rPr>
        <w:t xml:space="preserve">БРЯ    </w:t>
      </w:r>
      <w:smartTag w:uri="urn:schemas-microsoft-com:office:smarttags" w:element="metricconverter">
        <w:smartTagPr>
          <w:attr w:name="ProductID" w:val="2016 г"/>
        </w:smartTagPr>
        <w:r w:rsidRPr="0085394B">
          <w:rPr>
            <w:b/>
            <w:sz w:val="28"/>
            <w:szCs w:val="28"/>
            <w:highlight w:val="lightGray"/>
          </w:rPr>
          <w:t>2016 г</w:t>
        </w:r>
      </w:smartTag>
      <w:r w:rsidRPr="0085394B">
        <w:rPr>
          <w:sz w:val="28"/>
          <w:szCs w:val="28"/>
          <w:highlight w:val="lightGray"/>
        </w:rPr>
        <w:t>.      Выходит      два  раза   в  месяц</w:t>
      </w:r>
    </w:p>
    <w:p w:rsidR="00320DE8" w:rsidRDefault="00320DE8" w:rsidP="00035DC6">
      <w:pPr>
        <w:jc w:val="center"/>
        <w:rPr>
          <w:b/>
        </w:rPr>
      </w:pPr>
    </w:p>
    <w:p w:rsidR="00165D49" w:rsidRPr="00165D49" w:rsidRDefault="00165D49" w:rsidP="00165D49">
      <w:pPr>
        <w:tabs>
          <w:tab w:val="center" w:pos="4819"/>
          <w:tab w:val="left" w:pos="8835"/>
        </w:tabs>
        <w:jc w:val="center"/>
      </w:pPr>
      <w:r w:rsidRPr="00165D49">
        <w:t>Российская Федерация</w:t>
      </w:r>
    </w:p>
    <w:p w:rsidR="00165D49" w:rsidRPr="00165D49" w:rsidRDefault="00165D49" w:rsidP="00165D49">
      <w:pPr>
        <w:tabs>
          <w:tab w:val="center" w:pos="4819"/>
          <w:tab w:val="left" w:pos="8400"/>
        </w:tabs>
        <w:jc w:val="center"/>
      </w:pPr>
      <w:r w:rsidRPr="00165D49">
        <w:t>Иркутская область</w:t>
      </w:r>
    </w:p>
    <w:p w:rsidR="00165D49" w:rsidRPr="00165D49" w:rsidRDefault="00165D49" w:rsidP="00165D49">
      <w:pPr>
        <w:jc w:val="center"/>
      </w:pPr>
      <w:r w:rsidRPr="00165D49">
        <w:t>Нижнеилимский муниципальный район</w:t>
      </w:r>
    </w:p>
    <w:p w:rsidR="00165D49" w:rsidRPr="00165D49" w:rsidRDefault="00165D49" w:rsidP="00165D49">
      <w:pPr>
        <w:pBdr>
          <w:bottom w:val="single" w:sz="12" w:space="1" w:color="auto"/>
        </w:pBdr>
        <w:jc w:val="center"/>
        <w:rPr>
          <w:b/>
          <w:bCs/>
        </w:rPr>
      </w:pPr>
      <w:r w:rsidRPr="00165D49">
        <w:rPr>
          <w:b/>
          <w:bCs/>
        </w:rPr>
        <w:t xml:space="preserve">АДМИНИСТРАЦИЯ РАДИЩЕВСКОГО ГОРОДСКОГО ПОСЕЛЕНИЯ </w:t>
      </w:r>
    </w:p>
    <w:p w:rsidR="00165D49" w:rsidRPr="00165D49" w:rsidRDefault="00165D49" w:rsidP="00165D49">
      <w:pPr>
        <w:jc w:val="center"/>
        <w:rPr>
          <w:b/>
          <w:bCs/>
        </w:rPr>
      </w:pPr>
      <w:r w:rsidRPr="00165D49">
        <w:rPr>
          <w:b/>
          <w:bCs/>
        </w:rPr>
        <w:t xml:space="preserve">ПОСТАНОВЛЕНИЕ </w:t>
      </w:r>
    </w:p>
    <w:p w:rsidR="00165D49" w:rsidRPr="00165D49" w:rsidRDefault="00165D49" w:rsidP="00165D49">
      <w:pPr>
        <w:jc w:val="both"/>
        <w:rPr>
          <w:sz w:val="16"/>
          <w:szCs w:val="16"/>
        </w:rPr>
      </w:pPr>
    </w:p>
    <w:p w:rsidR="00165D49" w:rsidRPr="00165D49" w:rsidRDefault="00165D49" w:rsidP="00165D49">
      <w:r w:rsidRPr="00165D49">
        <w:t>от  16 декабря 2016г.  № 184</w:t>
      </w:r>
    </w:p>
    <w:p w:rsidR="00165D49" w:rsidRPr="00165D49" w:rsidRDefault="00165D49" w:rsidP="00165D49">
      <w:r w:rsidRPr="00165D49">
        <w:t>р.п. Радищев</w:t>
      </w:r>
    </w:p>
    <w:p w:rsidR="00165D49" w:rsidRPr="00165D49" w:rsidRDefault="00165D49" w:rsidP="00165D49">
      <w:pPr>
        <w:rPr>
          <w:sz w:val="16"/>
          <w:szCs w:val="16"/>
        </w:rPr>
      </w:pPr>
    </w:p>
    <w:p w:rsidR="00165D49" w:rsidRPr="00165D49" w:rsidRDefault="00165D49" w:rsidP="00165D49">
      <w:bookmarkStart w:id="1" w:name="sub_1"/>
      <w:r w:rsidRPr="00165D49">
        <w:t xml:space="preserve">«Об установлении стоимости гарантированного </w:t>
      </w:r>
    </w:p>
    <w:bookmarkEnd w:id="1"/>
    <w:p w:rsidR="00165D49" w:rsidRPr="00165D49" w:rsidRDefault="00165D49" w:rsidP="00165D49">
      <w:pPr>
        <w:shd w:val="clear" w:color="auto" w:fill="FFFFFF"/>
      </w:pPr>
      <w:r w:rsidRPr="00165D49">
        <w:t>Перечня услуг по погребению на январь 2017 года»</w:t>
      </w:r>
    </w:p>
    <w:p w:rsidR="00165D49" w:rsidRPr="00165D49" w:rsidRDefault="00165D49" w:rsidP="00165D49">
      <w:pPr>
        <w:shd w:val="clear" w:color="auto" w:fill="FFFFFF"/>
        <w:ind w:firstLine="931"/>
        <w:jc w:val="both"/>
        <w:rPr>
          <w:spacing w:val="-11"/>
        </w:rPr>
      </w:pPr>
      <w:r w:rsidRPr="00165D49">
        <w:rPr>
          <w:spacing w:val="-4"/>
        </w:rPr>
        <w:t xml:space="preserve">Руководствуясь ст. 14, 17 федерального закона от 06.10.2003 № 131-ФЗ </w:t>
      </w:r>
      <w:r w:rsidRPr="00165D49">
        <w:rPr>
          <w:spacing w:val="-5"/>
        </w:rPr>
        <w:t xml:space="preserve">«Об общих принципах организации местного самоуправления в Российской </w:t>
      </w:r>
      <w:r w:rsidRPr="00165D49">
        <w:rPr>
          <w:spacing w:val="-7"/>
        </w:rPr>
        <w:t xml:space="preserve">Федерации», Федеральным законом от 12.01.1996 </w:t>
      </w:r>
      <w:r w:rsidRPr="00165D49">
        <w:rPr>
          <w:bCs/>
          <w:spacing w:val="-7"/>
        </w:rPr>
        <w:t xml:space="preserve">г. № 8-ФЗ «О погребении и </w:t>
      </w:r>
      <w:r w:rsidRPr="00165D49">
        <w:rPr>
          <w:spacing w:val="-10"/>
        </w:rPr>
        <w:t xml:space="preserve">похоронном </w:t>
      </w:r>
      <w:r w:rsidRPr="00165D49">
        <w:rPr>
          <w:bCs/>
          <w:spacing w:val="-10"/>
        </w:rPr>
        <w:t xml:space="preserve">деле», </w:t>
      </w:r>
      <w:r w:rsidRPr="00165D49">
        <w:rPr>
          <w:spacing w:val="-10"/>
        </w:rPr>
        <w:t>Уставом Радищевского муниципального образования, Администрация Радищевского городского поселения Нижнеилимского района</w:t>
      </w:r>
      <w:r w:rsidRPr="00165D49">
        <w:rPr>
          <w:spacing w:val="-11"/>
        </w:rPr>
        <w:t xml:space="preserve"> </w:t>
      </w:r>
    </w:p>
    <w:p w:rsidR="00165D49" w:rsidRPr="00165D49" w:rsidRDefault="00165D49" w:rsidP="00165D49">
      <w:pPr>
        <w:shd w:val="clear" w:color="auto" w:fill="FFFFFF"/>
        <w:ind w:firstLine="931"/>
        <w:jc w:val="both"/>
        <w:rPr>
          <w:sz w:val="16"/>
          <w:szCs w:val="16"/>
        </w:rPr>
      </w:pPr>
    </w:p>
    <w:p w:rsidR="00165D49" w:rsidRPr="00165D49" w:rsidRDefault="00165D49" w:rsidP="00165D49">
      <w:pPr>
        <w:shd w:val="clear" w:color="auto" w:fill="FFFFFF"/>
        <w:jc w:val="center"/>
        <w:rPr>
          <w:b/>
          <w:bCs/>
          <w:spacing w:val="-22"/>
        </w:rPr>
      </w:pPr>
      <w:r w:rsidRPr="00165D49">
        <w:rPr>
          <w:b/>
          <w:bCs/>
          <w:spacing w:val="-22"/>
        </w:rPr>
        <w:t>ПОСТАНОВЛЯЕТ:</w:t>
      </w:r>
    </w:p>
    <w:p w:rsidR="00165D49" w:rsidRPr="00165D49" w:rsidRDefault="00165D49" w:rsidP="00165D49">
      <w:pPr>
        <w:widowControl w:val="0"/>
        <w:shd w:val="clear" w:color="auto" w:fill="FFFFFF"/>
        <w:tabs>
          <w:tab w:val="left" w:pos="346"/>
        </w:tabs>
        <w:autoSpaceDE w:val="0"/>
        <w:autoSpaceDN w:val="0"/>
        <w:adjustRightInd w:val="0"/>
        <w:jc w:val="both"/>
        <w:rPr>
          <w:spacing w:val="-23"/>
        </w:rPr>
      </w:pPr>
      <w:r w:rsidRPr="00165D49">
        <w:rPr>
          <w:spacing w:val="-5"/>
        </w:rPr>
        <w:tab/>
        <w:t xml:space="preserve">1. Установить стоимость услуг, оказываемых специализированными службами </w:t>
      </w:r>
      <w:r w:rsidRPr="00165D49">
        <w:rPr>
          <w:bCs/>
          <w:spacing w:val="-12"/>
        </w:rPr>
        <w:t>по вопросам похоронного дела согласно гарантированному перечню услуг по</w:t>
      </w:r>
      <w:r w:rsidRPr="00165D49">
        <w:rPr>
          <w:b/>
          <w:bCs/>
          <w:spacing w:val="-12"/>
        </w:rPr>
        <w:t xml:space="preserve"> </w:t>
      </w:r>
      <w:r w:rsidRPr="00165D49">
        <w:rPr>
          <w:spacing w:val="-5"/>
        </w:rPr>
        <w:t xml:space="preserve">погребению в соответствии со ст. 9 Федерального закона от 12.01.1996 № 8-ФЗ </w:t>
      </w:r>
      <w:r w:rsidRPr="00165D49">
        <w:rPr>
          <w:bCs/>
          <w:spacing w:val="-1"/>
        </w:rPr>
        <w:t>«О погребении</w:t>
      </w:r>
      <w:r w:rsidRPr="00165D49">
        <w:rPr>
          <w:b/>
          <w:bCs/>
          <w:spacing w:val="-1"/>
        </w:rPr>
        <w:t xml:space="preserve"> </w:t>
      </w:r>
      <w:r w:rsidRPr="00165D49">
        <w:rPr>
          <w:spacing w:val="-1"/>
        </w:rPr>
        <w:t xml:space="preserve">и похоронном деле», </w:t>
      </w:r>
      <w:r w:rsidRPr="00165D49">
        <w:rPr>
          <w:bCs/>
          <w:spacing w:val="-1"/>
        </w:rPr>
        <w:t xml:space="preserve">близким родственникам, иным </w:t>
      </w:r>
      <w:r w:rsidRPr="00165D49">
        <w:rPr>
          <w:bCs/>
          <w:spacing w:val="-13"/>
        </w:rPr>
        <w:t xml:space="preserve">родственникам, законному представителю или иному лицу, взявшему на себя </w:t>
      </w:r>
      <w:r w:rsidRPr="00165D49">
        <w:rPr>
          <w:bCs/>
          <w:spacing w:val="-12"/>
        </w:rPr>
        <w:t>обязанность осуществить погребение (Приложения № 1).</w:t>
      </w:r>
    </w:p>
    <w:p w:rsidR="00165D49" w:rsidRDefault="00165D49" w:rsidP="00165D49">
      <w:pPr>
        <w:widowControl w:val="0"/>
        <w:shd w:val="clear" w:color="auto" w:fill="FFFFFF"/>
        <w:tabs>
          <w:tab w:val="left" w:pos="346"/>
        </w:tabs>
        <w:autoSpaceDE w:val="0"/>
        <w:autoSpaceDN w:val="0"/>
        <w:adjustRightInd w:val="0"/>
        <w:jc w:val="both"/>
        <w:rPr>
          <w:spacing w:val="-5"/>
        </w:rPr>
      </w:pPr>
      <w:r w:rsidRPr="00165D49">
        <w:rPr>
          <w:spacing w:val="-10"/>
        </w:rPr>
        <w:tab/>
        <w:t xml:space="preserve">2. Установить </w:t>
      </w:r>
      <w:r w:rsidRPr="00165D49">
        <w:rPr>
          <w:bCs/>
          <w:spacing w:val="-10"/>
        </w:rPr>
        <w:t>стоимость услуг,</w:t>
      </w:r>
      <w:r w:rsidRPr="00165D49">
        <w:rPr>
          <w:b/>
          <w:bCs/>
          <w:spacing w:val="-10"/>
        </w:rPr>
        <w:t xml:space="preserve"> </w:t>
      </w:r>
      <w:r w:rsidRPr="00165D49">
        <w:rPr>
          <w:spacing w:val="-10"/>
        </w:rPr>
        <w:t xml:space="preserve">оказываемых </w:t>
      </w:r>
      <w:r w:rsidRPr="00165D49">
        <w:rPr>
          <w:bCs/>
          <w:spacing w:val="-10"/>
        </w:rPr>
        <w:t>специализированными службами</w:t>
      </w:r>
      <w:r w:rsidRPr="00165D49">
        <w:rPr>
          <w:b/>
          <w:bCs/>
          <w:spacing w:val="-10"/>
        </w:rPr>
        <w:t xml:space="preserve"> </w:t>
      </w:r>
      <w:r w:rsidRPr="00165D49">
        <w:rPr>
          <w:spacing w:val="-5"/>
        </w:rPr>
        <w:t xml:space="preserve">по вопросам похоронного дела в соответствии со ст. 12 </w:t>
      </w:r>
    </w:p>
    <w:p w:rsidR="00A237AF" w:rsidRDefault="00A237AF" w:rsidP="00165D49">
      <w:pPr>
        <w:widowControl w:val="0"/>
        <w:shd w:val="clear" w:color="auto" w:fill="FFFFFF"/>
        <w:tabs>
          <w:tab w:val="left" w:pos="346"/>
        </w:tabs>
        <w:autoSpaceDE w:val="0"/>
        <w:autoSpaceDN w:val="0"/>
        <w:adjustRightInd w:val="0"/>
        <w:jc w:val="both"/>
        <w:rPr>
          <w:spacing w:val="-5"/>
        </w:rPr>
      </w:pPr>
    </w:p>
    <w:p w:rsidR="00165D49" w:rsidRPr="00165D49" w:rsidRDefault="00165D49" w:rsidP="00165D49">
      <w:pPr>
        <w:widowControl w:val="0"/>
        <w:shd w:val="clear" w:color="auto" w:fill="FFFFFF"/>
        <w:tabs>
          <w:tab w:val="left" w:pos="346"/>
        </w:tabs>
        <w:autoSpaceDE w:val="0"/>
        <w:autoSpaceDN w:val="0"/>
        <w:adjustRightInd w:val="0"/>
        <w:jc w:val="both"/>
        <w:rPr>
          <w:bCs/>
          <w:spacing w:val="-4"/>
        </w:rPr>
      </w:pPr>
      <w:r w:rsidRPr="00165D49">
        <w:rPr>
          <w:spacing w:val="-5"/>
        </w:rPr>
        <w:t xml:space="preserve">Федерального закона от </w:t>
      </w:r>
      <w:r w:rsidRPr="00165D49">
        <w:rPr>
          <w:bCs/>
          <w:spacing w:val="-4"/>
        </w:rPr>
        <w:t xml:space="preserve">12.01.1996 № 8-ФЗ «О погребении и похоронном деле», при отсутствии </w:t>
      </w:r>
      <w:r w:rsidRPr="00165D49">
        <w:rPr>
          <w:bCs/>
          <w:spacing w:val="-7"/>
        </w:rPr>
        <w:t xml:space="preserve">супруга, близких родственников, иных родственников либо законного </w:t>
      </w:r>
      <w:r w:rsidRPr="00165D49">
        <w:rPr>
          <w:bCs/>
          <w:spacing w:val="-11"/>
        </w:rPr>
        <w:t>представителя умершего или при невозможности осуществить</w:t>
      </w:r>
      <w:r w:rsidRPr="00165D49">
        <w:rPr>
          <w:b/>
          <w:bCs/>
          <w:spacing w:val="-11"/>
        </w:rPr>
        <w:t xml:space="preserve"> </w:t>
      </w:r>
      <w:r w:rsidRPr="00165D49">
        <w:rPr>
          <w:spacing w:val="-11"/>
        </w:rPr>
        <w:t xml:space="preserve">ими </w:t>
      </w:r>
      <w:r w:rsidRPr="00165D49">
        <w:rPr>
          <w:bCs/>
          <w:spacing w:val="-11"/>
        </w:rPr>
        <w:t>погребение,</w:t>
      </w:r>
      <w:r w:rsidRPr="00165D49">
        <w:rPr>
          <w:b/>
          <w:bCs/>
          <w:spacing w:val="-11"/>
        </w:rPr>
        <w:t xml:space="preserve"> </w:t>
      </w:r>
      <w:r w:rsidRPr="00165D49">
        <w:rPr>
          <w:spacing w:val="-9"/>
        </w:rPr>
        <w:t xml:space="preserve">а также при отсутствии </w:t>
      </w:r>
      <w:r w:rsidRPr="00165D49">
        <w:rPr>
          <w:bCs/>
          <w:spacing w:val="-9"/>
        </w:rPr>
        <w:t>иных лиц, взявших</w:t>
      </w:r>
      <w:r w:rsidRPr="00165D49">
        <w:rPr>
          <w:b/>
          <w:bCs/>
          <w:spacing w:val="-9"/>
        </w:rPr>
        <w:t xml:space="preserve"> </w:t>
      </w:r>
      <w:r w:rsidRPr="00165D49">
        <w:rPr>
          <w:spacing w:val="-9"/>
        </w:rPr>
        <w:t xml:space="preserve">на себя </w:t>
      </w:r>
      <w:r w:rsidRPr="00165D49">
        <w:rPr>
          <w:bCs/>
          <w:spacing w:val="-9"/>
        </w:rPr>
        <w:t>обязанность осуществить</w:t>
      </w:r>
      <w:r w:rsidRPr="00165D49">
        <w:rPr>
          <w:b/>
          <w:bCs/>
          <w:spacing w:val="-9"/>
        </w:rPr>
        <w:t xml:space="preserve"> </w:t>
      </w:r>
      <w:r w:rsidRPr="00165D49">
        <w:rPr>
          <w:spacing w:val="-7"/>
        </w:rPr>
        <w:t xml:space="preserve">погребение, погребение умершего на дому, на улице или в ином месте после </w:t>
      </w:r>
      <w:r w:rsidRPr="00165D49">
        <w:rPr>
          <w:bCs/>
          <w:spacing w:val="-14"/>
        </w:rPr>
        <w:t>установления органами внутренних дел его личности (Приложения № 2).</w:t>
      </w:r>
    </w:p>
    <w:p w:rsidR="00165D49" w:rsidRPr="00165D49" w:rsidRDefault="00165D49" w:rsidP="00165D49">
      <w:pPr>
        <w:widowControl w:val="0"/>
        <w:shd w:val="clear" w:color="auto" w:fill="FFFFFF"/>
        <w:tabs>
          <w:tab w:val="left" w:pos="346"/>
        </w:tabs>
        <w:autoSpaceDE w:val="0"/>
        <w:autoSpaceDN w:val="0"/>
        <w:adjustRightInd w:val="0"/>
        <w:jc w:val="both"/>
        <w:rPr>
          <w:spacing w:val="-9"/>
        </w:rPr>
      </w:pPr>
      <w:r w:rsidRPr="00165D49">
        <w:rPr>
          <w:spacing w:val="-6"/>
        </w:rPr>
        <w:tab/>
        <w:t xml:space="preserve">3. Признать утратившим силу с 01.01.2016г. Постановление Администрации Радищевского городского поселения Нижнеилимского района </w:t>
      </w:r>
      <w:r w:rsidRPr="00165D49">
        <w:rPr>
          <w:spacing w:val="-4"/>
        </w:rPr>
        <w:t>от 21.11.2014 года № 82 «Об установлении стоимости</w:t>
      </w:r>
      <w:r w:rsidRPr="00165D49">
        <w:rPr>
          <w:spacing w:val="-6"/>
        </w:rPr>
        <w:t xml:space="preserve"> гарантированного перечня услуг по погребению на 2015 год</w:t>
      </w:r>
      <w:r w:rsidRPr="00165D49">
        <w:rPr>
          <w:spacing w:val="-5"/>
        </w:rPr>
        <w:t>».</w:t>
      </w:r>
    </w:p>
    <w:p w:rsidR="00165D49" w:rsidRPr="00165D49" w:rsidRDefault="00165D49" w:rsidP="00165D49">
      <w:pPr>
        <w:shd w:val="clear" w:color="auto" w:fill="FFFFFF"/>
        <w:tabs>
          <w:tab w:val="left" w:pos="480"/>
        </w:tabs>
        <w:jc w:val="both"/>
      </w:pPr>
      <w:r w:rsidRPr="00165D49">
        <w:tab/>
        <w:t>4. 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165D49" w:rsidRPr="00165D49" w:rsidRDefault="00165D49" w:rsidP="00165D49">
      <w:pPr>
        <w:widowControl w:val="0"/>
        <w:shd w:val="clear" w:color="auto" w:fill="FFFFFF"/>
        <w:tabs>
          <w:tab w:val="left" w:pos="317"/>
        </w:tabs>
        <w:autoSpaceDE w:val="0"/>
        <w:autoSpaceDN w:val="0"/>
        <w:adjustRightInd w:val="0"/>
        <w:jc w:val="both"/>
        <w:rPr>
          <w:spacing w:val="-14"/>
        </w:rPr>
      </w:pPr>
      <w:r w:rsidRPr="00165D49">
        <w:rPr>
          <w:spacing w:val="-9"/>
        </w:rPr>
        <w:tab/>
        <w:t xml:space="preserve">5. Настоящее постановление распространяется </w:t>
      </w:r>
      <w:r w:rsidRPr="00165D49">
        <w:rPr>
          <w:bCs/>
          <w:spacing w:val="-9"/>
        </w:rPr>
        <w:t xml:space="preserve">на правоотношения, возникшие </w:t>
      </w:r>
      <w:r w:rsidRPr="00165D49">
        <w:rPr>
          <w:spacing w:val="-9"/>
        </w:rPr>
        <w:t xml:space="preserve">с </w:t>
      </w:r>
      <w:r w:rsidRPr="00165D49">
        <w:rPr>
          <w:bCs/>
        </w:rPr>
        <w:t>01.01.2017 года по 01.02.2017г.</w:t>
      </w:r>
    </w:p>
    <w:p w:rsidR="00165D49" w:rsidRPr="00165D49" w:rsidRDefault="00165D49" w:rsidP="00A237AF">
      <w:pPr>
        <w:widowControl w:val="0"/>
        <w:shd w:val="clear" w:color="auto" w:fill="FFFFFF"/>
        <w:tabs>
          <w:tab w:val="left" w:pos="317"/>
        </w:tabs>
        <w:autoSpaceDE w:val="0"/>
        <w:autoSpaceDN w:val="0"/>
        <w:adjustRightInd w:val="0"/>
        <w:jc w:val="both"/>
        <w:rPr>
          <w:bCs/>
          <w:spacing w:val="-9"/>
        </w:rPr>
      </w:pPr>
      <w:r w:rsidRPr="00165D49">
        <w:rPr>
          <w:bCs/>
          <w:spacing w:val="-11"/>
        </w:rPr>
        <w:tab/>
        <w:t xml:space="preserve">6. Контроль за исполнением настоящего </w:t>
      </w:r>
      <w:r w:rsidRPr="00165D49">
        <w:rPr>
          <w:spacing w:val="-11"/>
        </w:rPr>
        <w:t xml:space="preserve">постановления </w:t>
      </w:r>
      <w:r w:rsidRPr="00165D49">
        <w:rPr>
          <w:bCs/>
          <w:spacing w:val="-11"/>
        </w:rPr>
        <w:t>оставляю за собой.</w:t>
      </w:r>
    </w:p>
    <w:p w:rsidR="00165D49" w:rsidRPr="00165D49" w:rsidRDefault="00165D49" w:rsidP="00165D49">
      <w:pPr>
        <w:shd w:val="clear" w:color="auto" w:fill="FFFFFF"/>
        <w:tabs>
          <w:tab w:val="left" w:pos="7814"/>
        </w:tabs>
        <w:rPr>
          <w:bCs/>
          <w:spacing w:val="-8"/>
        </w:rPr>
      </w:pPr>
    </w:p>
    <w:p w:rsidR="00165D49" w:rsidRPr="00165D49" w:rsidRDefault="00165D49" w:rsidP="00165D49">
      <w:pPr>
        <w:jc w:val="both"/>
      </w:pPr>
      <w:r w:rsidRPr="00165D49">
        <w:t>Глава Радищевского</w:t>
      </w:r>
    </w:p>
    <w:p w:rsidR="00165D49" w:rsidRPr="00165D49" w:rsidRDefault="00165D49" w:rsidP="00165D49">
      <w:pPr>
        <w:jc w:val="both"/>
      </w:pPr>
      <w:r w:rsidRPr="00165D49">
        <w:t>муниципального образования</w:t>
      </w:r>
      <w:r w:rsidR="00A237AF">
        <w:t xml:space="preserve">      </w:t>
      </w:r>
      <w:r w:rsidRPr="00165D49">
        <w:t>В.П. Воробьева</w:t>
      </w:r>
    </w:p>
    <w:p w:rsidR="00165D49" w:rsidRPr="00165D49" w:rsidRDefault="00165D49" w:rsidP="00165D49"/>
    <w:p w:rsidR="00165D49" w:rsidRPr="00165D49" w:rsidRDefault="00165D49" w:rsidP="00165D49"/>
    <w:p w:rsidR="00165D49" w:rsidRPr="00165D49" w:rsidRDefault="00165D49" w:rsidP="00165D49"/>
    <w:p w:rsidR="00165D49" w:rsidRPr="00165D49" w:rsidRDefault="00165D49" w:rsidP="00165D49"/>
    <w:p w:rsidR="00165D49" w:rsidRPr="00A237AF" w:rsidRDefault="00165D49" w:rsidP="00165D49">
      <w:pPr>
        <w:jc w:val="right"/>
        <w:rPr>
          <w:sz w:val="20"/>
          <w:szCs w:val="20"/>
        </w:rPr>
      </w:pPr>
      <w:r w:rsidRPr="00A237AF">
        <w:rPr>
          <w:sz w:val="20"/>
          <w:szCs w:val="20"/>
        </w:rPr>
        <w:lastRenderedPageBreak/>
        <w:t>Приложение № 1</w:t>
      </w:r>
    </w:p>
    <w:p w:rsidR="00165D49" w:rsidRPr="00A237AF" w:rsidRDefault="00165D49" w:rsidP="00165D49">
      <w:pPr>
        <w:jc w:val="right"/>
        <w:rPr>
          <w:sz w:val="20"/>
          <w:szCs w:val="20"/>
        </w:rPr>
      </w:pPr>
      <w:r w:rsidRPr="00A237AF">
        <w:rPr>
          <w:sz w:val="20"/>
          <w:szCs w:val="20"/>
        </w:rPr>
        <w:t>к Постановлению администрации</w:t>
      </w:r>
    </w:p>
    <w:p w:rsidR="00165D49" w:rsidRPr="00A237AF" w:rsidRDefault="00165D49" w:rsidP="00165D49">
      <w:pPr>
        <w:jc w:val="right"/>
        <w:rPr>
          <w:sz w:val="20"/>
          <w:szCs w:val="20"/>
        </w:rPr>
      </w:pPr>
      <w:r w:rsidRPr="00A237AF">
        <w:rPr>
          <w:sz w:val="20"/>
          <w:szCs w:val="20"/>
        </w:rPr>
        <w:t>Радищевского городского поселения</w:t>
      </w:r>
    </w:p>
    <w:p w:rsidR="00165D49" w:rsidRPr="00A237AF" w:rsidRDefault="00165D49" w:rsidP="00165D49">
      <w:pPr>
        <w:jc w:val="right"/>
        <w:rPr>
          <w:sz w:val="20"/>
          <w:szCs w:val="20"/>
        </w:rPr>
      </w:pPr>
      <w:r w:rsidRPr="00A237AF">
        <w:rPr>
          <w:sz w:val="20"/>
          <w:szCs w:val="20"/>
        </w:rPr>
        <w:t>От «16» декабря 2016г. № 184</w:t>
      </w:r>
    </w:p>
    <w:p w:rsidR="00165D49" w:rsidRPr="00F62FCC" w:rsidRDefault="00165D49" w:rsidP="00165D49">
      <w:pPr>
        <w:jc w:val="center"/>
        <w:rPr>
          <w:sz w:val="20"/>
          <w:szCs w:val="20"/>
        </w:rPr>
      </w:pPr>
    </w:p>
    <w:p w:rsidR="00165D49" w:rsidRPr="00165D49" w:rsidRDefault="00165D49" w:rsidP="00165D49">
      <w:pPr>
        <w:jc w:val="center"/>
        <w:rPr>
          <w:b/>
          <w:bCs/>
          <w:spacing w:val="-12"/>
        </w:rPr>
      </w:pPr>
      <w:r w:rsidRPr="00165D49">
        <w:rPr>
          <w:b/>
          <w:spacing w:val="-5"/>
        </w:rPr>
        <w:t xml:space="preserve">стоимость услуг, оказываемых специализированными службами </w:t>
      </w:r>
      <w:r w:rsidRPr="00165D49">
        <w:rPr>
          <w:b/>
          <w:bCs/>
          <w:spacing w:val="-12"/>
        </w:rPr>
        <w:t xml:space="preserve">по вопросам похоронного дела согласно гарантированному перечню услуг по </w:t>
      </w:r>
      <w:r w:rsidRPr="00165D49">
        <w:rPr>
          <w:b/>
          <w:spacing w:val="-5"/>
        </w:rPr>
        <w:t xml:space="preserve">погребению в соответствии со ст. 9 Федерального закона от 12.01.1996 № 8-ФЗ </w:t>
      </w:r>
      <w:r w:rsidRPr="00165D49">
        <w:rPr>
          <w:b/>
          <w:bCs/>
          <w:spacing w:val="-1"/>
        </w:rPr>
        <w:t xml:space="preserve">«О погребении </w:t>
      </w:r>
      <w:r w:rsidRPr="00165D49">
        <w:rPr>
          <w:b/>
          <w:spacing w:val="-1"/>
        </w:rPr>
        <w:t xml:space="preserve">и похоронном деле», </w:t>
      </w:r>
      <w:r w:rsidRPr="00165D49">
        <w:rPr>
          <w:b/>
          <w:bCs/>
          <w:spacing w:val="-1"/>
        </w:rPr>
        <w:t xml:space="preserve">близким родственникам, иным </w:t>
      </w:r>
      <w:r w:rsidRPr="00165D49">
        <w:rPr>
          <w:b/>
          <w:bCs/>
          <w:spacing w:val="-13"/>
        </w:rPr>
        <w:t xml:space="preserve">родственникам, законному представителю или иному лицу, взявшему на себя </w:t>
      </w:r>
      <w:r w:rsidRPr="00165D49">
        <w:rPr>
          <w:b/>
          <w:bCs/>
          <w:spacing w:val="-12"/>
        </w:rPr>
        <w:t>обязанность осуществить погребение</w:t>
      </w:r>
    </w:p>
    <w:p w:rsidR="00165D49" w:rsidRPr="00165D49" w:rsidRDefault="00165D49" w:rsidP="00165D49">
      <w:pPr>
        <w:jc w:val="center"/>
        <w:rPr>
          <w:b/>
        </w:rPr>
      </w:pPr>
    </w:p>
    <w:tbl>
      <w:tblPr>
        <w:tblW w:w="5156" w:type="dxa"/>
        <w:tblInd w:w="40" w:type="dxa"/>
        <w:tblLayout w:type="fixed"/>
        <w:tblCellMar>
          <w:left w:w="40" w:type="dxa"/>
          <w:right w:w="40" w:type="dxa"/>
        </w:tblCellMar>
        <w:tblLook w:val="0000" w:firstRow="0" w:lastRow="0" w:firstColumn="0" w:lastColumn="0" w:noHBand="0" w:noVBand="0"/>
      </w:tblPr>
      <w:tblGrid>
        <w:gridCol w:w="567"/>
        <w:gridCol w:w="3261"/>
        <w:gridCol w:w="1328"/>
      </w:tblGrid>
      <w:tr w:rsidR="00165D49" w:rsidRPr="00165D49" w:rsidTr="00F62FCC">
        <w:trPr>
          <w:trHeight w:hRule="exact" w:val="77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jc w:val="center"/>
            </w:pPr>
            <w:r w:rsidRPr="00165D49">
              <w:t>№ п/п</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jc w:val="center"/>
            </w:pPr>
            <w:r w:rsidRPr="00165D49">
              <w:t>Перечень услуг</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jc w:val="center"/>
            </w:pPr>
            <w:r w:rsidRPr="00165D49">
              <w:t>Стоимость, рублей</w:t>
            </w:r>
          </w:p>
        </w:tc>
      </w:tr>
      <w:tr w:rsidR="00165D49" w:rsidRPr="00165D49" w:rsidTr="00F62FCC">
        <w:trPr>
          <w:trHeight w:hRule="exact" w:val="85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1.</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Оформление документов необходимых для погребения</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бесплатно</w:t>
            </w:r>
          </w:p>
        </w:tc>
      </w:tr>
      <w:tr w:rsidR="00165D49" w:rsidRPr="00165D49" w:rsidTr="00F62FCC">
        <w:trPr>
          <w:trHeight w:hRule="exact" w:val="57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2.</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Предоставление и доставка гроба</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179,35</w:t>
            </w:r>
          </w:p>
        </w:tc>
      </w:tr>
      <w:tr w:rsidR="00165D49" w:rsidRPr="00165D49" w:rsidTr="00F62FCC">
        <w:trPr>
          <w:trHeight w:hRule="exact" w:val="56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3.</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Перевозка умершего на кладбище (в крематорий)</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2861,13</w:t>
            </w:r>
          </w:p>
        </w:tc>
      </w:tr>
      <w:tr w:rsidR="00165D49" w:rsidRPr="00165D49" w:rsidTr="00F62FCC">
        <w:trPr>
          <w:trHeight w:hRule="exact" w:val="27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4.</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Погребение</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2131,08</w:t>
            </w:r>
          </w:p>
        </w:tc>
      </w:tr>
      <w:tr w:rsidR="00165D49" w:rsidRPr="00165D49" w:rsidTr="00F62FCC">
        <w:trPr>
          <w:trHeight w:hRule="exact" w:val="29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5.</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Облачение тела</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jc w:val="center"/>
            </w:pPr>
            <w:r w:rsidRPr="00165D49">
              <w:t>1688,09</w:t>
            </w:r>
          </w:p>
        </w:tc>
      </w:tr>
      <w:tr w:rsidR="00165D49" w:rsidRPr="00165D49" w:rsidTr="00F62FCC">
        <w:trPr>
          <w:trHeight w:hRule="exact" w:val="28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tc>
        <w:tc>
          <w:tcPr>
            <w:tcW w:w="326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r w:rsidRPr="00165D49">
              <w:t>Стоимость услуг всего</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jc w:val="center"/>
            </w:pPr>
            <w:r w:rsidRPr="00165D49">
              <w:t>6860,46</w:t>
            </w:r>
          </w:p>
        </w:tc>
      </w:tr>
    </w:tbl>
    <w:p w:rsidR="00165D49" w:rsidRPr="00165D49" w:rsidRDefault="00165D49" w:rsidP="00165D49"/>
    <w:p w:rsidR="00165D49" w:rsidRPr="00165D49" w:rsidRDefault="00165D49" w:rsidP="00165D49">
      <w:pPr>
        <w:jc w:val="both"/>
      </w:pPr>
      <w:r w:rsidRPr="00165D49">
        <w:t>Глава Радищевского</w:t>
      </w:r>
    </w:p>
    <w:p w:rsidR="00165D49" w:rsidRPr="00165D49" w:rsidRDefault="00165D49" w:rsidP="00165D49">
      <w:pPr>
        <w:jc w:val="both"/>
      </w:pPr>
      <w:r w:rsidRPr="00165D49">
        <w:t>муниципального образования</w:t>
      </w:r>
      <w:r w:rsidR="00F62FCC">
        <w:t xml:space="preserve">      </w:t>
      </w:r>
      <w:r w:rsidRPr="00165D49">
        <w:t>В.П. Воробьева</w:t>
      </w:r>
    </w:p>
    <w:p w:rsidR="00165D49" w:rsidRDefault="00165D49" w:rsidP="00165D49">
      <w:pPr>
        <w:jc w:val="both"/>
      </w:pPr>
    </w:p>
    <w:p w:rsidR="00F62FCC" w:rsidRDefault="00F62FCC" w:rsidP="00165D49">
      <w:pPr>
        <w:jc w:val="both"/>
      </w:pPr>
    </w:p>
    <w:p w:rsidR="00F62FCC" w:rsidRPr="00165D49" w:rsidRDefault="00F62FCC" w:rsidP="00165D49">
      <w:pPr>
        <w:jc w:val="both"/>
      </w:pPr>
    </w:p>
    <w:p w:rsidR="00165D49" w:rsidRPr="00F62FCC" w:rsidRDefault="00165D49" w:rsidP="00165D49">
      <w:pPr>
        <w:jc w:val="right"/>
        <w:rPr>
          <w:sz w:val="20"/>
          <w:szCs w:val="20"/>
        </w:rPr>
      </w:pPr>
      <w:r w:rsidRPr="00F62FCC">
        <w:rPr>
          <w:sz w:val="20"/>
          <w:szCs w:val="20"/>
        </w:rPr>
        <w:t>Приложение № 2</w:t>
      </w:r>
    </w:p>
    <w:p w:rsidR="00165D49" w:rsidRPr="00F62FCC" w:rsidRDefault="00165D49" w:rsidP="00165D49">
      <w:pPr>
        <w:jc w:val="right"/>
        <w:rPr>
          <w:sz w:val="20"/>
          <w:szCs w:val="20"/>
        </w:rPr>
      </w:pPr>
      <w:r w:rsidRPr="00F62FCC">
        <w:rPr>
          <w:sz w:val="20"/>
          <w:szCs w:val="20"/>
        </w:rPr>
        <w:t>к Постановлению администрации</w:t>
      </w:r>
    </w:p>
    <w:p w:rsidR="00165D49" w:rsidRPr="00F62FCC" w:rsidRDefault="00165D49" w:rsidP="00165D49">
      <w:pPr>
        <w:jc w:val="right"/>
        <w:rPr>
          <w:sz w:val="20"/>
          <w:szCs w:val="20"/>
        </w:rPr>
      </w:pPr>
      <w:r w:rsidRPr="00F62FCC">
        <w:rPr>
          <w:sz w:val="20"/>
          <w:szCs w:val="20"/>
        </w:rPr>
        <w:t>Радищевского городского поселения</w:t>
      </w:r>
    </w:p>
    <w:p w:rsidR="00165D49" w:rsidRPr="00F62FCC" w:rsidRDefault="00165D49" w:rsidP="00165D49">
      <w:pPr>
        <w:jc w:val="right"/>
        <w:rPr>
          <w:sz w:val="20"/>
          <w:szCs w:val="20"/>
        </w:rPr>
      </w:pPr>
      <w:r w:rsidRPr="00F62FCC">
        <w:rPr>
          <w:sz w:val="20"/>
          <w:szCs w:val="20"/>
        </w:rPr>
        <w:t>От «16» декабря 2016г. № 184</w:t>
      </w:r>
    </w:p>
    <w:p w:rsidR="00165D49" w:rsidRPr="00F62FCC" w:rsidRDefault="00165D49" w:rsidP="00165D49">
      <w:pPr>
        <w:jc w:val="center"/>
        <w:rPr>
          <w:b/>
          <w:bCs/>
          <w:spacing w:val="-10"/>
          <w:sz w:val="20"/>
          <w:szCs w:val="20"/>
        </w:rPr>
      </w:pPr>
    </w:p>
    <w:p w:rsidR="00165D49" w:rsidRPr="00165D49" w:rsidRDefault="00165D49" w:rsidP="00165D49">
      <w:pPr>
        <w:jc w:val="center"/>
        <w:rPr>
          <w:b/>
          <w:bCs/>
          <w:spacing w:val="-14"/>
        </w:rPr>
      </w:pPr>
      <w:r w:rsidRPr="00165D49">
        <w:rPr>
          <w:b/>
          <w:bCs/>
          <w:spacing w:val="-10"/>
        </w:rPr>
        <w:t xml:space="preserve">стоимость услуг, </w:t>
      </w:r>
      <w:r w:rsidRPr="00165D49">
        <w:rPr>
          <w:b/>
          <w:spacing w:val="-10"/>
        </w:rPr>
        <w:t xml:space="preserve">оказываемых </w:t>
      </w:r>
      <w:r w:rsidRPr="00165D49">
        <w:rPr>
          <w:b/>
          <w:bCs/>
          <w:spacing w:val="-10"/>
        </w:rPr>
        <w:t xml:space="preserve">специализированными службами </w:t>
      </w:r>
      <w:r w:rsidRPr="00165D49">
        <w:rPr>
          <w:b/>
          <w:spacing w:val="-5"/>
        </w:rPr>
        <w:t xml:space="preserve">по вопросам похоронного дела в соответствии со ст. 12 Федерального закона от </w:t>
      </w:r>
      <w:r w:rsidRPr="00165D49">
        <w:rPr>
          <w:b/>
          <w:bCs/>
          <w:spacing w:val="-4"/>
        </w:rPr>
        <w:t xml:space="preserve">12.01.1996 № 8-ФЗ «О погребении и похоронном деле», при отсутствии </w:t>
      </w:r>
      <w:r w:rsidRPr="00165D49">
        <w:rPr>
          <w:b/>
          <w:bCs/>
          <w:spacing w:val="-7"/>
        </w:rPr>
        <w:t xml:space="preserve">супруга, близких родственников, иных родственников либо законного </w:t>
      </w:r>
      <w:r w:rsidRPr="00165D49">
        <w:rPr>
          <w:b/>
          <w:bCs/>
          <w:spacing w:val="-11"/>
        </w:rPr>
        <w:t xml:space="preserve">представителя умершего или при невозможности осуществить </w:t>
      </w:r>
      <w:r w:rsidRPr="00165D49">
        <w:rPr>
          <w:b/>
          <w:spacing w:val="-11"/>
        </w:rPr>
        <w:t xml:space="preserve">ими </w:t>
      </w:r>
      <w:r w:rsidRPr="00165D49">
        <w:rPr>
          <w:b/>
          <w:bCs/>
          <w:spacing w:val="-11"/>
        </w:rPr>
        <w:t xml:space="preserve">погребение, </w:t>
      </w:r>
      <w:r w:rsidRPr="00165D49">
        <w:rPr>
          <w:b/>
          <w:spacing w:val="-9"/>
        </w:rPr>
        <w:t xml:space="preserve">а также при отсутствии </w:t>
      </w:r>
      <w:r w:rsidRPr="00165D49">
        <w:rPr>
          <w:b/>
          <w:bCs/>
          <w:spacing w:val="-9"/>
        </w:rPr>
        <w:t xml:space="preserve">иных лиц, взявших </w:t>
      </w:r>
      <w:r w:rsidRPr="00165D49">
        <w:rPr>
          <w:b/>
          <w:spacing w:val="-9"/>
        </w:rPr>
        <w:t xml:space="preserve">на себя </w:t>
      </w:r>
      <w:r w:rsidRPr="00165D49">
        <w:rPr>
          <w:b/>
          <w:bCs/>
          <w:spacing w:val="-9"/>
        </w:rPr>
        <w:t xml:space="preserve">обязанность осуществить </w:t>
      </w:r>
      <w:r w:rsidRPr="00165D49">
        <w:rPr>
          <w:b/>
          <w:spacing w:val="-7"/>
        </w:rPr>
        <w:t xml:space="preserve">погребение, погребение умершего на дому, на улице или в ином месте после </w:t>
      </w:r>
      <w:r w:rsidRPr="00165D49">
        <w:rPr>
          <w:b/>
          <w:bCs/>
          <w:spacing w:val="-14"/>
        </w:rPr>
        <w:t>установления органами внутренних дел его личности</w:t>
      </w:r>
    </w:p>
    <w:p w:rsidR="00165D49" w:rsidRPr="00165D49" w:rsidRDefault="00165D49" w:rsidP="00165D49">
      <w:pPr>
        <w:jc w:val="center"/>
        <w:rPr>
          <w:b/>
        </w:rPr>
      </w:pPr>
    </w:p>
    <w:tbl>
      <w:tblPr>
        <w:tblW w:w="5269" w:type="dxa"/>
        <w:tblInd w:w="40" w:type="dxa"/>
        <w:tblLayout w:type="fixed"/>
        <w:tblCellMar>
          <w:left w:w="40" w:type="dxa"/>
          <w:right w:w="40" w:type="dxa"/>
        </w:tblCellMar>
        <w:tblLook w:val="0000" w:firstRow="0" w:lastRow="0" w:firstColumn="0" w:lastColumn="0" w:noHBand="0" w:noVBand="0"/>
      </w:tblPr>
      <w:tblGrid>
        <w:gridCol w:w="540"/>
        <w:gridCol w:w="3288"/>
        <w:gridCol w:w="1441"/>
      </w:tblGrid>
      <w:tr w:rsidR="00165D49" w:rsidRPr="00165D49" w:rsidTr="00F62FCC">
        <w:trPr>
          <w:trHeight w:hRule="exact" w:val="710"/>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rPr>
                <w:bCs/>
              </w:rPr>
              <w:lastRenderedPageBreak/>
              <w:t>№ п/п</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rPr>
                <w:bCs/>
              </w:rPr>
              <w:t>Перечень услуг</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rPr>
                <w:bCs/>
                <w:spacing w:val="-4"/>
              </w:rPr>
              <w:t>Стоимость</w:t>
            </w:r>
            <w:r w:rsidRPr="00165D49">
              <w:t>, рублей</w:t>
            </w:r>
          </w:p>
        </w:tc>
      </w:tr>
      <w:tr w:rsidR="00165D49" w:rsidRPr="00165D49" w:rsidTr="00F62FCC">
        <w:trPr>
          <w:trHeight w:hRule="exact" w:val="58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bCs/>
              </w:rPr>
              <w:t>1.</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spacing w:val="-13"/>
              </w:rPr>
              <w:t>Оформление документов, необходимых для погребения</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179,35</w:t>
            </w:r>
          </w:p>
        </w:tc>
      </w:tr>
      <w:tr w:rsidR="00165D49" w:rsidRPr="00165D49" w:rsidTr="00F62FCC">
        <w:trPr>
          <w:trHeight w:hRule="exact" w:val="84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bCs/>
              </w:rPr>
              <w:t>2.</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ind w:firstLine="29"/>
            </w:pPr>
            <w:r w:rsidRPr="00165D49">
              <w:rPr>
                <w:spacing w:val="-12"/>
              </w:rPr>
              <w:t xml:space="preserve">Предоставление и доставка гроба и других предметов, необходимых </w:t>
            </w:r>
            <w:r w:rsidRPr="00165D49">
              <w:t>для погребения</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2756,08</w:t>
            </w:r>
          </w:p>
        </w:tc>
      </w:tr>
      <w:tr w:rsidR="00165D49" w:rsidRPr="00165D49" w:rsidTr="00F62FCC">
        <w:trPr>
          <w:trHeight w:hRule="exact" w:val="845"/>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bCs/>
              </w:rPr>
              <w:t>3.</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spacing w:val="-11"/>
              </w:rPr>
              <w:t>Перевозка тела (останков) умершего на кладбище (в крематорий)</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2016,03</w:t>
            </w:r>
          </w:p>
        </w:tc>
      </w:tr>
      <w:tr w:rsidR="00165D49" w:rsidRPr="00165D49" w:rsidTr="00F62FCC">
        <w:trPr>
          <w:trHeight w:hRule="exact" w:val="85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bCs/>
              </w:rPr>
              <w:t>4.</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spacing w:val="-13"/>
              </w:rPr>
              <w:t>Копка могилы, погребение (кремация с последующей выдачей урны с прахом)</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1899,00</w:t>
            </w:r>
          </w:p>
        </w:tc>
      </w:tr>
      <w:tr w:rsidR="00165D49" w:rsidRPr="00165D49" w:rsidTr="00F62FCC">
        <w:trPr>
          <w:trHeight w:hRule="exact" w:val="28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pPr>
            <w:r w:rsidRPr="00165D49">
              <w:rPr>
                <w:bCs/>
              </w:rPr>
              <w:t>Стоимость услуг - всего</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165D49" w:rsidRPr="00165D49" w:rsidRDefault="00165D49" w:rsidP="00165D49">
            <w:pPr>
              <w:shd w:val="clear" w:color="auto" w:fill="FFFFFF"/>
              <w:jc w:val="center"/>
            </w:pPr>
            <w:r w:rsidRPr="00165D49">
              <w:t>6860,46</w:t>
            </w:r>
          </w:p>
        </w:tc>
      </w:tr>
    </w:tbl>
    <w:p w:rsidR="00165D49" w:rsidRPr="00165D49" w:rsidRDefault="00165D49" w:rsidP="00165D49"/>
    <w:p w:rsidR="00165D49" w:rsidRPr="00165D49" w:rsidRDefault="00165D49" w:rsidP="00165D49">
      <w:r w:rsidRPr="00165D49">
        <w:t>Глава Радищевского</w:t>
      </w:r>
    </w:p>
    <w:p w:rsidR="00165D49" w:rsidRPr="00165D49" w:rsidRDefault="00165D49" w:rsidP="00165D49">
      <w:r w:rsidRPr="00165D49">
        <w:t>муниципального образования</w:t>
      </w:r>
      <w:r w:rsidR="00F62FCC">
        <w:t xml:space="preserve">      </w:t>
      </w:r>
      <w:r w:rsidRPr="00165D49">
        <w:t>В.П. Воробьева</w:t>
      </w:r>
    </w:p>
    <w:p w:rsidR="00165D49" w:rsidRPr="00B53384" w:rsidRDefault="00165D49" w:rsidP="00165D49">
      <w:pPr>
        <w:pBdr>
          <w:bottom w:val="dotted" w:sz="24" w:space="1" w:color="auto"/>
        </w:pBdr>
        <w:jc w:val="both"/>
      </w:pPr>
    </w:p>
    <w:p w:rsidR="00F62FCC" w:rsidRDefault="00F62FCC" w:rsidP="00F62FCC">
      <w:pPr>
        <w:rPr>
          <w:b/>
        </w:rPr>
      </w:pPr>
    </w:p>
    <w:p w:rsidR="00185FCE" w:rsidRPr="00185FCE" w:rsidRDefault="00185FCE" w:rsidP="00185FCE">
      <w:pPr>
        <w:tabs>
          <w:tab w:val="center" w:pos="4819"/>
          <w:tab w:val="left" w:pos="8835"/>
        </w:tabs>
        <w:jc w:val="center"/>
      </w:pPr>
      <w:r w:rsidRPr="00185FCE">
        <w:t>Российская Федерация</w:t>
      </w:r>
    </w:p>
    <w:p w:rsidR="00185FCE" w:rsidRPr="00185FCE" w:rsidRDefault="00185FCE" w:rsidP="00185FCE">
      <w:pPr>
        <w:tabs>
          <w:tab w:val="center" w:pos="4819"/>
          <w:tab w:val="left" w:pos="8400"/>
        </w:tabs>
        <w:jc w:val="center"/>
      </w:pPr>
      <w:r w:rsidRPr="00185FCE">
        <w:t>Иркутская область</w:t>
      </w:r>
    </w:p>
    <w:p w:rsidR="00185FCE" w:rsidRPr="00185FCE" w:rsidRDefault="00185FCE" w:rsidP="00185FCE">
      <w:pPr>
        <w:jc w:val="center"/>
      </w:pPr>
      <w:r w:rsidRPr="00185FCE">
        <w:t>Нижнеилимский муниципальный район</w:t>
      </w:r>
    </w:p>
    <w:p w:rsidR="00185FCE" w:rsidRPr="00185FCE" w:rsidRDefault="00185FCE" w:rsidP="00185FCE">
      <w:pPr>
        <w:pBdr>
          <w:bottom w:val="single" w:sz="12" w:space="1" w:color="auto"/>
        </w:pBdr>
        <w:jc w:val="center"/>
        <w:rPr>
          <w:b/>
        </w:rPr>
      </w:pPr>
      <w:r w:rsidRPr="00185FCE">
        <w:rPr>
          <w:b/>
        </w:rPr>
        <w:t>АДМИНИСТРАЦИЯ РАДИЩЕВСКОГО ГОРОДСКОГО ПОСЕЛЕНИЯ</w:t>
      </w:r>
    </w:p>
    <w:p w:rsidR="00185FCE" w:rsidRPr="00185FCE" w:rsidRDefault="00185FCE" w:rsidP="00185FCE">
      <w:pPr>
        <w:jc w:val="center"/>
        <w:rPr>
          <w:b/>
        </w:rPr>
      </w:pPr>
      <w:r w:rsidRPr="00185FCE">
        <w:rPr>
          <w:b/>
        </w:rPr>
        <w:t>ПОСТАНОВЛЕНИЕ</w:t>
      </w:r>
      <w:r w:rsidRPr="00185FCE">
        <w:rPr>
          <w:b/>
        </w:rPr>
        <w:tab/>
      </w:r>
    </w:p>
    <w:p w:rsidR="00185FCE" w:rsidRPr="00185FCE" w:rsidRDefault="00185FCE" w:rsidP="00185FCE">
      <w:pPr>
        <w:rPr>
          <w:sz w:val="16"/>
          <w:szCs w:val="16"/>
        </w:rPr>
      </w:pPr>
    </w:p>
    <w:p w:rsidR="00185FCE" w:rsidRPr="00185FCE" w:rsidRDefault="00185FCE" w:rsidP="00185FCE">
      <w:r w:rsidRPr="00185FCE">
        <w:t xml:space="preserve">от </w:t>
      </w:r>
      <w:r w:rsidRPr="00185FCE">
        <w:rPr>
          <w:color w:val="000000"/>
        </w:rPr>
        <w:t xml:space="preserve"> 16.12.2016 г.  </w:t>
      </w:r>
      <w:r w:rsidRPr="00185FCE">
        <w:t>№ 185</w:t>
      </w:r>
    </w:p>
    <w:p w:rsidR="00185FCE" w:rsidRPr="00185FCE" w:rsidRDefault="00185FCE" w:rsidP="00185FCE">
      <w:pPr>
        <w:rPr>
          <w:b/>
        </w:rPr>
      </w:pPr>
      <w:r w:rsidRPr="00185FCE">
        <w:t>р.п. Радищев</w:t>
      </w:r>
      <w:r w:rsidRPr="00185FCE">
        <w:tab/>
      </w:r>
    </w:p>
    <w:p w:rsidR="00185FCE" w:rsidRPr="00185FCE" w:rsidRDefault="00185FCE" w:rsidP="00185FCE">
      <w:pPr>
        <w:rPr>
          <w:b/>
          <w:sz w:val="16"/>
          <w:szCs w:val="16"/>
        </w:rPr>
      </w:pPr>
    </w:p>
    <w:p w:rsidR="00185FCE" w:rsidRPr="00185FCE" w:rsidRDefault="00185FCE" w:rsidP="00185FCE">
      <w:pPr>
        <w:jc w:val="both"/>
        <w:rPr>
          <w:b/>
          <w:bCs/>
          <w:iCs/>
        </w:rPr>
      </w:pPr>
      <w:r w:rsidRPr="00185FCE">
        <w:rPr>
          <w:b/>
          <w:bCs/>
          <w:iCs/>
        </w:rPr>
        <w:t>«О внесении изменений в постановление администрации</w:t>
      </w:r>
      <w:r>
        <w:rPr>
          <w:b/>
          <w:bCs/>
          <w:iCs/>
        </w:rPr>
        <w:t xml:space="preserve"> </w:t>
      </w:r>
      <w:r w:rsidRPr="00185FCE">
        <w:rPr>
          <w:b/>
          <w:bCs/>
          <w:iCs/>
        </w:rPr>
        <w:t>Радищевского городского поселения от 01.06.2016 г. № 61 «Об установлении тарифов на питьевую воду и водоотведение для ООО «Исток»</w:t>
      </w:r>
      <w:r>
        <w:rPr>
          <w:b/>
          <w:bCs/>
          <w:iCs/>
        </w:rPr>
        <w:t xml:space="preserve"> </w:t>
      </w:r>
      <w:r w:rsidRPr="00185FCE">
        <w:rPr>
          <w:b/>
          <w:bCs/>
          <w:iCs/>
        </w:rPr>
        <w:t>на территории Радищевского муниципального образования»</w:t>
      </w:r>
    </w:p>
    <w:p w:rsidR="00185FCE" w:rsidRPr="00185FCE" w:rsidRDefault="00185FCE" w:rsidP="00185FCE">
      <w:pPr>
        <w:jc w:val="both"/>
        <w:rPr>
          <w:bCs/>
          <w:iCs/>
          <w:sz w:val="16"/>
          <w:szCs w:val="16"/>
        </w:rPr>
      </w:pPr>
    </w:p>
    <w:p w:rsidR="00185FCE" w:rsidRPr="00185FCE" w:rsidRDefault="00185FCE" w:rsidP="00185FCE">
      <w:pPr>
        <w:jc w:val="both"/>
        <w:rPr>
          <w:b/>
          <w:bCs/>
          <w:iCs/>
        </w:rPr>
      </w:pPr>
      <w:r w:rsidRPr="00185FCE">
        <w:rPr>
          <w:bCs/>
          <w:iCs/>
        </w:rPr>
        <w:tab/>
        <w:t xml:space="preserve">В соответствии с </w:t>
      </w:r>
      <w:r w:rsidRPr="00185FCE">
        <w:t xml:space="preserve">Федеральным законом от 7 декабря 2011 г. № 416-ФЗ "О водоснабжении и водоотведении", постановлением Правительства Российской Федерации от 13 мая 2013 г. № 406 "О государственном регулировании тарифов в сфере водоснабжения и водоотведения", Законом Иркутской области от 6 ноября 2012 г. № 114-ОЗ "О наделении органов местного самоуправления отдельными областными государственными полномочиями в сфере водоснабжения и водоотведения", руководствуясь Уставом Радищевского муниципального образования, </w:t>
      </w:r>
      <w:r w:rsidRPr="00185FCE">
        <w:rPr>
          <w:bCs/>
          <w:iCs/>
        </w:rPr>
        <w:t>Администрация Радищевского городского поселения Нижнеилимского района</w:t>
      </w:r>
    </w:p>
    <w:p w:rsidR="00185FCE" w:rsidRPr="00185FCE" w:rsidRDefault="00185FCE" w:rsidP="00185FCE"/>
    <w:p w:rsidR="00185FCE" w:rsidRPr="00185FCE" w:rsidRDefault="00185FCE" w:rsidP="00185FCE">
      <w:pPr>
        <w:jc w:val="center"/>
        <w:rPr>
          <w:bCs/>
          <w:iCs/>
        </w:rPr>
      </w:pPr>
      <w:r w:rsidRPr="00185FCE">
        <w:rPr>
          <w:bCs/>
          <w:iCs/>
        </w:rPr>
        <w:lastRenderedPageBreak/>
        <w:t>ПОСТАНОВЛЯЕТ:</w:t>
      </w:r>
    </w:p>
    <w:p w:rsidR="00185FCE" w:rsidRPr="00185FCE" w:rsidRDefault="00185FCE" w:rsidP="00185FCE">
      <w:pPr>
        <w:numPr>
          <w:ilvl w:val="0"/>
          <w:numId w:val="8"/>
        </w:numPr>
        <w:suppressAutoHyphens/>
        <w:ind w:left="0" w:firstLine="709"/>
        <w:jc w:val="both"/>
      </w:pPr>
      <w:r w:rsidRPr="00185FCE">
        <w:t>Внести изменения в</w:t>
      </w:r>
      <w:r w:rsidRPr="00185FCE">
        <w:rPr>
          <w:bCs/>
          <w:iCs/>
        </w:rPr>
        <w:t xml:space="preserve"> Постановление Администрации Радищевского городского поселения Нижнеилимского района от 01.06.2016г. № 61 «Об установлении тарифов на питьевую воду и водоотведение для ООО «Исток» на территории Радищевского муниципального образования», с учетом изменений, внесенных </w:t>
      </w:r>
      <w:r w:rsidRPr="00185FCE">
        <w:t>Постановлением</w:t>
      </w:r>
      <w:r w:rsidRPr="00185FCE">
        <w:rPr>
          <w:bCs/>
          <w:iCs/>
        </w:rPr>
        <w:t xml:space="preserve"> Администрации Радищевского городского поселения Нижнеилимского района от 27.06.2016г. № 115</w:t>
      </w:r>
      <w:r w:rsidRPr="00185FCE">
        <w:t xml:space="preserve">, изложив приложение №1 к Постановлению </w:t>
      </w:r>
      <w:r w:rsidRPr="00185FCE">
        <w:rPr>
          <w:bCs/>
          <w:iCs/>
        </w:rPr>
        <w:t xml:space="preserve">Администрации Радищевского городского поселения Нижнеилимского района от 01.06.2016г. № 61 </w:t>
      </w:r>
      <w:r w:rsidRPr="00185FCE">
        <w:t>в новой редакции (прилагается).</w:t>
      </w:r>
    </w:p>
    <w:p w:rsidR="00185FCE" w:rsidRPr="00185FCE" w:rsidRDefault="00185FCE" w:rsidP="00185FCE">
      <w:pPr>
        <w:numPr>
          <w:ilvl w:val="0"/>
          <w:numId w:val="8"/>
        </w:numPr>
        <w:suppressAutoHyphens/>
        <w:ind w:left="0" w:firstLine="709"/>
        <w:jc w:val="both"/>
      </w:pPr>
      <w:r w:rsidRPr="00185FCE">
        <w:t>Опубликовать данное Постановление в периодическом печатном издании «Вестник Радищевского муниципального образования», и разместить на официальном сайте Администрации Радищевского городского поселения Нижнеилимского района в информационно-телекоммуникационной сети "Интернет".</w:t>
      </w:r>
    </w:p>
    <w:p w:rsidR="00185FCE" w:rsidRPr="00185FCE" w:rsidRDefault="00185FCE" w:rsidP="00185FCE">
      <w:pPr>
        <w:numPr>
          <w:ilvl w:val="0"/>
          <w:numId w:val="8"/>
        </w:numPr>
        <w:suppressAutoHyphens/>
        <w:ind w:left="0" w:firstLine="709"/>
        <w:jc w:val="both"/>
      </w:pPr>
      <w:r w:rsidRPr="00185FCE">
        <w:t xml:space="preserve"> Контроль за исполнением данного Постановления оставляю за собой.</w:t>
      </w:r>
    </w:p>
    <w:p w:rsidR="00185FCE" w:rsidRPr="00185FCE" w:rsidRDefault="00185FCE" w:rsidP="00185FCE">
      <w:pPr>
        <w:suppressAutoHyphens/>
        <w:jc w:val="both"/>
        <w:rPr>
          <w:sz w:val="16"/>
          <w:szCs w:val="16"/>
        </w:rPr>
      </w:pPr>
    </w:p>
    <w:p w:rsidR="00185FCE" w:rsidRPr="00185FCE" w:rsidRDefault="00185FCE" w:rsidP="00185FCE">
      <w:r w:rsidRPr="00185FCE">
        <w:t>Глава Радищевского</w:t>
      </w:r>
    </w:p>
    <w:p w:rsidR="00185FCE" w:rsidRPr="00185FCE" w:rsidRDefault="00185FCE" w:rsidP="00185FCE">
      <w:r w:rsidRPr="00185FCE">
        <w:t>муниципального образования   В.П. Воробьева</w:t>
      </w:r>
    </w:p>
    <w:p w:rsidR="00185FCE" w:rsidRPr="00185FCE" w:rsidRDefault="00185FCE" w:rsidP="00185FCE">
      <w:pPr>
        <w:rPr>
          <w:b/>
        </w:rPr>
      </w:pPr>
    </w:p>
    <w:p w:rsidR="00185FCE" w:rsidRPr="00185FCE" w:rsidRDefault="00185FCE" w:rsidP="00185FCE">
      <w:pPr>
        <w:jc w:val="right"/>
        <w:outlineLvl w:val="0"/>
      </w:pPr>
      <w:r w:rsidRPr="00185FCE">
        <w:t>Приложение</w:t>
      </w:r>
    </w:p>
    <w:p w:rsidR="00185FCE" w:rsidRPr="00185FCE" w:rsidRDefault="00185FCE" w:rsidP="00185FCE">
      <w:pPr>
        <w:jc w:val="right"/>
        <w:outlineLvl w:val="0"/>
      </w:pPr>
      <w:r w:rsidRPr="00185FCE">
        <w:t xml:space="preserve"> к  Постановлению Администрации Радищевского</w:t>
      </w:r>
      <w:r>
        <w:t xml:space="preserve"> </w:t>
      </w:r>
      <w:r w:rsidRPr="00185FCE">
        <w:t xml:space="preserve">городского поселения Нижнеилимского района </w:t>
      </w:r>
    </w:p>
    <w:p w:rsidR="00185FCE" w:rsidRPr="00185FCE" w:rsidRDefault="00185FCE" w:rsidP="00185FCE">
      <w:pPr>
        <w:jc w:val="right"/>
        <w:outlineLvl w:val="0"/>
      </w:pPr>
      <w:r>
        <w:t>от</w:t>
      </w:r>
      <w:r w:rsidRPr="00185FCE">
        <w:t>16.12.2016 г. №</w:t>
      </w:r>
      <w:r>
        <w:t xml:space="preserve"> 185</w:t>
      </w:r>
    </w:p>
    <w:p w:rsidR="00185FCE" w:rsidRPr="00185FCE" w:rsidRDefault="00185FCE" w:rsidP="00185FCE">
      <w:pPr>
        <w:jc w:val="right"/>
        <w:outlineLvl w:val="0"/>
      </w:pPr>
    </w:p>
    <w:p w:rsidR="00185FCE" w:rsidRPr="00185FCE" w:rsidRDefault="00185FCE" w:rsidP="00185FCE">
      <w:pPr>
        <w:jc w:val="right"/>
        <w:outlineLvl w:val="0"/>
      </w:pPr>
      <w:r w:rsidRPr="00185FCE">
        <w:rPr>
          <w:b/>
        </w:rPr>
        <w:t>«</w:t>
      </w:r>
      <w:r w:rsidRPr="00185FCE">
        <w:t>Приложение №1</w:t>
      </w:r>
    </w:p>
    <w:p w:rsidR="00185FCE" w:rsidRPr="00185FCE" w:rsidRDefault="00185FCE" w:rsidP="00185FCE">
      <w:pPr>
        <w:jc w:val="right"/>
        <w:outlineLvl w:val="0"/>
      </w:pPr>
      <w:r w:rsidRPr="00185FCE">
        <w:t>к Постановлению Администрации Радищевского</w:t>
      </w:r>
      <w:r>
        <w:t xml:space="preserve"> </w:t>
      </w:r>
      <w:r w:rsidRPr="00185FCE">
        <w:t xml:space="preserve">городского поселения Нижнеилимского района </w:t>
      </w:r>
    </w:p>
    <w:p w:rsidR="00185FCE" w:rsidRPr="00185FCE" w:rsidRDefault="00185FCE" w:rsidP="00185FCE">
      <w:pPr>
        <w:jc w:val="right"/>
        <w:outlineLvl w:val="0"/>
      </w:pPr>
      <w:r w:rsidRPr="00185FCE">
        <w:t>от</w:t>
      </w:r>
      <w:r>
        <w:t xml:space="preserve"> </w:t>
      </w:r>
      <w:r w:rsidRPr="00185FCE">
        <w:t>01.06.2016 г. № 61</w:t>
      </w:r>
    </w:p>
    <w:p w:rsidR="00185FCE" w:rsidRPr="00185FCE" w:rsidRDefault="00185FCE" w:rsidP="00185FCE">
      <w:pPr>
        <w:jc w:val="right"/>
        <w:outlineLvl w:val="0"/>
      </w:pPr>
    </w:p>
    <w:p w:rsidR="00185FCE" w:rsidRPr="00185FCE" w:rsidRDefault="00185FCE" w:rsidP="00185FCE">
      <w:pPr>
        <w:jc w:val="center"/>
      </w:pPr>
      <w:r w:rsidRPr="00185FCE">
        <w:t>Тарифы на питьевую воду (питьевое водоснабжение)</w:t>
      </w:r>
    </w:p>
    <w:p w:rsidR="00185FCE" w:rsidRPr="00185FCE" w:rsidRDefault="00185FCE" w:rsidP="00185FCE">
      <w:pPr>
        <w:jc w:val="center"/>
      </w:pPr>
      <w:r w:rsidRPr="00185FCE">
        <w:t xml:space="preserve">для  ООО «Исток» на территории Радищевского муниципального </w:t>
      </w:r>
      <w:r>
        <w:t>образования</w:t>
      </w:r>
    </w:p>
    <w:p w:rsidR="00185FCE" w:rsidRPr="00185FCE" w:rsidRDefault="00185FCE" w:rsidP="00185FCE"/>
    <w:tbl>
      <w:tblPr>
        <w:tblW w:w="528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1418"/>
        <w:gridCol w:w="1559"/>
        <w:gridCol w:w="540"/>
      </w:tblGrid>
      <w:tr w:rsidR="00185FCE" w:rsidRPr="00185FCE" w:rsidTr="00185FCE">
        <w:trPr>
          <w:gridAfter w:val="1"/>
          <w:wAfter w:w="540" w:type="dxa"/>
          <w:trHeight w:val="986"/>
        </w:trPr>
        <w:tc>
          <w:tcPr>
            <w:tcW w:w="1767"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jc w:val="center"/>
              <w:rPr>
                <w:sz w:val="20"/>
                <w:szCs w:val="20"/>
              </w:rPr>
            </w:pPr>
            <w:r w:rsidRPr="00185FCE">
              <w:rPr>
                <w:sz w:val="20"/>
                <w:szCs w:val="20"/>
              </w:rPr>
              <w:t>Наименование регулируемой организации</w:t>
            </w: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jc w:val="center"/>
              <w:rPr>
                <w:sz w:val="20"/>
                <w:szCs w:val="20"/>
              </w:rPr>
            </w:pPr>
            <w:r w:rsidRPr="00185FCE">
              <w:rPr>
                <w:sz w:val="20"/>
                <w:szCs w:val="20"/>
              </w:rPr>
              <w:t>Период действия</w:t>
            </w:r>
          </w:p>
          <w:p w:rsidR="00185FCE" w:rsidRPr="00185FCE" w:rsidRDefault="00185FCE" w:rsidP="00185FCE">
            <w:pPr>
              <w:jc w:val="center"/>
              <w:rPr>
                <w:sz w:val="20"/>
                <w:szCs w:val="20"/>
              </w:rPr>
            </w:pPr>
          </w:p>
          <w:p w:rsidR="00185FCE" w:rsidRPr="00185FCE" w:rsidRDefault="00185FCE" w:rsidP="00185FCE">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jc w:val="center"/>
              <w:rPr>
                <w:sz w:val="20"/>
                <w:szCs w:val="20"/>
              </w:rPr>
            </w:pPr>
            <w:r w:rsidRPr="00185FCE">
              <w:rPr>
                <w:sz w:val="20"/>
                <w:szCs w:val="20"/>
              </w:rPr>
              <w:t>Величина тарифа</w:t>
            </w:r>
          </w:p>
          <w:p w:rsidR="00185FCE" w:rsidRPr="00185FCE" w:rsidRDefault="00185FCE" w:rsidP="00185FCE">
            <w:pPr>
              <w:jc w:val="center"/>
              <w:rPr>
                <w:sz w:val="20"/>
                <w:szCs w:val="20"/>
                <w:vertAlign w:val="superscript"/>
              </w:rPr>
            </w:pPr>
            <w:r w:rsidRPr="00185FCE">
              <w:rPr>
                <w:sz w:val="20"/>
                <w:szCs w:val="20"/>
              </w:rPr>
              <w:t>( руб./м</w:t>
            </w:r>
            <w:r w:rsidRPr="00185FCE">
              <w:rPr>
                <w:sz w:val="20"/>
                <w:szCs w:val="20"/>
                <w:vertAlign w:val="superscript"/>
              </w:rPr>
              <w:t xml:space="preserve">3  </w:t>
            </w:r>
            <w:r w:rsidRPr="00185FCE">
              <w:rPr>
                <w:sz w:val="20"/>
                <w:szCs w:val="20"/>
              </w:rPr>
              <w:t>НДС не облагается)</w:t>
            </w:r>
          </w:p>
        </w:tc>
      </w:tr>
      <w:tr w:rsidR="00185FCE" w:rsidRPr="00185FCE" w:rsidTr="00185FCE">
        <w:trPr>
          <w:gridAfter w:val="1"/>
          <w:wAfter w:w="540" w:type="dxa"/>
          <w:trHeight w:val="98"/>
        </w:trPr>
        <w:tc>
          <w:tcPr>
            <w:tcW w:w="1767" w:type="dxa"/>
            <w:vMerge w:val="restart"/>
            <w:tcBorders>
              <w:top w:val="single" w:sz="4" w:space="0" w:color="auto"/>
              <w:left w:val="single" w:sz="4" w:space="0" w:color="auto"/>
              <w:right w:val="single" w:sz="4" w:space="0" w:color="auto"/>
            </w:tcBorders>
          </w:tcPr>
          <w:p w:rsidR="00185FCE" w:rsidRPr="00185FCE" w:rsidRDefault="00185FCE" w:rsidP="00185FCE">
            <w:pPr>
              <w:jc w:val="center"/>
              <w:rPr>
                <w:sz w:val="20"/>
                <w:szCs w:val="20"/>
              </w:rPr>
            </w:pPr>
          </w:p>
          <w:p w:rsidR="00185FCE" w:rsidRPr="00185FCE" w:rsidRDefault="00185FCE" w:rsidP="00185FCE">
            <w:pPr>
              <w:jc w:val="center"/>
              <w:rPr>
                <w:sz w:val="20"/>
                <w:szCs w:val="20"/>
              </w:rPr>
            </w:pPr>
            <w:r w:rsidRPr="00185FCE">
              <w:rPr>
                <w:sz w:val="20"/>
                <w:szCs w:val="20"/>
              </w:rPr>
              <w:t>Общество с ограниченной ответственностью «Исток»</w:t>
            </w:r>
          </w:p>
          <w:p w:rsidR="00185FCE" w:rsidRPr="00185FCE" w:rsidRDefault="00185FCE" w:rsidP="00185FCE">
            <w:pPr>
              <w:jc w:val="center"/>
              <w:rPr>
                <w:sz w:val="20"/>
                <w:szCs w:val="20"/>
              </w:rPr>
            </w:pPr>
          </w:p>
          <w:p w:rsidR="00185FCE" w:rsidRPr="00185FCE" w:rsidRDefault="00185FCE" w:rsidP="00185FCE">
            <w:pPr>
              <w:jc w:val="center"/>
              <w:rPr>
                <w:sz w:val="20"/>
                <w:szCs w:val="20"/>
              </w:rPr>
            </w:pPr>
          </w:p>
          <w:p w:rsidR="00185FCE" w:rsidRPr="00185FCE" w:rsidRDefault="00185FCE" w:rsidP="00185FCE">
            <w:pPr>
              <w:jc w:val="center"/>
              <w:rPr>
                <w:sz w:val="20"/>
                <w:szCs w:val="20"/>
              </w:rPr>
            </w:pPr>
          </w:p>
        </w:tc>
        <w:tc>
          <w:tcPr>
            <w:tcW w:w="2977" w:type="dxa"/>
            <w:gridSpan w:val="2"/>
            <w:tcBorders>
              <w:top w:val="single" w:sz="4" w:space="0" w:color="auto"/>
              <w:left w:val="single" w:sz="4" w:space="0" w:color="auto"/>
              <w:bottom w:val="single" w:sz="4" w:space="0" w:color="auto"/>
              <w:right w:val="single" w:sz="4" w:space="0" w:color="auto"/>
            </w:tcBorders>
          </w:tcPr>
          <w:p w:rsidR="00185FCE" w:rsidRPr="00185FCE" w:rsidRDefault="00185FCE" w:rsidP="00185FCE">
            <w:pPr>
              <w:rPr>
                <w:b/>
                <w:sz w:val="20"/>
                <w:szCs w:val="20"/>
              </w:rPr>
            </w:pPr>
            <w:r w:rsidRPr="00185FCE">
              <w:rPr>
                <w:b/>
                <w:sz w:val="20"/>
                <w:szCs w:val="20"/>
              </w:rPr>
              <w:t xml:space="preserve">Прочие потребители </w:t>
            </w:r>
          </w:p>
        </w:tc>
      </w:tr>
      <w:tr w:rsidR="00185FCE" w:rsidRPr="00185FCE" w:rsidTr="00185FCE">
        <w:trPr>
          <w:gridAfter w:val="1"/>
          <w:wAfter w:w="540" w:type="dxa"/>
          <w:trHeight w:val="354"/>
        </w:trPr>
        <w:tc>
          <w:tcPr>
            <w:tcW w:w="1767" w:type="dxa"/>
            <w:vMerge/>
            <w:tcBorders>
              <w:left w:val="single" w:sz="4" w:space="0" w:color="auto"/>
              <w:right w:val="single" w:sz="4" w:space="0" w:color="auto"/>
            </w:tcBorders>
          </w:tcPr>
          <w:p w:rsidR="00185FCE" w:rsidRPr="00185FCE" w:rsidRDefault="00185FCE" w:rsidP="00185FCE">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tabs>
                <w:tab w:val="left" w:pos="-7528"/>
              </w:tabs>
              <w:jc w:val="center"/>
              <w:rPr>
                <w:color w:val="000000"/>
                <w:sz w:val="20"/>
                <w:szCs w:val="20"/>
              </w:rPr>
            </w:pPr>
            <w:r w:rsidRPr="00185FCE">
              <w:rPr>
                <w:color w:val="000000"/>
                <w:sz w:val="20"/>
                <w:szCs w:val="20"/>
              </w:rPr>
              <w:t>с 01.06.2016г. по 30.06.2016г.</w:t>
            </w:r>
          </w:p>
        </w:tc>
        <w:tc>
          <w:tcPr>
            <w:tcW w:w="1559"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jc w:val="center"/>
              <w:rPr>
                <w:color w:val="000000"/>
                <w:sz w:val="20"/>
                <w:szCs w:val="20"/>
              </w:rPr>
            </w:pPr>
            <w:r w:rsidRPr="00185FCE">
              <w:rPr>
                <w:color w:val="000000"/>
                <w:sz w:val="20"/>
                <w:szCs w:val="20"/>
              </w:rPr>
              <w:t>95,75</w:t>
            </w:r>
          </w:p>
        </w:tc>
      </w:tr>
      <w:tr w:rsidR="00185FCE" w:rsidRPr="00185FCE" w:rsidTr="00185FCE">
        <w:trPr>
          <w:trHeight w:val="307"/>
        </w:trPr>
        <w:tc>
          <w:tcPr>
            <w:tcW w:w="1767" w:type="dxa"/>
            <w:vMerge/>
            <w:tcBorders>
              <w:left w:val="single" w:sz="4" w:space="0" w:color="auto"/>
              <w:right w:val="single" w:sz="4" w:space="0" w:color="auto"/>
            </w:tcBorders>
            <w:vAlign w:val="center"/>
          </w:tcPr>
          <w:p w:rsidR="00185FCE" w:rsidRPr="00185FCE" w:rsidRDefault="00185FCE" w:rsidP="00185FCE">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tabs>
                <w:tab w:val="left" w:pos="442"/>
              </w:tabs>
              <w:jc w:val="center"/>
              <w:rPr>
                <w:color w:val="000000"/>
                <w:sz w:val="20"/>
                <w:szCs w:val="20"/>
              </w:rPr>
            </w:pPr>
            <w:r w:rsidRPr="00185FCE">
              <w:rPr>
                <w:color w:val="000000"/>
                <w:sz w:val="20"/>
                <w:szCs w:val="20"/>
              </w:rPr>
              <w:t>с 01.07.2016г. по  31.12.2016г.</w:t>
            </w:r>
          </w:p>
        </w:tc>
        <w:tc>
          <w:tcPr>
            <w:tcW w:w="1559" w:type="dxa"/>
            <w:tcBorders>
              <w:top w:val="single" w:sz="4" w:space="0" w:color="auto"/>
              <w:left w:val="single" w:sz="4" w:space="0" w:color="auto"/>
              <w:right w:val="single" w:sz="4" w:space="0" w:color="auto"/>
            </w:tcBorders>
          </w:tcPr>
          <w:p w:rsidR="00185FCE" w:rsidRPr="00185FCE" w:rsidRDefault="00185FCE" w:rsidP="00185FCE">
            <w:pPr>
              <w:jc w:val="center"/>
              <w:rPr>
                <w:color w:val="000000"/>
                <w:sz w:val="20"/>
                <w:szCs w:val="20"/>
              </w:rPr>
            </w:pPr>
            <w:r w:rsidRPr="00185FCE">
              <w:rPr>
                <w:color w:val="000000"/>
                <w:sz w:val="20"/>
                <w:szCs w:val="20"/>
              </w:rPr>
              <w:t>95,75</w:t>
            </w:r>
          </w:p>
        </w:tc>
        <w:tc>
          <w:tcPr>
            <w:tcW w:w="540" w:type="dxa"/>
            <w:tcBorders>
              <w:top w:val="nil"/>
              <w:left w:val="single" w:sz="4" w:space="0" w:color="auto"/>
              <w:bottom w:val="nil"/>
              <w:right w:val="nil"/>
            </w:tcBorders>
          </w:tcPr>
          <w:p w:rsidR="00185FCE" w:rsidRPr="00185FCE" w:rsidRDefault="00185FCE" w:rsidP="00185FCE">
            <w:pPr>
              <w:tabs>
                <w:tab w:val="left" w:pos="442"/>
              </w:tabs>
              <w:jc w:val="center"/>
              <w:rPr>
                <w:color w:val="000000"/>
                <w:sz w:val="20"/>
                <w:szCs w:val="20"/>
              </w:rPr>
            </w:pPr>
          </w:p>
        </w:tc>
      </w:tr>
      <w:tr w:rsidR="00185FCE" w:rsidRPr="00185FCE" w:rsidTr="00185FCE">
        <w:trPr>
          <w:trHeight w:val="313"/>
        </w:trPr>
        <w:tc>
          <w:tcPr>
            <w:tcW w:w="1767" w:type="dxa"/>
            <w:vMerge/>
            <w:tcBorders>
              <w:left w:val="single" w:sz="4" w:space="0" w:color="auto"/>
              <w:right w:val="single" w:sz="4" w:space="0" w:color="auto"/>
            </w:tcBorders>
            <w:vAlign w:val="center"/>
          </w:tcPr>
          <w:p w:rsidR="00185FCE" w:rsidRPr="00185FCE" w:rsidRDefault="00185FCE" w:rsidP="00185FCE">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jc w:val="center"/>
              <w:rPr>
                <w:sz w:val="20"/>
                <w:szCs w:val="20"/>
              </w:rPr>
            </w:pPr>
            <w:r w:rsidRPr="00185FCE">
              <w:rPr>
                <w:sz w:val="20"/>
                <w:szCs w:val="20"/>
              </w:rPr>
              <w:t xml:space="preserve">с 01.01.2017г.  по 30.06.2017г. </w:t>
            </w:r>
          </w:p>
        </w:tc>
        <w:tc>
          <w:tcPr>
            <w:tcW w:w="1559" w:type="dxa"/>
            <w:tcBorders>
              <w:left w:val="single" w:sz="4" w:space="0" w:color="auto"/>
              <w:right w:val="single" w:sz="4" w:space="0" w:color="auto"/>
            </w:tcBorders>
          </w:tcPr>
          <w:p w:rsidR="00185FCE" w:rsidRPr="00185FCE" w:rsidRDefault="00185FCE" w:rsidP="00185FCE">
            <w:pPr>
              <w:jc w:val="center"/>
              <w:rPr>
                <w:color w:val="000000"/>
                <w:sz w:val="20"/>
                <w:szCs w:val="20"/>
              </w:rPr>
            </w:pPr>
            <w:r w:rsidRPr="00185FCE">
              <w:rPr>
                <w:color w:val="000000"/>
                <w:sz w:val="20"/>
                <w:szCs w:val="20"/>
              </w:rPr>
              <w:t>95,75</w:t>
            </w:r>
          </w:p>
        </w:tc>
        <w:tc>
          <w:tcPr>
            <w:tcW w:w="540" w:type="dxa"/>
            <w:tcBorders>
              <w:top w:val="nil"/>
              <w:left w:val="single" w:sz="4" w:space="0" w:color="auto"/>
              <w:bottom w:val="nil"/>
              <w:right w:val="nil"/>
            </w:tcBorders>
          </w:tcPr>
          <w:p w:rsidR="00185FCE" w:rsidRPr="00185FCE" w:rsidRDefault="00185FCE" w:rsidP="00185FCE">
            <w:pPr>
              <w:tabs>
                <w:tab w:val="left" w:pos="442"/>
              </w:tabs>
              <w:jc w:val="center"/>
              <w:rPr>
                <w:color w:val="000000"/>
                <w:sz w:val="20"/>
                <w:szCs w:val="20"/>
              </w:rPr>
            </w:pPr>
          </w:p>
        </w:tc>
      </w:tr>
      <w:tr w:rsidR="00185FCE" w:rsidRPr="00185FCE" w:rsidTr="00185FCE">
        <w:trPr>
          <w:trHeight w:val="313"/>
        </w:trPr>
        <w:tc>
          <w:tcPr>
            <w:tcW w:w="1767" w:type="dxa"/>
            <w:vMerge/>
            <w:tcBorders>
              <w:left w:val="single" w:sz="4" w:space="0" w:color="auto"/>
              <w:right w:val="single" w:sz="4" w:space="0" w:color="auto"/>
            </w:tcBorders>
            <w:vAlign w:val="center"/>
          </w:tcPr>
          <w:p w:rsidR="00185FCE" w:rsidRPr="00185FCE" w:rsidRDefault="00185FCE" w:rsidP="00185FCE">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jc w:val="center"/>
              <w:rPr>
                <w:sz w:val="20"/>
                <w:szCs w:val="20"/>
              </w:rPr>
            </w:pPr>
            <w:r w:rsidRPr="00185FCE">
              <w:rPr>
                <w:sz w:val="20"/>
                <w:szCs w:val="20"/>
              </w:rPr>
              <w:t xml:space="preserve">с 01.07.2017г.  по 31.12.2017г. </w:t>
            </w:r>
          </w:p>
        </w:tc>
        <w:tc>
          <w:tcPr>
            <w:tcW w:w="1559" w:type="dxa"/>
            <w:tcBorders>
              <w:left w:val="single" w:sz="4" w:space="0" w:color="auto"/>
              <w:right w:val="single" w:sz="4" w:space="0" w:color="auto"/>
            </w:tcBorders>
          </w:tcPr>
          <w:p w:rsidR="00185FCE" w:rsidRPr="00185FCE" w:rsidRDefault="00185FCE" w:rsidP="00185FCE">
            <w:pPr>
              <w:jc w:val="center"/>
              <w:rPr>
                <w:color w:val="000000"/>
                <w:sz w:val="20"/>
                <w:szCs w:val="20"/>
              </w:rPr>
            </w:pPr>
            <w:r w:rsidRPr="00185FCE">
              <w:rPr>
                <w:color w:val="000000"/>
                <w:sz w:val="20"/>
                <w:szCs w:val="20"/>
              </w:rPr>
              <w:t>95,75</w:t>
            </w:r>
          </w:p>
        </w:tc>
        <w:tc>
          <w:tcPr>
            <w:tcW w:w="540" w:type="dxa"/>
            <w:tcBorders>
              <w:top w:val="nil"/>
              <w:left w:val="single" w:sz="4" w:space="0" w:color="auto"/>
              <w:bottom w:val="nil"/>
              <w:right w:val="nil"/>
            </w:tcBorders>
          </w:tcPr>
          <w:p w:rsidR="00185FCE" w:rsidRPr="00185FCE" w:rsidRDefault="00185FCE" w:rsidP="00185FCE">
            <w:pPr>
              <w:tabs>
                <w:tab w:val="left" w:pos="442"/>
              </w:tabs>
              <w:jc w:val="center"/>
              <w:rPr>
                <w:color w:val="000000"/>
                <w:sz w:val="20"/>
                <w:szCs w:val="20"/>
              </w:rPr>
            </w:pPr>
          </w:p>
        </w:tc>
      </w:tr>
      <w:tr w:rsidR="00185FCE" w:rsidRPr="00185FCE" w:rsidTr="00185FCE">
        <w:trPr>
          <w:trHeight w:val="252"/>
        </w:trPr>
        <w:tc>
          <w:tcPr>
            <w:tcW w:w="1767" w:type="dxa"/>
            <w:vMerge/>
            <w:tcBorders>
              <w:left w:val="single" w:sz="4" w:space="0" w:color="auto"/>
              <w:right w:val="single" w:sz="4" w:space="0" w:color="auto"/>
            </w:tcBorders>
          </w:tcPr>
          <w:p w:rsidR="00185FCE" w:rsidRPr="00185FCE" w:rsidRDefault="00185FCE" w:rsidP="00185FCE">
            <w:pPr>
              <w:rPr>
                <w:sz w:val="20"/>
                <w:szCs w:val="20"/>
              </w:rPr>
            </w:pPr>
          </w:p>
        </w:tc>
        <w:tc>
          <w:tcPr>
            <w:tcW w:w="2977" w:type="dxa"/>
            <w:gridSpan w:val="2"/>
            <w:tcBorders>
              <w:top w:val="single" w:sz="4" w:space="0" w:color="auto"/>
              <w:left w:val="single" w:sz="4" w:space="0" w:color="auto"/>
              <w:bottom w:val="single" w:sz="4" w:space="0" w:color="auto"/>
              <w:right w:val="single" w:sz="4" w:space="0" w:color="auto"/>
            </w:tcBorders>
          </w:tcPr>
          <w:p w:rsidR="00185FCE" w:rsidRPr="00185FCE" w:rsidRDefault="00185FCE" w:rsidP="00185FCE">
            <w:pPr>
              <w:rPr>
                <w:b/>
                <w:sz w:val="20"/>
                <w:szCs w:val="20"/>
              </w:rPr>
            </w:pPr>
            <w:r w:rsidRPr="00185FCE">
              <w:rPr>
                <w:b/>
                <w:sz w:val="20"/>
                <w:szCs w:val="20"/>
              </w:rPr>
              <w:t xml:space="preserve">Население </w:t>
            </w:r>
          </w:p>
        </w:tc>
        <w:tc>
          <w:tcPr>
            <w:tcW w:w="540" w:type="dxa"/>
            <w:tcBorders>
              <w:top w:val="nil"/>
              <w:left w:val="single" w:sz="4" w:space="0" w:color="auto"/>
              <w:bottom w:val="nil"/>
              <w:right w:val="nil"/>
            </w:tcBorders>
          </w:tcPr>
          <w:p w:rsidR="00185FCE" w:rsidRPr="00185FCE" w:rsidRDefault="00185FCE" w:rsidP="00185FCE">
            <w:pPr>
              <w:rPr>
                <w:sz w:val="20"/>
                <w:szCs w:val="20"/>
              </w:rPr>
            </w:pPr>
          </w:p>
        </w:tc>
      </w:tr>
      <w:tr w:rsidR="00185FCE" w:rsidRPr="00185FCE" w:rsidTr="00185FCE">
        <w:trPr>
          <w:trHeight w:val="208"/>
        </w:trPr>
        <w:tc>
          <w:tcPr>
            <w:tcW w:w="1767" w:type="dxa"/>
            <w:vMerge/>
            <w:tcBorders>
              <w:left w:val="single" w:sz="4" w:space="0" w:color="auto"/>
              <w:right w:val="single" w:sz="4" w:space="0" w:color="auto"/>
            </w:tcBorders>
          </w:tcPr>
          <w:p w:rsidR="00185FCE" w:rsidRPr="00185FCE" w:rsidRDefault="00185FCE" w:rsidP="00185FCE">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tabs>
                <w:tab w:val="left" w:pos="-7528"/>
              </w:tabs>
              <w:jc w:val="center"/>
              <w:rPr>
                <w:color w:val="000000"/>
                <w:sz w:val="20"/>
                <w:szCs w:val="20"/>
              </w:rPr>
            </w:pPr>
            <w:r w:rsidRPr="00185FCE">
              <w:rPr>
                <w:color w:val="000000"/>
                <w:sz w:val="20"/>
                <w:szCs w:val="20"/>
              </w:rPr>
              <w:t>с 01.06.2016г. по 30.06.2016г.</w:t>
            </w:r>
          </w:p>
        </w:tc>
        <w:tc>
          <w:tcPr>
            <w:tcW w:w="1559"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tabs>
                <w:tab w:val="left" w:pos="442"/>
              </w:tabs>
              <w:jc w:val="center"/>
              <w:rPr>
                <w:color w:val="000000"/>
                <w:sz w:val="20"/>
                <w:szCs w:val="20"/>
              </w:rPr>
            </w:pPr>
            <w:r w:rsidRPr="00185FCE">
              <w:rPr>
                <w:color w:val="000000"/>
                <w:sz w:val="20"/>
                <w:szCs w:val="20"/>
              </w:rPr>
              <w:t>32,94</w:t>
            </w:r>
          </w:p>
        </w:tc>
        <w:tc>
          <w:tcPr>
            <w:tcW w:w="540" w:type="dxa"/>
            <w:tcBorders>
              <w:top w:val="nil"/>
              <w:left w:val="single" w:sz="4" w:space="0" w:color="auto"/>
              <w:bottom w:val="nil"/>
              <w:right w:val="nil"/>
            </w:tcBorders>
          </w:tcPr>
          <w:p w:rsidR="00185FCE" w:rsidRPr="00185FCE" w:rsidRDefault="00185FCE" w:rsidP="00185FCE">
            <w:pPr>
              <w:ind w:firstLine="1"/>
              <w:jc w:val="center"/>
              <w:rPr>
                <w:sz w:val="20"/>
                <w:szCs w:val="20"/>
              </w:rPr>
            </w:pPr>
          </w:p>
        </w:tc>
      </w:tr>
      <w:tr w:rsidR="00185FCE" w:rsidRPr="00185FCE" w:rsidTr="00185FCE">
        <w:trPr>
          <w:trHeight w:val="223"/>
        </w:trPr>
        <w:tc>
          <w:tcPr>
            <w:tcW w:w="1767" w:type="dxa"/>
            <w:vMerge/>
            <w:tcBorders>
              <w:left w:val="single" w:sz="4" w:space="0" w:color="auto"/>
              <w:right w:val="single" w:sz="4" w:space="0" w:color="auto"/>
            </w:tcBorders>
            <w:vAlign w:val="center"/>
          </w:tcPr>
          <w:p w:rsidR="00185FCE" w:rsidRPr="00185FCE" w:rsidRDefault="00185FCE" w:rsidP="00185FCE">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tabs>
                <w:tab w:val="left" w:pos="-5118"/>
              </w:tabs>
              <w:jc w:val="center"/>
              <w:rPr>
                <w:color w:val="000000"/>
                <w:sz w:val="20"/>
                <w:szCs w:val="20"/>
              </w:rPr>
            </w:pPr>
            <w:r w:rsidRPr="00185FCE">
              <w:rPr>
                <w:color w:val="000000"/>
                <w:sz w:val="20"/>
                <w:szCs w:val="20"/>
              </w:rPr>
              <w:t>с 01.07.2016г. по 31.12.2016г.</w:t>
            </w:r>
          </w:p>
        </w:tc>
        <w:tc>
          <w:tcPr>
            <w:tcW w:w="1559" w:type="dxa"/>
            <w:tcBorders>
              <w:top w:val="single" w:sz="4" w:space="0" w:color="auto"/>
              <w:left w:val="single" w:sz="4" w:space="0" w:color="auto"/>
              <w:right w:val="single" w:sz="4" w:space="0" w:color="auto"/>
            </w:tcBorders>
          </w:tcPr>
          <w:p w:rsidR="00185FCE" w:rsidRPr="00185FCE" w:rsidRDefault="00185FCE" w:rsidP="00185FCE">
            <w:pPr>
              <w:tabs>
                <w:tab w:val="left" w:pos="442"/>
              </w:tabs>
              <w:jc w:val="center"/>
              <w:rPr>
                <w:color w:val="000000"/>
                <w:sz w:val="20"/>
                <w:szCs w:val="20"/>
              </w:rPr>
            </w:pPr>
            <w:r w:rsidRPr="00185FCE">
              <w:rPr>
                <w:color w:val="000000"/>
                <w:sz w:val="20"/>
                <w:szCs w:val="20"/>
              </w:rPr>
              <w:t>34,22</w:t>
            </w:r>
          </w:p>
        </w:tc>
        <w:tc>
          <w:tcPr>
            <w:tcW w:w="540" w:type="dxa"/>
            <w:tcBorders>
              <w:top w:val="nil"/>
              <w:left w:val="single" w:sz="4" w:space="0" w:color="auto"/>
              <w:bottom w:val="nil"/>
              <w:right w:val="nil"/>
            </w:tcBorders>
          </w:tcPr>
          <w:p w:rsidR="00185FCE" w:rsidRPr="00185FCE" w:rsidRDefault="00185FCE" w:rsidP="00185FCE">
            <w:pPr>
              <w:ind w:firstLine="1"/>
              <w:jc w:val="center"/>
              <w:rPr>
                <w:sz w:val="20"/>
                <w:szCs w:val="20"/>
              </w:rPr>
            </w:pPr>
          </w:p>
        </w:tc>
      </w:tr>
      <w:tr w:rsidR="00185FCE" w:rsidRPr="00185FCE" w:rsidTr="00185FCE">
        <w:trPr>
          <w:trHeight w:val="202"/>
        </w:trPr>
        <w:tc>
          <w:tcPr>
            <w:tcW w:w="1767" w:type="dxa"/>
            <w:vMerge/>
            <w:tcBorders>
              <w:left w:val="single" w:sz="4" w:space="0" w:color="auto"/>
              <w:right w:val="single" w:sz="4" w:space="0" w:color="auto"/>
            </w:tcBorders>
            <w:vAlign w:val="center"/>
          </w:tcPr>
          <w:p w:rsidR="00185FCE" w:rsidRPr="00185FCE" w:rsidRDefault="00185FCE" w:rsidP="00185FCE">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jc w:val="center"/>
              <w:rPr>
                <w:sz w:val="20"/>
                <w:szCs w:val="20"/>
              </w:rPr>
            </w:pPr>
            <w:r w:rsidRPr="00185FCE">
              <w:rPr>
                <w:sz w:val="20"/>
                <w:szCs w:val="20"/>
              </w:rPr>
              <w:t xml:space="preserve">с 01.01.2017г.  по 30.06.2017г. </w:t>
            </w:r>
          </w:p>
        </w:tc>
        <w:tc>
          <w:tcPr>
            <w:tcW w:w="1559" w:type="dxa"/>
            <w:tcBorders>
              <w:left w:val="single" w:sz="4" w:space="0" w:color="auto"/>
              <w:right w:val="single" w:sz="4" w:space="0" w:color="auto"/>
            </w:tcBorders>
          </w:tcPr>
          <w:p w:rsidR="00185FCE" w:rsidRPr="00185FCE" w:rsidRDefault="00185FCE" w:rsidP="00185FCE">
            <w:pPr>
              <w:ind w:firstLine="1"/>
              <w:jc w:val="center"/>
              <w:rPr>
                <w:sz w:val="20"/>
                <w:szCs w:val="20"/>
              </w:rPr>
            </w:pPr>
            <w:r w:rsidRPr="00185FCE">
              <w:rPr>
                <w:color w:val="000000"/>
                <w:sz w:val="20"/>
                <w:szCs w:val="20"/>
              </w:rPr>
              <w:t xml:space="preserve">  </w:t>
            </w:r>
            <w:r w:rsidRPr="00185FCE">
              <w:rPr>
                <w:sz w:val="20"/>
                <w:szCs w:val="20"/>
              </w:rPr>
              <w:t xml:space="preserve">34,22 </w:t>
            </w:r>
          </w:p>
        </w:tc>
        <w:tc>
          <w:tcPr>
            <w:tcW w:w="540" w:type="dxa"/>
            <w:tcBorders>
              <w:top w:val="nil"/>
              <w:left w:val="single" w:sz="4" w:space="0" w:color="auto"/>
              <w:bottom w:val="nil"/>
              <w:right w:val="nil"/>
            </w:tcBorders>
          </w:tcPr>
          <w:p w:rsidR="00185FCE" w:rsidRPr="00185FCE" w:rsidRDefault="00185FCE" w:rsidP="00185FCE">
            <w:pPr>
              <w:ind w:firstLine="1"/>
              <w:jc w:val="center"/>
              <w:rPr>
                <w:sz w:val="20"/>
                <w:szCs w:val="20"/>
              </w:rPr>
            </w:pPr>
          </w:p>
        </w:tc>
      </w:tr>
      <w:tr w:rsidR="00185FCE" w:rsidRPr="00185FCE" w:rsidTr="00185FCE">
        <w:trPr>
          <w:trHeight w:val="369"/>
        </w:trPr>
        <w:tc>
          <w:tcPr>
            <w:tcW w:w="1767" w:type="dxa"/>
            <w:vMerge/>
            <w:tcBorders>
              <w:left w:val="single" w:sz="4" w:space="0" w:color="auto"/>
              <w:right w:val="single" w:sz="4" w:space="0" w:color="auto"/>
            </w:tcBorders>
            <w:vAlign w:val="center"/>
          </w:tcPr>
          <w:p w:rsidR="00185FCE" w:rsidRPr="00185FCE" w:rsidRDefault="00185FCE" w:rsidP="00185FCE">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85FCE" w:rsidRPr="00185FCE" w:rsidRDefault="00185FCE" w:rsidP="00185FCE">
            <w:pPr>
              <w:rPr>
                <w:sz w:val="20"/>
                <w:szCs w:val="20"/>
              </w:rPr>
            </w:pPr>
            <w:r w:rsidRPr="00185FCE">
              <w:rPr>
                <w:sz w:val="20"/>
                <w:szCs w:val="20"/>
              </w:rPr>
              <w:t xml:space="preserve">  с 01.07.2017г.  по 31.12.2017г. </w:t>
            </w:r>
          </w:p>
        </w:tc>
        <w:tc>
          <w:tcPr>
            <w:tcW w:w="1559" w:type="dxa"/>
            <w:tcBorders>
              <w:left w:val="single" w:sz="4" w:space="0" w:color="auto"/>
              <w:right w:val="single" w:sz="4" w:space="0" w:color="auto"/>
            </w:tcBorders>
          </w:tcPr>
          <w:p w:rsidR="00185FCE" w:rsidRPr="00185FCE" w:rsidRDefault="00185FCE" w:rsidP="00185FCE">
            <w:pPr>
              <w:jc w:val="center"/>
              <w:rPr>
                <w:color w:val="000000"/>
                <w:sz w:val="20"/>
                <w:szCs w:val="20"/>
              </w:rPr>
            </w:pPr>
            <w:r w:rsidRPr="00185FCE">
              <w:rPr>
                <w:color w:val="000000"/>
                <w:sz w:val="20"/>
                <w:szCs w:val="20"/>
              </w:rPr>
              <w:t>36,64</w:t>
            </w:r>
          </w:p>
        </w:tc>
        <w:tc>
          <w:tcPr>
            <w:tcW w:w="540" w:type="dxa"/>
            <w:tcBorders>
              <w:top w:val="nil"/>
              <w:left w:val="single" w:sz="4" w:space="0" w:color="auto"/>
              <w:bottom w:val="nil"/>
              <w:right w:val="nil"/>
            </w:tcBorders>
          </w:tcPr>
          <w:p w:rsidR="00185FCE" w:rsidRPr="00185FCE" w:rsidRDefault="00185FCE" w:rsidP="00185FCE">
            <w:pPr>
              <w:ind w:firstLine="1"/>
              <w:jc w:val="center"/>
              <w:rPr>
                <w:sz w:val="20"/>
                <w:szCs w:val="20"/>
              </w:rPr>
            </w:pPr>
          </w:p>
        </w:tc>
      </w:tr>
    </w:tbl>
    <w:p w:rsidR="00185FCE" w:rsidRPr="00185FCE" w:rsidRDefault="00185FCE" w:rsidP="00185FCE">
      <w:pPr>
        <w:jc w:val="both"/>
        <w:rPr>
          <w:bCs/>
          <w:iCs/>
        </w:rPr>
      </w:pPr>
    </w:p>
    <w:p w:rsidR="00185FCE" w:rsidRPr="00185FCE" w:rsidRDefault="00185FCE" w:rsidP="00185FCE">
      <w:pPr>
        <w:jc w:val="center"/>
        <w:rPr>
          <w:bCs/>
          <w:iCs/>
        </w:rPr>
      </w:pPr>
      <w:r w:rsidRPr="00185FCE">
        <w:rPr>
          <w:bCs/>
          <w:iCs/>
        </w:rPr>
        <w:t xml:space="preserve"> ТАРИФЫ НА ВОДООТВЕДЕНИЕ</w:t>
      </w:r>
    </w:p>
    <w:p w:rsidR="00185FCE" w:rsidRPr="00185FCE" w:rsidRDefault="00185FCE" w:rsidP="00185FCE">
      <w:pPr>
        <w:jc w:val="center"/>
        <w:rPr>
          <w:bCs/>
          <w:iCs/>
        </w:rPr>
      </w:pPr>
      <w:r w:rsidRPr="00185FCE">
        <w:rPr>
          <w:bCs/>
          <w:iCs/>
        </w:rPr>
        <w:t xml:space="preserve">ДЛЯ ООО «ИСТОК» НА ТЕРРИТОРИИ </w:t>
      </w:r>
    </w:p>
    <w:p w:rsidR="00185FCE" w:rsidRPr="00185FCE" w:rsidRDefault="00185FCE" w:rsidP="00185FCE">
      <w:pPr>
        <w:jc w:val="center"/>
        <w:rPr>
          <w:bCs/>
          <w:iCs/>
        </w:rPr>
      </w:pPr>
      <w:r w:rsidRPr="00185FCE">
        <w:rPr>
          <w:bCs/>
          <w:iCs/>
        </w:rPr>
        <w:t>РАДИЩЕВСКОГО МУНИЦИПАЛЬНОГО ОБРАЗОВАНИЯ</w:t>
      </w:r>
    </w:p>
    <w:tbl>
      <w:tblPr>
        <w:tblW w:w="51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992"/>
        <w:gridCol w:w="1559"/>
        <w:gridCol w:w="851"/>
        <w:gridCol w:w="992"/>
      </w:tblGrid>
      <w:tr w:rsidR="00185FCE" w:rsidRPr="00185FCE" w:rsidTr="00185FCE">
        <w:trPr>
          <w:trHeight w:val="677"/>
        </w:trPr>
        <w:tc>
          <w:tcPr>
            <w:tcW w:w="709" w:type="dxa"/>
            <w:vMerge w:val="restart"/>
          </w:tcPr>
          <w:p w:rsidR="00185FCE" w:rsidRPr="00185FCE" w:rsidRDefault="00185FCE" w:rsidP="00185FCE">
            <w:pPr>
              <w:tabs>
                <w:tab w:val="left" w:pos="442"/>
              </w:tabs>
              <w:jc w:val="center"/>
              <w:rPr>
                <w:color w:val="000000"/>
                <w:sz w:val="20"/>
                <w:szCs w:val="20"/>
              </w:rPr>
            </w:pPr>
            <w:r w:rsidRPr="00185FCE">
              <w:rPr>
                <w:color w:val="000000"/>
                <w:sz w:val="20"/>
                <w:szCs w:val="20"/>
              </w:rPr>
              <w:t xml:space="preserve">    №</w:t>
            </w:r>
          </w:p>
          <w:p w:rsidR="00185FCE" w:rsidRPr="00185FCE" w:rsidRDefault="00185FCE" w:rsidP="00185FCE">
            <w:pPr>
              <w:tabs>
                <w:tab w:val="left" w:pos="442"/>
              </w:tabs>
              <w:jc w:val="center"/>
              <w:rPr>
                <w:color w:val="000000"/>
                <w:sz w:val="20"/>
                <w:szCs w:val="20"/>
              </w:rPr>
            </w:pPr>
            <w:r w:rsidRPr="00185FCE">
              <w:rPr>
                <w:color w:val="000000"/>
                <w:sz w:val="20"/>
                <w:szCs w:val="20"/>
              </w:rPr>
              <w:t xml:space="preserve">    п/п</w:t>
            </w:r>
          </w:p>
        </w:tc>
        <w:tc>
          <w:tcPr>
            <w:tcW w:w="992" w:type="dxa"/>
            <w:vMerge w:val="restart"/>
          </w:tcPr>
          <w:p w:rsidR="00185FCE" w:rsidRPr="00185FCE" w:rsidRDefault="00185FCE" w:rsidP="00185FCE">
            <w:pPr>
              <w:tabs>
                <w:tab w:val="left" w:pos="442"/>
              </w:tabs>
              <w:jc w:val="center"/>
              <w:rPr>
                <w:color w:val="000000"/>
                <w:sz w:val="20"/>
                <w:szCs w:val="20"/>
              </w:rPr>
            </w:pPr>
            <w:r w:rsidRPr="00185FCE">
              <w:rPr>
                <w:color w:val="000000"/>
                <w:sz w:val="20"/>
                <w:szCs w:val="20"/>
              </w:rPr>
              <w:t>Товары и услуги</w:t>
            </w:r>
          </w:p>
        </w:tc>
        <w:tc>
          <w:tcPr>
            <w:tcW w:w="1559" w:type="dxa"/>
            <w:vMerge w:val="restart"/>
          </w:tcPr>
          <w:p w:rsidR="00185FCE" w:rsidRPr="00185FCE" w:rsidRDefault="00185FCE" w:rsidP="00185FCE">
            <w:pPr>
              <w:tabs>
                <w:tab w:val="left" w:pos="442"/>
              </w:tabs>
              <w:jc w:val="center"/>
              <w:rPr>
                <w:color w:val="000000"/>
                <w:sz w:val="20"/>
                <w:szCs w:val="20"/>
              </w:rPr>
            </w:pPr>
          </w:p>
          <w:p w:rsidR="00185FCE" w:rsidRPr="00185FCE" w:rsidRDefault="00185FCE" w:rsidP="00185FCE">
            <w:pPr>
              <w:tabs>
                <w:tab w:val="left" w:pos="442"/>
              </w:tabs>
              <w:jc w:val="center"/>
              <w:rPr>
                <w:color w:val="000000"/>
                <w:sz w:val="20"/>
                <w:szCs w:val="20"/>
              </w:rPr>
            </w:pPr>
          </w:p>
          <w:p w:rsidR="00185FCE" w:rsidRPr="00185FCE" w:rsidRDefault="00185FCE" w:rsidP="00185FCE">
            <w:pPr>
              <w:tabs>
                <w:tab w:val="left" w:pos="442"/>
              </w:tabs>
              <w:jc w:val="center"/>
              <w:rPr>
                <w:color w:val="000000"/>
                <w:sz w:val="20"/>
                <w:szCs w:val="20"/>
              </w:rPr>
            </w:pPr>
            <w:r w:rsidRPr="00185FCE">
              <w:rPr>
                <w:color w:val="000000"/>
                <w:sz w:val="20"/>
                <w:szCs w:val="20"/>
              </w:rPr>
              <w:t>Период действия</w:t>
            </w:r>
          </w:p>
        </w:tc>
        <w:tc>
          <w:tcPr>
            <w:tcW w:w="1843" w:type="dxa"/>
            <w:gridSpan w:val="2"/>
            <w:tcBorders>
              <w:bottom w:val="single" w:sz="4" w:space="0" w:color="auto"/>
            </w:tcBorders>
          </w:tcPr>
          <w:p w:rsidR="00185FCE" w:rsidRPr="00185FCE" w:rsidRDefault="00185FCE" w:rsidP="00185FCE">
            <w:pPr>
              <w:tabs>
                <w:tab w:val="left" w:pos="442"/>
              </w:tabs>
              <w:jc w:val="center"/>
              <w:rPr>
                <w:color w:val="000000"/>
                <w:sz w:val="20"/>
                <w:szCs w:val="20"/>
              </w:rPr>
            </w:pPr>
            <w:r w:rsidRPr="00185FCE">
              <w:rPr>
                <w:color w:val="000000"/>
                <w:sz w:val="20"/>
                <w:szCs w:val="20"/>
              </w:rPr>
              <w:t xml:space="preserve">Тариф </w:t>
            </w:r>
          </w:p>
          <w:p w:rsidR="00185FCE" w:rsidRPr="00185FCE" w:rsidRDefault="00185FCE" w:rsidP="00185FCE">
            <w:pPr>
              <w:tabs>
                <w:tab w:val="left" w:pos="442"/>
              </w:tabs>
              <w:jc w:val="center"/>
              <w:rPr>
                <w:color w:val="000000"/>
                <w:sz w:val="20"/>
                <w:szCs w:val="20"/>
              </w:rPr>
            </w:pPr>
            <w:r w:rsidRPr="00185FCE">
              <w:rPr>
                <w:color w:val="000000"/>
                <w:sz w:val="20"/>
                <w:szCs w:val="20"/>
              </w:rPr>
              <w:t>(руб./м3 НДС не облагается)</w:t>
            </w:r>
          </w:p>
        </w:tc>
      </w:tr>
      <w:tr w:rsidR="00185FCE" w:rsidRPr="00185FCE" w:rsidTr="00185FCE">
        <w:trPr>
          <w:trHeight w:val="565"/>
        </w:trPr>
        <w:tc>
          <w:tcPr>
            <w:tcW w:w="709" w:type="dxa"/>
            <w:vMerge/>
          </w:tcPr>
          <w:p w:rsidR="00185FCE" w:rsidRPr="00185FCE" w:rsidRDefault="00185FCE" w:rsidP="00185FCE">
            <w:pPr>
              <w:tabs>
                <w:tab w:val="left" w:pos="442"/>
              </w:tabs>
              <w:jc w:val="center"/>
              <w:rPr>
                <w:color w:val="000000"/>
                <w:sz w:val="20"/>
                <w:szCs w:val="20"/>
              </w:rPr>
            </w:pPr>
          </w:p>
        </w:tc>
        <w:tc>
          <w:tcPr>
            <w:tcW w:w="992" w:type="dxa"/>
            <w:vMerge/>
          </w:tcPr>
          <w:p w:rsidR="00185FCE" w:rsidRPr="00185FCE" w:rsidRDefault="00185FCE" w:rsidP="00185FCE">
            <w:pPr>
              <w:tabs>
                <w:tab w:val="left" w:pos="442"/>
              </w:tabs>
              <w:jc w:val="center"/>
              <w:rPr>
                <w:color w:val="000000"/>
                <w:sz w:val="20"/>
                <w:szCs w:val="20"/>
              </w:rPr>
            </w:pPr>
          </w:p>
        </w:tc>
        <w:tc>
          <w:tcPr>
            <w:tcW w:w="1559" w:type="dxa"/>
            <w:vMerge/>
          </w:tcPr>
          <w:p w:rsidR="00185FCE" w:rsidRPr="00185FCE" w:rsidRDefault="00185FCE" w:rsidP="00185FCE">
            <w:pPr>
              <w:tabs>
                <w:tab w:val="left" w:pos="442"/>
              </w:tabs>
              <w:jc w:val="center"/>
              <w:rPr>
                <w:color w:val="000000"/>
                <w:sz w:val="20"/>
                <w:szCs w:val="20"/>
              </w:rPr>
            </w:pPr>
          </w:p>
        </w:tc>
        <w:tc>
          <w:tcPr>
            <w:tcW w:w="851" w:type="dxa"/>
            <w:tcBorders>
              <w:top w:val="single" w:sz="4" w:space="0" w:color="auto"/>
              <w:right w:val="single" w:sz="4" w:space="0" w:color="auto"/>
            </w:tcBorders>
          </w:tcPr>
          <w:p w:rsidR="00185FCE" w:rsidRPr="00185FCE" w:rsidRDefault="00185FCE" w:rsidP="00185FCE">
            <w:pPr>
              <w:tabs>
                <w:tab w:val="left" w:pos="442"/>
              </w:tabs>
              <w:jc w:val="center"/>
              <w:rPr>
                <w:color w:val="000000"/>
                <w:sz w:val="20"/>
                <w:szCs w:val="20"/>
              </w:rPr>
            </w:pPr>
            <w:r w:rsidRPr="00185FCE">
              <w:rPr>
                <w:color w:val="000000"/>
                <w:sz w:val="20"/>
                <w:szCs w:val="20"/>
              </w:rPr>
              <w:t>Население</w:t>
            </w:r>
          </w:p>
          <w:p w:rsidR="00185FCE" w:rsidRPr="00185FCE" w:rsidRDefault="00185FCE" w:rsidP="00185FCE">
            <w:pPr>
              <w:tabs>
                <w:tab w:val="left" w:pos="-11024"/>
              </w:tabs>
              <w:jc w:val="center"/>
              <w:rPr>
                <w:color w:val="000000"/>
                <w:sz w:val="20"/>
                <w:szCs w:val="20"/>
              </w:rPr>
            </w:pPr>
          </w:p>
        </w:tc>
        <w:tc>
          <w:tcPr>
            <w:tcW w:w="992" w:type="dxa"/>
            <w:tcBorders>
              <w:top w:val="single" w:sz="4" w:space="0" w:color="auto"/>
              <w:left w:val="single" w:sz="4" w:space="0" w:color="auto"/>
            </w:tcBorders>
            <w:vAlign w:val="center"/>
          </w:tcPr>
          <w:p w:rsidR="00185FCE" w:rsidRPr="00185FCE" w:rsidRDefault="00185FCE" w:rsidP="00185FCE">
            <w:pPr>
              <w:tabs>
                <w:tab w:val="left" w:pos="-107"/>
              </w:tabs>
              <w:ind w:hanging="477"/>
              <w:jc w:val="center"/>
              <w:rPr>
                <w:color w:val="000000"/>
                <w:sz w:val="20"/>
                <w:szCs w:val="20"/>
              </w:rPr>
            </w:pPr>
            <w:r w:rsidRPr="00185FCE">
              <w:rPr>
                <w:color w:val="000000"/>
                <w:sz w:val="20"/>
                <w:szCs w:val="20"/>
              </w:rPr>
              <w:t>Бюджетные и</w:t>
            </w:r>
          </w:p>
          <w:p w:rsidR="00185FCE" w:rsidRPr="00185FCE" w:rsidRDefault="00185FCE" w:rsidP="00185FCE">
            <w:pPr>
              <w:jc w:val="center"/>
              <w:rPr>
                <w:color w:val="000000"/>
                <w:sz w:val="20"/>
                <w:szCs w:val="20"/>
              </w:rPr>
            </w:pPr>
            <w:r w:rsidRPr="00185FCE">
              <w:rPr>
                <w:color w:val="000000"/>
                <w:sz w:val="20"/>
                <w:szCs w:val="20"/>
              </w:rPr>
              <w:t>прочие потребители</w:t>
            </w:r>
          </w:p>
        </w:tc>
      </w:tr>
      <w:tr w:rsidR="00185FCE" w:rsidRPr="00185FCE" w:rsidTr="00185FCE">
        <w:trPr>
          <w:trHeight w:val="249"/>
        </w:trPr>
        <w:tc>
          <w:tcPr>
            <w:tcW w:w="709" w:type="dxa"/>
            <w:vMerge w:val="restart"/>
            <w:vAlign w:val="center"/>
          </w:tcPr>
          <w:p w:rsidR="00185FCE" w:rsidRPr="00185FCE" w:rsidRDefault="00185FCE" w:rsidP="00185FCE">
            <w:pPr>
              <w:tabs>
                <w:tab w:val="left" w:pos="442"/>
              </w:tabs>
              <w:jc w:val="center"/>
              <w:rPr>
                <w:color w:val="000000"/>
                <w:sz w:val="20"/>
                <w:szCs w:val="20"/>
              </w:rPr>
            </w:pPr>
            <w:r w:rsidRPr="00185FCE">
              <w:rPr>
                <w:color w:val="000000"/>
                <w:sz w:val="20"/>
                <w:szCs w:val="20"/>
              </w:rPr>
              <w:t>1.</w:t>
            </w:r>
          </w:p>
        </w:tc>
        <w:tc>
          <w:tcPr>
            <w:tcW w:w="992" w:type="dxa"/>
            <w:vMerge w:val="restart"/>
            <w:vAlign w:val="center"/>
          </w:tcPr>
          <w:p w:rsidR="00185FCE" w:rsidRPr="00185FCE" w:rsidRDefault="00185FCE" w:rsidP="00185FCE">
            <w:pPr>
              <w:tabs>
                <w:tab w:val="left" w:pos="442"/>
              </w:tabs>
              <w:jc w:val="center"/>
              <w:rPr>
                <w:color w:val="000000"/>
                <w:sz w:val="20"/>
                <w:szCs w:val="20"/>
              </w:rPr>
            </w:pPr>
            <w:r w:rsidRPr="00185FCE">
              <w:rPr>
                <w:color w:val="000000"/>
                <w:sz w:val="20"/>
                <w:szCs w:val="20"/>
              </w:rPr>
              <w:t>Водоотведение</w:t>
            </w:r>
          </w:p>
        </w:tc>
        <w:tc>
          <w:tcPr>
            <w:tcW w:w="1559" w:type="dxa"/>
          </w:tcPr>
          <w:p w:rsidR="00185FCE" w:rsidRPr="00185FCE" w:rsidRDefault="00185FCE" w:rsidP="00185FCE">
            <w:pPr>
              <w:tabs>
                <w:tab w:val="left" w:pos="442"/>
              </w:tabs>
              <w:jc w:val="center"/>
              <w:rPr>
                <w:color w:val="000000"/>
                <w:sz w:val="20"/>
                <w:szCs w:val="20"/>
              </w:rPr>
            </w:pPr>
            <w:r w:rsidRPr="00185FCE">
              <w:rPr>
                <w:color w:val="000000"/>
                <w:sz w:val="20"/>
                <w:szCs w:val="20"/>
              </w:rPr>
              <w:t>с 01.06.2016 г. по 30.06.2016 г.</w:t>
            </w:r>
          </w:p>
        </w:tc>
        <w:tc>
          <w:tcPr>
            <w:tcW w:w="851" w:type="dxa"/>
            <w:tcBorders>
              <w:right w:val="single" w:sz="4" w:space="0" w:color="auto"/>
            </w:tcBorders>
            <w:vAlign w:val="center"/>
          </w:tcPr>
          <w:p w:rsidR="00185FCE" w:rsidRPr="00185FCE" w:rsidRDefault="00185FCE" w:rsidP="00185FCE">
            <w:pPr>
              <w:tabs>
                <w:tab w:val="left" w:pos="442"/>
              </w:tabs>
              <w:jc w:val="center"/>
              <w:rPr>
                <w:color w:val="000000"/>
                <w:sz w:val="20"/>
                <w:szCs w:val="20"/>
              </w:rPr>
            </w:pPr>
            <w:r w:rsidRPr="00185FCE">
              <w:rPr>
                <w:color w:val="000000"/>
                <w:sz w:val="20"/>
                <w:szCs w:val="20"/>
              </w:rPr>
              <w:t>39,90</w:t>
            </w:r>
          </w:p>
        </w:tc>
        <w:tc>
          <w:tcPr>
            <w:tcW w:w="992" w:type="dxa"/>
            <w:tcBorders>
              <w:left w:val="single" w:sz="4" w:space="0" w:color="auto"/>
            </w:tcBorders>
            <w:vAlign w:val="center"/>
          </w:tcPr>
          <w:p w:rsidR="00185FCE" w:rsidRPr="00185FCE" w:rsidRDefault="00185FCE" w:rsidP="00185FCE">
            <w:pPr>
              <w:tabs>
                <w:tab w:val="left" w:pos="442"/>
              </w:tabs>
              <w:jc w:val="center"/>
              <w:rPr>
                <w:color w:val="000000"/>
                <w:sz w:val="20"/>
                <w:szCs w:val="20"/>
              </w:rPr>
            </w:pPr>
            <w:r w:rsidRPr="00185FCE">
              <w:rPr>
                <w:color w:val="000000"/>
                <w:sz w:val="20"/>
                <w:szCs w:val="20"/>
              </w:rPr>
              <w:t>104,92</w:t>
            </w:r>
          </w:p>
        </w:tc>
      </w:tr>
      <w:tr w:rsidR="00185FCE" w:rsidRPr="00185FCE" w:rsidTr="00185FCE">
        <w:trPr>
          <w:trHeight w:val="239"/>
        </w:trPr>
        <w:tc>
          <w:tcPr>
            <w:tcW w:w="709" w:type="dxa"/>
            <w:vMerge/>
            <w:vAlign w:val="center"/>
          </w:tcPr>
          <w:p w:rsidR="00185FCE" w:rsidRPr="00185FCE" w:rsidRDefault="00185FCE" w:rsidP="00185FCE">
            <w:pPr>
              <w:tabs>
                <w:tab w:val="left" w:pos="442"/>
              </w:tabs>
              <w:jc w:val="center"/>
              <w:rPr>
                <w:color w:val="000000"/>
                <w:sz w:val="20"/>
                <w:szCs w:val="20"/>
              </w:rPr>
            </w:pPr>
          </w:p>
        </w:tc>
        <w:tc>
          <w:tcPr>
            <w:tcW w:w="992" w:type="dxa"/>
            <w:vMerge/>
            <w:vAlign w:val="center"/>
          </w:tcPr>
          <w:p w:rsidR="00185FCE" w:rsidRPr="00185FCE" w:rsidRDefault="00185FCE" w:rsidP="00185FCE">
            <w:pPr>
              <w:tabs>
                <w:tab w:val="left" w:pos="442"/>
              </w:tabs>
              <w:jc w:val="center"/>
              <w:rPr>
                <w:color w:val="000000"/>
                <w:sz w:val="20"/>
                <w:szCs w:val="20"/>
              </w:rPr>
            </w:pPr>
          </w:p>
        </w:tc>
        <w:tc>
          <w:tcPr>
            <w:tcW w:w="1559" w:type="dxa"/>
            <w:vAlign w:val="center"/>
          </w:tcPr>
          <w:p w:rsidR="00185FCE" w:rsidRPr="00185FCE" w:rsidRDefault="00185FCE" w:rsidP="00185FCE">
            <w:pPr>
              <w:tabs>
                <w:tab w:val="left" w:pos="442"/>
              </w:tabs>
              <w:jc w:val="center"/>
              <w:rPr>
                <w:color w:val="000000"/>
                <w:sz w:val="20"/>
                <w:szCs w:val="20"/>
              </w:rPr>
            </w:pPr>
            <w:r w:rsidRPr="00185FCE">
              <w:rPr>
                <w:color w:val="000000"/>
                <w:sz w:val="20"/>
                <w:szCs w:val="20"/>
              </w:rPr>
              <w:t>с 01.07.2016 г. по 31.12.2016 г.</w:t>
            </w:r>
          </w:p>
        </w:tc>
        <w:tc>
          <w:tcPr>
            <w:tcW w:w="851" w:type="dxa"/>
            <w:tcBorders>
              <w:right w:val="single" w:sz="4" w:space="0" w:color="auto"/>
            </w:tcBorders>
            <w:vAlign w:val="center"/>
          </w:tcPr>
          <w:p w:rsidR="00185FCE" w:rsidRPr="00185FCE" w:rsidRDefault="00185FCE" w:rsidP="00185FCE">
            <w:pPr>
              <w:tabs>
                <w:tab w:val="left" w:pos="442"/>
              </w:tabs>
              <w:jc w:val="center"/>
              <w:rPr>
                <w:color w:val="000000"/>
                <w:sz w:val="20"/>
                <w:szCs w:val="20"/>
              </w:rPr>
            </w:pPr>
            <w:r w:rsidRPr="00185FCE">
              <w:rPr>
                <w:color w:val="000000"/>
                <w:sz w:val="20"/>
                <w:szCs w:val="20"/>
              </w:rPr>
              <w:t>41,45</w:t>
            </w:r>
          </w:p>
        </w:tc>
        <w:tc>
          <w:tcPr>
            <w:tcW w:w="992" w:type="dxa"/>
            <w:tcBorders>
              <w:left w:val="single" w:sz="4" w:space="0" w:color="auto"/>
            </w:tcBorders>
            <w:vAlign w:val="center"/>
          </w:tcPr>
          <w:p w:rsidR="00185FCE" w:rsidRPr="00185FCE" w:rsidRDefault="00185FCE" w:rsidP="00185FCE">
            <w:pPr>
              <w:tabs>
                <w:tab w:val="left" w:pos="442"/>
              </w:tabs>
              <w:jc w:val="center"/>
              <w:rPr>
                <w:color w:val="000000"/>
                <w:sz w:val="20"/>
                <w:szCs w:val="20"/>
              </w:rPr>
            </w:pPr>
            <w:r w:rsidRPr="00185FCE">
              <w:rPr>
                <w:color w:val="000000"/>
                <w:sz w:val="20"/>
                <w:szCs w:val="20"/>
              </w:rPr>
              <w:t>104,92</w:t>
            </w:r>
          </w:p>
        </w:tc>
      </w:tr>
      <w:tr w:rsidR="00185FCE" w:rsidRPr="00185FCE" w:rsidTr="00185FCE">
        <w:trPr>
          <w:trHeight w:val="190"/>
        </w:trPr>
        <w:tc>
          <w:tcPr>
            <w:tcW w:w="709" w:type="dxa"/>
            <w:vMerge/>
            <w:vAlign w:val="center"/>
          </w:tcPr>
          <w:p w:rsidR="00185FCE" w:rsidRPr="00185FCE" w:rsidRDefault="00185FCE" w:rsidP="00185FCE">
            <w:pPr>
              <w:tabs>
                <w:tab w:val="left" w:pos="442"/>
              </w:tabs>
              <w:jc w:val="center"/>
              <w:rPr>
                <w:color w:val="000000"/>
                <w:sz w:val="20"/>
                <w:szCs w:val="20"/>
              </w:rPr>
            </w:pPr>
          </w:p>
        </w:tc>
        <w:tc>
          <w:tcPr>
            <w:tcW w:w="992" w:type="dxa"/>
            <w:vMerge/>
            <w:vAlign w:val="center"/>
          </w:tcPr>
          <w:p w:rsidR="00185FCE" w:rsidRPr="00185FCE" w:rsidRDefault="00185FCE" w:rsidP="00185FCE">
            <w:pPr>
              <w:tabs>
                <w:tab w:val="left" w:pos="442"/>
              </w:tabs>
              <w:jc w:val="center"/>
              <w:rPr>
                <w:color w:val="000000"/>
                <w:sz w:val="20"/>
                <w:szCs w:val="20"/>
              </w:rPr>
            </w:pPr>
          </w:p>
        </w:tc>
        <w:tc>
          <w:tcPr>
            <w:tcW w:w="1559" w:type="dxa"/>
          </w:tcPr>
          <w:p w:rsidR="00185FCE" w:rsidRPr="00185FCE" w:rsidRDefault="00185FCE" w:rsidP="00185FCE">
            <w:pPr>
              <w:jc w:val="center"/>
              <w:rPr>
                <w:sz w:val="20"/>
                <w:szCs w:val="20"/>
              </w:rPr>
            </w:pPr>
            <w:r w:rsidRPr="00185FCE">
              <w:rPr>
                <w:sz w:val="20"/>
                <w:szCs w:val="20"/>
              </w:rPr>
              <w:t xml:space="preserve">с 01.01.2017г.  по 30.06.2017г. </w:t>
            </w:r>
          </w:p>
        </w:tc>
        <w:tc>
          <w:tcPr>
            <w:tcW w:w="851" w:type="dxa"/>
            <w:tcBorders>
              <w:right w:val="single" w:sz="4" w:space="0" w:color="auto"/>
            </w:tcBorders>
          </w:tcPr>
          <w:p w:rsidR="00185FCE" w:rsidRPr="00185FCE" w:rsidRDefault="00185FCE" w:rsidP="00185FCE">
            <w:pPr>
              <w:jc w:val="center"/>
              <w:rPr>
                <w:color w:val="000000"/>
                <w:sz w:val="20"/>
                <w:szCs w:val="20"/>
              </w:rPr>
            </w:pPr>
            <w:r w:rsidRPr="00185FCE">
              <w:rPr>
                <w:color w:val="000000"/>
                <w:sz w:val="20"/>
                <w:szCs w:val="20"/>
              </w:rPr>
              <w:t>41,45</w:t>
            </w:r>
          </w:p>
        </w:tc>
        <w:tc>
          <w:tcPr>
            <w:tcW w:w="992" w:type="dxa"/>
            <w:tcBorders>
              <w:left w:val="single" w:sz="4" w:space="0" w:color="auto"/>
            </w:tcBorders>
          </w:tcPr>
          <w:p w:rsidR="00185FCE" w:rsidRPr="00185FCE" w:rsidRDefault="00185FCE" w:rsidP="00185FCE">
            <w:pPr>
              <w:jc w:val="center"/>
              <w:rPr>
                <w:sz w:val="20"/>
                <w:szCs w:val="20"/>
              </w:rPr>
            </w:pPr>
            <w:r w:rsidRPr="00185FCE">
              <w:rPr>
                <w:color w:val="000000"/>
                <w:sz w:val="20"/>
                <w:szCs w:val="20"/>
              </w:rPr>
              <w:t>104,92</w:t>
            </w:r>
          </w:p>
        </w:tc>
      </w:tr>
      <w:tr w:rsidR="00185FCE" w:rsidRPr="00185FCE" w:rsidTr="00185FCE">
        <w:trPr>
          <w:trHeight w:val="190"/>
        </w:trPr>
        <w:tc>
          <w:tcPr>
            <w:tcW w:w="709" w:type="dxa"/>
            <w:vMerge/>
            <w:vAlign w:val="center"/>
          </w:tcPr>
          <w:p w:rsidR="00185FCE" w:rsidRPr="00185FCE" w:rsidRDefault="00185FCE" w:rsidP="00185FCE">
            <w:pPr>
              <w:tabs>
                <w:tab w:val="left" w:pos="442"/>
              </w:tabs>
              <w:jc w:val="center"/>
              <w:rPr>
                <w:color w:val="000000"/>
                <w:sz w:val="20"/>
                <w:szCs w:val="20"/>
              </w:rPr>
            </w:pPr>
          </w:p>
        </w:tc>
        <w:tc>
          <w:tcPr>
            <w:tcW w:w="992" w:type="dxa"/>
            <w:vMerge/>
            <w:vAlign w:val="center"/>
          </w:tcPr>
          <w:p w:rsidR="00185FCE" w:rsidRPr="00185FCE" w:rsidRDefault="00185FCE" w:rsidP="00185FCE">
            <w:pPr>
              <w:tabs>
                <w:tab w:val="left" w:pos="442"/>
              </w:tabs>
              <w:jc w:val="center"/>
              <w:rPr>
                <w:color w:val="000000"/>
                <w:sz w:val="20"/>
                <w:szCs w:val="20"/>
              </w:rPr>
            </w:pPr>
          </w:p>
        </w:tc>
        <w:tc>
          <w:tcPr>
            <w:tcW w:w="1559" w:type="dxa"/>
          </w:tcPr>
          <w:p w:rsidR="00185FCE" w:rsidRPr="00185FCE" w:rsidRDefault="00185FCE" w:rsidP="00185FCE">
            <w:pPr>
              <w:jc w:val="center"/>
              <w:rPr>
                <w:sz w:val="20"/>
                <w:szCs w:val="20"/>
              </w:rPr>
            </w:pPr>
            <w:r w:rsidRPr="00185FCE">
              <w:rPr>
                <w:sz w:val="20"/>
                <w:szCs w:val="20"/>
              </w:rPr>
              <w:t xml:space="preserve">с 01.07.2017г.  по 31.12.2017г. </w:t>
            </w:r>
          </w:p>
        </w:tc>
        <w:tc>
          <w:tcPr>
            <w:tcW w:w="851" w:type="dxa"/>
            <w:tcBorders>
              <w:right w:val="single" w:sz="4" w:space="0" w:color="auto"/>
            </w:tcBorders>
          </w:tcPr>
          <w:p w:rsidR="00185FCE" w:rsidRPr="00185FCE" w:rsidRDefault="00185FCE" w:rsidP="00185FCE">
            <w:pPr>
              <w:jc w:val="center"/>
              <w:rPr>
                <w:color w:val="000000"/>
                <w:sz w:val="20"/>
                <w:szCs w:val="20"/>
              </w:rPr>
            </w:pPr>
            <w:r w:rsidRPr="00185FCE">
              <w:rPr>
                <w:color w:val="000000"/>
                <w:sz w:val="20"/>
                <w:szCs w:val="20"/>
              </w:rPr>
              <w:t>44,39</w:t>
            </w:r>
          </w:p>
        </w:tc>
        <w:tc>
          <w:tcPr>
            <w:tcW w:w="992" w:type="dxa"/>
            <w:tcBorders>
              <w:left w:val="single" w:sz="4" w:space="0" w:color="auto"/>
            </w:tcBorders>
          </w:tcPr>
          <w:p w:rsidR="00185FCE" w:rsidRPr="00185FCE" w:rsidRDefault="00185FCE" w:rsidP="00185FCE">
            <w:pPr>
              <w:jc w:val="center"/>
              <w:rPr>
                <w:color w:val="000000"/>
                <w:sz w:val="20"/>
                <w:szCs w:val="20"/>
              </w:rPr>
            </w:pPr>
            <w:r w:rsidRPr="00185FCE">
              <w:rPr>
                <w:color w:val="000000"/>
                <w:sz w:val="20"/>
                <w:szCs w:val="20"/>
              </w:rPr>
              <w:t>104,92</w:t>
            </w:r>
          </w:p>
        </w:tc>
      </w:tr>
    </w:tbl>
    <w:p w:rsidR="00185FCE" w:rsidRPr="00185FCE" w:rsidRDefault="00185FCE" w:rsidP="00185FCE"/>
    <w:p w:rsidR="00185FCE" w:rsidRPr="00185FCE" w:rsidRDefault="00185FCE" w:rsidP="00185FCE">
      <w:r w:rsidRPr="00185FCE">
        <w:t>Глава Радищевского</w:t>
      </w:r>
    </w:p>
    <w:p w:rsidR="00185FCE" w:rsidRPr="00185FCE" w:rsidRDefault="00185FCE" w:rsidP="00185FCE">
      <w:pPr>
        <w:rPr>
          <w:bCs/>
          <w:iCs/>
        </w:rPr>
      </w:pPr>
      <w:r w:rsidRPr="00185FCE">
        <w:t>муниципального  образования     В.П. Воробьева</w:t>
      </w:r>
    </w:p>
    <w:p w:rsidR="00185FCE" w:rsidRDefault="00185FCE" w:rsidP="00185FCE">
      <w:pPr>
        <w:pBdr>
          <w:bottom w:val="dotted" w:sz="24" w:space="1" w:color="auto"/>
        </w:pBdr>
        <w:ind w:firstLine="709"/>
        <w:jc w:val="both"/>
        <w:rPr>
          <w:bCs/>
          <w:iCs/>
          <w:sz w:val="28"/>
          <w:szCs w:val="28"/>
        </w:rPr>
      </w:pPr>
    </w:p>
    <w:p w:rsidR="00185FCE" w:rsidRPr="00BF3278" w:rsidRDefault="00185FCE" w:rsidP="00185FCE">
      <w:pPr>
        <w:jc w:val="both"/>
        <w:rPr>
          <w:sz w:val="16"/>
          <w:szCs w:val="16"/>
        </w:rPr>
      </w:pPr>
    </w:p>
    <w:p w:rsidR="00BF3278" w:rsidRPr="00BF3278" w:rsidRDefault="00BF3278" w:rsidP="00BF3278">
      <w:pPr>
        <w:jc w:val="center"/>
        <w:rPr>
          <w:b/>
        </w:rPr>
      </w:pPr>
      <w:r w:rsidRPr="00BF3278">
        <w:rPr>
          <w:b/>
        </w:rPr>
        <w:t>Российская Федерация</w:t>
      </w:r>
    </w:p>
    <w:p w:rsidR="00BF3278" w:rsidRPr="00BF3278" w:rsidRDefault="00BF3278" w:rsidP="00BF3278">
      <w:pPr>
        <w:jc w:val="center"/>
        <w:rPr>
          <w:b/>
        </w:rPr>
      </w:pPr>
      <w:r w:rsidRPr="00BF3278">
        <w:rPr>
          <w:b/>
        </w:rPr>
        <w:t>Иркутская область</w:t>
      </w:r>
    </w:p>
    <w:p w:rsidR="00BF3278" w:rsidRPr="00BF3278" w:rsidRDefault="00BF3278" w:rsidP="00BF3278">
      <w:pPr>
        <w:jc w:val="center"/>
        <w:rPr>
          <w:b/>
        </w:rPr>
      </w:pPr>
      <w:r w:rsidRPr="00BF3278">
        <w:rPr>
          <w:b/>
        </w:rPr>
        <w:t>Нижнеилимский муниципальный район</w:t>
      </w:r>
    </w:p>
    <w:p w:rsidR="00BF3278" w:rsidRPr="00BF3278" w:rsidRDefault="00BF3278" w:rsidP="00BF3278">
      <w:pPr>
        <w:pStyle w:val="1"/>
        <w:numPr>
          <w:ilvl w:val="0"/>
          <w:numId w:val="9"/>
        </w:numPr>
        <w:pBdr>
          <w:bottom w:val="single" w:sz="12" w:space="1" w:color="auto"/>
        </w:pBdr>
        <w:tabs>
          <w:tab w:val="left" w:pos="3480"/>
          <w:tab w:val="left" w:pos="3868"/>
          <w:tab w:val="center" w:pos="4677"/>
        </w:tabs>
        <w:suppressAutoHyphens/>
        <w:rPr>
          <w:sz w:val="24"/>
          <w:szCs w:val="24"/>
        </w:rPr>
      </w:pPr>
      <w:r w:rsidRPr="00BF3278">
        <w:rPr>
          <w:sz w:val="24"/>
          <w:szCs w:val="24"/>
        </w:rPr>
        <w:t>АДМИНИСТРАЦИЯ</w:t>
      </w:r>
    </w:p>
    <w:p w:rsidR="00BF3278" w:rsidRPr="00BF3278" w:rsidRDefault="00BF3278" w:rsidP="00BF3278">
      <w:pPr>
        <w:tabs>
          <w:tab w:val="left" w:pos="3868"/>
        </w:tabs>
        <w:jc w:val="center"/>
      </w:pPr>
      <w:r w:rsidRPr="00BF3278">
        <w:t>ПОСТАНОВЛЕНИЕ</w:t>
      </w:r>
    </w:p>
    <w:p w:rsidR="00BF3278" w:rsidRPr="00BF3278" w:rsidRDefault="00BF3278" w:rsidP="00BF3278">
      <w:pPr>
        <w:tabs>
          <w:tab w:val="left" w:pos="3098"/>
        </w:tabs>
        <w:rPr>
          <w:b/>
          <w:bCs/>
          <w:sz w:val="16"/>
          <w:szCs w:val="16"/>
        </w:rPr>
      </w:pPr>
    </w:p>
    <w:p w:rsidR="00BF3278" w:rsidRPr="00BF3278" w:rsidRDefault="00BF3278" w:rsidP="00BF3278">
      <w:r w:rsidRPr="00BF3278">
        <w:t>От    30.12.2016 г.  № 191</w:t>
      </w:r>
    </w:p>
    <w:p w:rsidR="00BF3278" w:rsidRPr="00BF3278" w:rsidRDefault="00BF3278" w:rsidP="00BF3278">
      <w:r w:rsidRPr="00BF3278">
        <w:t>р.п. Радищев</w:t>
      </w:r>
    </w:p>
    <w:p w:rsidR="00BF3278" w:rsidRPr="00BF3278" w:rsidRDefault="00BF3278" w:rsidP="00BF3278">
      <w:pPr>
        <w:rPr>
          <w:sz w:val="16"/>
          <w:szCs w:val="16"/>
        </w:rPr>
      </w:pPr>
    </w:p>
    <w:p w:rsidR="00BF3278" w:rsidRPr="00BF3278" w:rsidRDefault="00BF3278" w:rsidP="00BF3278">
      <w:pPr>
        <w:pStyle w:val="21"/>
        <w:spacing w:after="0" w:line="240" w:lineRule="auto"/>
      </w:pPr>
      <w:r w:rsidRPr="00BF3278">
        <w:t xml:space="preserve">«О внесении дополнений  Постановление </w:t>
      </w:r>
    </w:p>
    <w:p w:rsidR="00BF3278" w:rsidRPr="00BF3278" w:rsidRDefault="00BF3278" w:rsidP="00BF3278">
      <w:pPr>
        <w:pStyle w:val="21"/>
        <w:spacing w:after="0" w:line="240" w:lineRule="auto"/>
      </w:pPr>
      <w:r w:rsidRPr="00BF3278">
        <w:t>администрации Радищевского городского</w:t>
      </w:r>
    </w:p>
    <w:p w:rsidR="00BF3278" w:rsidRPr="00BF3278" w:rsidRDefault="00BF3278" w:rsidP="00BF3278">
      <w:pPr>
        <w:pStyle w:val="21"/>
        <w:spacing w:after="0" w:line="240" w:lineRule="auto"/>
      </w:pPr>
      <w:r w:rsidRPr="00BF3278">
        <w:t xml:space="preserve"> поселения от 28.02.2013г. №31 </w:t>
      </w:r>
    </w:p>
    <w:p w:rsidR="00BF3278" w:rsidRPr="00BF3278" w:rsidRDefault="00BF3278" w:rsidP="00BF3278">
      <w:pPr>
        <w:pStyle w:val="21"/>
        <w:spacing w:after="0" w:line="240" w:lineRule="auto"/>
      </w:pPr>
      <w:r w:rsidRPr="00BF3278">
        <w:t xml:space="preserve">« Об утверждении Положения об оплате </w:t>
      </w:r>
    </w:p>
    <w:p w:rsidR="00BF3278" w:rsidRPr="00BF3278" w:rsidRDefault="00BF3278" w:rsidP="00BF3278">
      <w:pPr>
        <w:pStyle w:val="21"/>
        <w:spacing w:after="0" w:line="240" w:lineRule="auto"/>
      </w:pPr>
      <w:r w:rsidRPr="00BF3278">
        <w:t>труда работников муниципального</w:t>
      </w:r>
    </w:p>
    <w:p w:rsidR="00BF3278" w:rsidRPr="00BF3278" w:rsidRDefault="00BF3278" w:rsidP="00BF3278">
      <w:pPr>
        <w:pStyle w:val="21"/>
        <w:spacing w:after="0" w:line="240" w:lineRule="auto"/>
      </w:pPr>
      <w:r w:rsidRPr="00BF3278">
        <w:lastRenderedPageBreak/>
        <w:t xml:space="preserve"> учреждения культуры «Культурно- </w:t>
      </w:r>
    </w:p>
    <w:p w:rsidR="00BF3278" w:rsidRPr="00BF3278" w:rsidRDefault="00BF3278" w:rsidP="00BF3278">
      <w:pPr>
        <w:pStyle w:val="21"/>
        <w:spacing w:after="0" w:line="240" w:lineRule="auto"/>
      </w:pPr>
      <w:r w:rsidRPr="00BF3278">
        <w:t xml:space="preserve">досуговый комплекс «Спектр» Радищевского </w:t>
      </w:r>
    </w:p>
    <w:p w:rsidR="00BF3278" w:rsidRPr="00BF3278" w:rsidRDefault="00BF3278" w:rsidP="00BF3278">
      <w:pPr>
        <w:pStyle w:val="21"/>
        <w:spacing w:after="0" w:line="240" w:lineRule="auto"/>
      </w:pPr>
      <w:r w:rsidRPr="00BF3278">
        <w:t>муниципального образования».</w:t>
      </w:r>
    </w:p>
    <w:p w:rsidR="00BF3278" w:rsidRPr="00BF3278" w:rsidRDefault="00BF3278" w:rsidP="00BF3278">
      <w:pPr>
        <w:tabs>
          <w:tab w:val="left" w:pos="0"/>
          <w:tab w:val="left" w:pos="360"/>
        </w:tabs>
        <w:jc w:val="both"/>
      </w:pPr>
    </w:p>
    <w:p w:rsidR="00BF3278" w:rsidRPr="00BF3278" w:rsidRDefault="00BF3278" w:rsidP="00BF3278">
      <w:pPr>
        <w:pStyle w:val="5"/>
        <w:keepNext/>
        <w:numPr>
          <w:ilvl w:val="3"/>
          <w:numId w:val="9"/>
        </w:numPr>
        <w:tabs>
          <w:tab w:val="left" w:pos="360"/>
        </w:tabs>
        <w:suppressAutoHyphens/>
        <w:spacing w:before="0" w:after="0"/>
        <w:ind w:firstLine="284"/>
        <w:jc w:val="both"/>
        <w:rPr>
          <w:rFonts w:ascii="Times New Roman" w:hAnsi="Times New Roman"/>
          <w:i w:val="0"/>
          <w:sz w:val="24"/>
          <w:szCs w:val="24"/>
          <w:lang w:val="ru-RU"/>
        </w:rPr>
      </w:pPr>
      <w:r w:rsidRPr="00BF3278">
        <w:rPr>
          <w:rFonts w:ascii="Times New Roman" w:hAnsi="Times New Roman"/>
          <w:i w:val="0"/>
          <w:sz w:val="24"/>
          <w:szCs w:val="24"/>
          <w:lang w:val="ru-RU"/>
        </w:rPr>
        <w:t>В целях приведения муниципальных правовых актов в соответствие с действующим законодательством, в соответствии со статьей 145, 278 Трудового Кодекса Российской Федерации», в целях упорядочения условий оплаты труда руководителей, их заместителей и главных бухгалтеров муниципальных казенных учреждений администрация Радищевского городского поселения Нижнеилимского района</w:t>
      </w:r>
    </w:p>
    <w:p w:rsidR="00BF3278" w:rsidRPr="00BF3278" w:rsidRDefault="00BF3278" w:rsidP="00BF3278">
      <w:pPr>
        <w:jc w:val="center"/>
      </w:pPr>
      <w:r w:rsidRPr="00BF3278">
        <w:t>ПОСТАНОВЛЯЕТ:</w:t>
      </w:r>
    </w:p>
    <w:p w:rsidR="00BF3278" w:rsidRPr="00BF3278" w:rsidRDefault="00BF3278" w:rsidP="00BF3278">
      <w:pPr>
        <w:pStyle w:val="21"/>
        <w:spacing w:after="0" w:line="240" w:lineRule="auto"/>
        <w:jc w:val="both"/>
      </w:pPr>
      <w:r w:rsidRPr="00BF3278">
        <w:t xml:space="preserve"> 1. Внести в Постановление Администрации Радищевского городского поселения от 28.02.2013г. №31 «Об утверждении Положения об оплате труда работников муниципального учреждения культуры «Культурно- досуговый комплекс «Спектр» Радищевского муниципального образования» следующие изменения:</w:t>
      </w:r>
    </w:p>
    <w:p w:rsidR="00BF3278" w:rsidRPr="00BF3278" w:rsidRDefault="00BF3278" w:rsidP="00BF3278">
      <w:pPr>
        <w:pStyle w:val="21"/>
        <w:spacing w:after="0" w:line="240" w:lineRule="auto"/>
        <w:jc w:val="both"/>
      </w:pPr>
      <w:r w:rsidRPr="00BF3278">
        <w:t>1)п. 26 раздела  24 читать в следующей редакции:</w:t>
      </w:r>
    </w:p>
    <w:p w:rsidR="00BF3278" w:rsidRPr="00BF3278" w:rsidRDefault="00BF3278" w:rsidP="00BF3278">
      <w:pPr>
        <w:pStyle w:val="21"/>
        <w:spacing w:after="0" w:line="240" w:lineRule="auto"/>
        <w:jc w:val="both"/>
      </w:pPr>
      <w:r w:rsidRPr="00BF3278">
        <w:t>«26. Предельный уровень соотношения  средней заработной платы руководителя его заместителя и главного бухгалтера и средней заработной платы работников списочного состава учреждения</w:t>
      </w:r>
      <w:r>
        <w:t xml:space="preserve"> </w:t>
      </w:r>
      <w:r w:rsidRPr="00BF3278">
        <w:t>(без руководителя, заместителя руководителя, главного бухгалтера) устанавливается администрацией Радищевского городского поселения  в кратности от 1 до 8.</w:t>
      </w:r>
    </w:p>
    <w:p w:rsidR="00BF3278" w:rsidRPr="00BF3278" w:rsidRDefault="00BF3278" w:rsidP="00BF3278">
      <w:pPr>
        <w:pStyle w:val="21"/>
        <w:spacing w:after="0" w:line="240" w:lineRule="auto"/>
        <w:jc w:val="both"/>
      </w:pPr>
      <w:r w:rsidRPr="00BF3278">
        <w:t>Соотношение  средней заработной платы руководителя, заместителя и главного бухгалтера учреждения и средней заработной платы работников списочного состава учреждения  рассчитывается за календарный год. Средняя заработная плата рассчитывается путем деления  фонда начисленной заработной платы работников  списочного состава(без руководителя, заместителя руководителя, главного бухгалтера)на среднюю численность указанных работников за календарный год.»</w:t>
      </w:r>
      <w:r w:rsidRPr="00BF3278">
        <w:tab/>
        <w:t xml:space="preserve"> </w:t>
      </w:r>
    </w:p>
    <w:p w:rsidR="00BF3278" w:rsidRPr="00BF3278" w:rsidRDefault="00BF3278" w:rsidP="00BF3278">
      <w:pPr>
        <w:jc w:val="both"/>
        <w:rPr>
          <w:lang w:eastAsia="en-US"/>
        </w:rPr>
      </w:pPr>
      <w:r w:rsidRPr="00BF3278">
        <w:rPr>
          <w:lang w:eastAsia="en-US"/>
        </w:rPr>
        <w:t>2. Раздел 4 дополнить п. 36 п.п. 1 следующего содержания:</w:t>
      </w:r>
    </w:p>
    <w:p w:rsidR="00BF3278" w:rsidRPr="00BF3278" w:rsidRDefault="00BF3278" w:rsidP="00BF3278">
      <w:pPr>
        <w:pStyle w:val="21"/>
        <w:spacing w:after="0" w:line="240" w:lineRule="auto"/>
        <w:jc w:val="both"/>
      </w:pPr>
      <w:bookmarkStart w:id="2" w:name="sub_4"/>
      <w:r w:rsidRPr="00BF3278">
        <w:rPr>
          <w:rStyle w:val="blk"/>
          <w:color w:val="000000"/>
        </w:rPr>
        <w:t xml:space="preserve">«36(1)Основаниями прекращения трудового договора с руководителем </w:t>
      </w:r>
      <w:r w:rsidRPr="00BF3278">
        <w:t xml:space="preserve">муниципального учреждения культуры «Культурно - досуговый комплекс «Спектр» Радищевского муниципального образования» </w:t>
      </w:r>
      <w:r w:rsidRPr="00BF3278">
        <w:rPr>
          <w:rStyle w:val="blk"/>
          <w:color w:val="000000"/>
        </w:rPr>
        <w:t>могут быть:</w:t>
      </w:r>
    </w:p>
    <w:p w:rsidR="00BF3278" w:rsidRPr="00BF3278" w:rsidRDefault="00BF3278" w:rsidP="00BF3278">
      <w:pPr>
        <w:pStyle w:val="21"/>
        <w:spacing w:after="0" w:line="240" w:lineRule="auto"/>
        <w:jc w:val="both"/>
        <w:rPr>
          <w:rStyle w:val="blk"/>
        </w:rPr>
      </w:pPr>
      <w:bookmarkStart w:id="3" w:name="dst2237"/>
      <w:bookmarkEnd w:id="3"/>
      <w:r w:rsidRPr="00BF3278">
        <w:rPr>
          <w:rStyle w:val="blk"/>
          <w:color w:val="000000"/>
        </w:rPr>
        <w:t xml:space="preserve">1) несоблюдение установленного в соответствии предельного уровня соотношения среднемесячной заработной платы заместителя </w:t>
      </w:r>
      <w:r w:rsidRPr="00BF3278">
        <w:rPr>
          <w:rStyle w:val="blk"/>
          <w:color w:val="000000"/>
        </w:rPr>
        <w:lastRenderedPageBreak/>
        <w:t xml:space="preserve">руководителя и (или) главного бухгалтера и среднемесячной заработной платы работников </w:t>
      </w:r>
      <w:r w:rsidRPr="00BF3278">
        <w:t>муниципального учреждения культуры «Культурно - досуговый комплекс «Спектр» Радищевского муниципального образования».</w:t>
      </w:r>
    </w:p>
    <w:p w:rsidR="00BF3278" w:rsidRPr="00BF3278" w:rsidRDefault="00BF3278" w:rsidP="00BF3278">
      <w:pPr>
        <w:widowControl w:val="0"/>
        <w:jc w:val="both"/>
      </w:pPr>
      <w:r w:rsidRPr="00BF3278">
        <w:rPr>
          <w:bCs/>
          <w:iCs/>
        </w:rPr>
        <w:t xml:space="preserve">2. </w:t>
      </w:r>
      <w:r w:rsidRPr="00BF3278">
        <w:t>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BF3278" w:rsidRPr="00BF3278" w:rsidRDefault="00BF3278" w:rsidP="00BF3278">
      <w:pPr>
        <w:widowControl w:val="0"/>
        <w:jc w:val="both"/>
      </w:pPr>
      <w:r w:rsidRPr="00BF3278">
        <w:t>3. Контроль за исполнением настоящего Постановления оставляю за собой.</w:t>
      </w:r>
    </w:p>
    <w:bookmarkEnd w:id="2"/>
    <w:p w:rsidR="00BF3278" w:rsidRPr="00BF3278" w:rsidRDefault="00BF3278" w:rsidP="00BF3278">
      <w:pPr>
        <w:widowControl w:val="0"/>
        <w:jc w:val="both"/>
      </w:pPr>
      <w:r w:rsidRPr="00BF3278">
        <w:t>4. Настоящее Постановление вступает в силу  с 1 января 2017 года.</w:t>
      </w:r>
    </w:p>
    <w:p w:rsidR="00BF3278" w:rsidRPr="00BF3278" w:rsidRDefault="00BF3278" w:rsidP="00BF3278">
      <w:pPr>
        <w:widowControl w:val="0"/>
        <w:tabs>
          <w:tab w:val="left" w:pos="5985"/>
        </w:tabs>
        <w:jc w:val="both"/>
      </w:pPr>
    </w:p>
    <w:p w:rsidR="00BF3278" w:rsidRPr="00BF3278" w:rsidRDefault="00BF3278" w:rsidP="00BF3278">
      <w:pPr>
        <w:widowControl w:val="0"/>
        <w:tabs>
          <w:tab w:val="left" w:pos="5985"/>
        </w:tabs>
        <w:jc w:val="both"/>
      </w:pPr>
      <w:r w:rsidRPr="00BF3278">
        <w:t xml:space="preserve">Глава Радищевского </w:t>
      </w:r>
      <w:r w:rsidRPr="00BF3278">
        <w:tab/>
      </w:r>
      <w:r w:rsidRPr="00BF3278">
        <w:tab/>
      </w:r>
      <w:r w:rsidRPr="00BF3278">
        <w:tab/>
      </w:r>
    </w:p>
    <w:p w:rsidR="00BF3278" w:rsidRPr="00BF3278" w:rsidRDefault="00BF3278" w:rsidP="00BF3278">
      <w:pPr>
        <w:widowControl w:val="0"/>
        <w:jc w:val="both"/>
      </w:pPr>
      <w:r w:rsidRPr="00BF3278">
        <w:t>муниципального образования</w:t>
      </w:r>
      <w:r>
        <w:t xml:space="preserve">      </w:t>
      </w:r>
      <w:r w:rsidRPr="00BF3278">
        <w:t xml:space="preserve">В.П. Воробьёва </w:t>
      </w:r>
    </w:p>
    <w:p w:rsidR="00BF3278" w:rsidRPr="00BF3278" w:rsidRDefault="00BF3278" w:rsidP="00BF3278">
      <w:pPr>
        <w:widowControl w:val="0"/>
        <w:pBdr>
          <w:bottom w:val="dotted" w:sz="24" w:space="1" w:color="auto"/>
        </w:pBdr>
      </w:pPr>
    </w:p>
    <w:p w:rsidR="00BF3278" w:rsidRPr="00BF3278" w:rsidRDefault="00BF3278" w:rsidP="00BF3278">
      <w:pPr>
        <w:rPr>
          <w:lang w:eastAsia="en-US"/>
        </w:rPr>
      </w:pPr>
    </w:p>
    <w:p w:rsidR="00BF3278" w:rsidRPr="00BF3278" w:rsidRDefault="00BF3278" w:rsidP="00BF3278">
      <w:pPr>
        <w:jc w:val="center"/>
        <w:rPr>
          <w:b/>
        </w:rPr>
      </w:pPr>
      <w:r w:rsidRPr="00BF3278">
        <w:rPr>
          <w:b/>
        </w:rPr>
        <w:t>Российская Федерация</w:t>
      </w:r>
    </w:p>
    <w:p w:rsidR="00BF3278" w:rsidRPr="00BF3278" w:rsidRDefault="00BF3278" w:rsidP="00BF3278">
      <w:pPr>
        <w:jc w:val="center"/>
        <w:rPr>
          <w:b/>
        </w:rPr>
      </w:pPr>
      <w:r w:rsidRPr="00BF3278">
        <w:rPr>
          <w:b/>
        </w:rPr>
        <w:t>Иркутская область</w:t>
      </w:r>
    </w:p>
    <w:p w:rsidR="00BF3278" w:rsidRPr="00BF3278" w:rsidRDefault="00BF3278" w:rsidP="00BF3278">
      <w:pPr>
        <w:jc w:val="center"/>
        <w:rPr>
          <w:b/>
        </w:rPr>
      </w:pPr>
      <w:r w:rsidRPr="00BF3278">
        <w:rPr>
          <w:b/>
        </w:rPr>
        <w:t>Нижнеилимский муниципальный район</w:t>
      </w:r>
    </w:p>
    <w:p w:rsidR="00BF3278" w:rsidRPr="00BF3278" w:rsidRDefault="00BF3278" w:rsidP="00BF3278">
      <w:pPr>
        <w:pStyle w:val="1"/>
        <w:numPr>
          <w:ilvl w:val="0"/>
          <w:numId w:val="9"/>
        </w:numPr>
        <w:pBdr>
          <w:bottom w:val="single" w:sz="12" w:space="1" w:color="auto"/>
        </w:pBdr>
        <w:tabs>
          <w:tab w:val="left" w:pos="3480"/>
          <w:tab w:val="left" w:pos="3868"/>
          <w:tab w:val="center" w:pos="4677"/>
        </w:tabs>
        <w:suppressAutoHyphens/>
        <w:rPr>
          <w:sz w:val="24"/>
          <w:szCs w:val="24"/>
        </w:rPr>
      </w:pPr>
      <w:r w:rsidRPr="00BF3278">
        <w:rPr>
          <w:sz w:val="24"/>
          <w:szCs w:val="24"/>
        </w:rPr>
        <w:t>АДМИНИСТРАЦИЯ</w:t>
      </w:r>
    </w:p>
    <w:p w:rsidR="00BF3278" w:rsidRPr="00BF3278" w:rsidRDefault="00BF3278" w:rsidP="00BF3278">
      <w:pPr>
        <w:tabs>
          <w:tab w:val="left" w:pos="3868"/>
        </w:tabs>
        <w:jc w:val="center"/>
      </w:pPr>
      <w:r w:rsidRPr="00BF3278">
        <w:t>ПОСТАНОВЛЕНИЕ</w:t>
      </w:r>
    </w:p>
    <w:p w:rsidR="00BF3278" w:rsidRPr="00BF3278" w:rsidRDefault="00BF3278" w:rsidP="00BF3278">
      <w:pPr>
        <w:tabs>
          <w:tab w:val="left" w:pos="3098"/>
        </w:tabs>
        <w:rPr>
          <w:b/>
          <w:bCs/>
          <w:sz w:val="16"/>
          <w:szCs w:val="16"/>
        </w:rPr>
      </w:pPr>
    </w:p>
    <w:p w:rsidR="00BF3278" w:rsidRPr="00BF3278" w:rsidRDefault="00BF3278" w:rsidP="00BF3278">
      <w:r w:rsidRPr="00BF3278">
        <w:t>От     30.12.2016 г.  № 192</w:t>
      </w:r>
    </w:p>
    <w:p w:rsidR="00BF3278" w:rsidRPr="00BF3278" w:rsidRDefault="00BF3278" w:rsidP="00BF3278">
      <w:r w:rsidRPr="00BF3278">
        <w:t>р.п. Радищев</w:t>
      </w:r>
    </w:p>
    <w:p w:rsidR="00BF3278" w:rsidRPr="00BF3278" w:rsidRDefault="00BF3278" w:rsidP="00BF3278">
      <w:pPr>
        <w:rPr>
          <w:sz w:val="16"/>
          <w:szCs w:val="16"/>
        </w:rPr>
      </w:pPr>
    </w:p>
    <w:p w:rsidR="00BF3278" w:rsidRPr="00BF3278" w:rsidRDefault="00BF3278" w:rsidP="00BF3278">
      <w:pPr>
        <w:pStyle w:val="21"/>
        <w:spacing w:after="0" w:line="240" w:lineRule="auto"/>
      </w:pPr>
      <w:r w:rsidRPr="00BF3278">
        <w:t xml:space="preserve">«Об утверждении Порядка  размещения </w:t>
      </w:r>
    </w:p>
    <w:p w:rsidR="00BF3278" w:rsidRPr="00BF3278" w:rsidRDefault="00BF3278" w:rsidP="00BF3278">
      <w:pPr>
        <w:pStyle w:val="21"/>
        <w:spacing w:after="0" w:line="240" w:lineRule="auto"/>
      </w:pPr>
      <w:r w:rsidRPr="00BF3278">
        <w:t xml:space="preserve">информации о среднемесячной заработной </w:t>
      </w:r>
    </w:p>
    <w:p w:rsidR="00BF3278" w:rsidRPr="00BF3278" w:rsidRDefault="00BF3278" w:rsidP="00BF3278">
      <w:pPr>
        <w:pStyle w:val="21"/>
        <w:spacing w:after="0" w:line="240" w:lineRule="auto"/>
      </w:pPr>
      <w:r w:rsidRPr="00BF3278">
        <w:t xml:space="preserve">плате руководителей, их заместителей </w:t>
      </w:r>
    </w:p>
    <w:p w:rsidR="00BF3278" w:rsidRPr="00BF3278" w:rsidRDefault="00BF3278" w:rsidP="00BF3278">
      <w:pPr>
        <w:pStyle w:val="21"/>
        <w:spacing w:after="0" w:line="240" w:lineRule="auto"/>
      </w:pPr>
      <w:r w:rsidRPr="00BF3278">
        <w:t xml:space="preserve">и главных бухгалтеров муниципальных </w:t>
      </w:r>
    </w:p>
    <w:p w:rsidR="00BF3278" w:rsidRPr="00BF3278" w:rsidRDefault="00BF3278" w:rsidP="00BF3278">
      <w:pPr>
        <w:pStyle w:val="21"/>
        <w:spacing w:after="0" w:line="240" w:lineRule="auto"/>
      </w:pPr>
      <w:r w:rsidRPr="00BF3278">
        <w:t>учреждений Радищевского муниципального</w:t>
      </w:r>
    </w:p>
    <w:p w:rsidR="00BF3278" w:rsidRPr="00BF3278" w:rsidRDefault="00BF3278" w:rsidP="00BF3278">
      <w:pPr>
        <w:pStyle w:val="21"/>
        <w:spacing w:after="0" w:line="240" w:lineRule="auto"/>
      </w:pPr>
      <w:r w:rsidRPr="00BF3278">
        <w:t xml:space="preserve"> образования в информационно-телекоммуникационной сети Интернет (далее – Порядок)».</w:t>
      </w:r>
    </w:p>
    <w:p w:rsidR="00BF3278" w:rsidRPr="00BF3278" w:rsidRDefault="00BF3278" w:rsidP="00BF3278">
      <w:pPr>
        <w:tabs>
          <w:tab w:val="left" w:pos="0"/>
          <w:tab w:val="left" w:pos="360"/>
        </w:tabs>
        <w:jc w:val="both"/>
      </w:pPr>
    </w:p>
    <w:p w:rsidR="00BF3278" w:rsidRPr="00BF3278" w:rsidRDefault="00BF3278" w:rsidP="00BF3278">
      <w:pPr>
        <w:pStyle w:val="5"/>
        <w:keepNext/>
        <w:numPr>
          <w:ilvl w:val="3"/>
          <w:numId w:val="9"/>
        </w:numPr>
        <w:tabs>
          <w:tab w:val="left" w:pos="360"/>
        </w:tabs>
        <w:suppressAutoHyphens/>
        <w:spacing w:before="0" w:after="0"/>
        <w:ind w:firstLine="284"/>
        <w:jc w:val="both"/>
        <w:rPr>
          <w:rFonts w:ascii="Times New Roman" w:hAnsi="Times New Roman"/>
          <w:i w:val="0"/>
          <w:sz w:val="24"/>
          <w:szCs w:val="24"/>
          <w:lang w:val="ru-RU"/>
        </w:rPr>
      </w:pPr>
      <w:r w:rsidRPr="00BF3278">
        <w:rPr>
          <w:rFonts w:ascii="Times New Roman" w:hAnsi="Times New Roman"/>
          <w:i w:val="0"/>
          <w:sz w:val="24"/>
          <w:szCs w:val="24"/>
          <w:lang w:val="ru-RU"/>
        </w:rPr>
        <w:t>В целях приведения муниципальных правовых актов в соответствие с действующим законодательством, в соответствии со статьей 145, 278 Трудового Кодекса Российской Федерации», в целях упорядочения условий оплаты труда руководителей, их заместителей и главных бухгалтеров муниципальных казенных учреждений администрация Радищевского городского поселения Нижнеилимского района</w:t>
      </w:r>
    </w:p>
    <w:p w:rsidR="00BF3278" w:rsidRPr="00BF3278" w:rsidRDefault="00BF3278" w:rsidP="00BF3278">
      <w:pPr>
        <w:jc w:val="center"/>
      </w:pPr>
      <w:r w:rsidRPr="00BF3278">
        <w:t>ПОСТАНОВЛЯЕТ:</w:t>
      </w:r>
    </w:p>
    <w:p w:rsidR="00BF3278" w:rsidRPr="00BF3278" w:rsidRDefault="00BF3278" w:rsidP="00BF3278">
      <w:pPr>
        <w:jc w:val="both"/>
      </w:pPr>
      <w:r w:rsidRPr="00BF3278">
        <w:t xml:space="preserve"> </w:t>
      </w:r>
      <w:r w:rsidRPr="00BF3278">
        <w:tab/>
        <w:t xml:space="preserve">1.  Утвердить Порядок размещения информации о среднемесячной заработной плате руководителей, их заместителей и главных бухгалтеров учреждений Радищевского </w:t>
      </w:r>
      <w:r w:rsidRPr="00BF3278">
        <w:lastRenderedPageBreak/>
        <w:t>муниципального образования в информационно-телекоммуникационной сети Интернет.</w:t>
      </w:r>
    </w:p>
    <w:p w:rsidR="00BF3278" w:rsidRPr="00BF3278" w:rsidRDefault="00BF3278" w:rsidP="00BF3278">
      <w:pPr>
        <w:widowControl w:val="0"/>
        <w:ind w:firstLine="709"/>
        <w:jc w:val="both"/>
      </w:pPr>
      <w:r w:rsidRPr="00BF3278">
        <w:rPr>
          <w:bCs/>
          <w:iCs/>
        </w:rPr>
        <w:t xml:space="preserve"> 2. </w:t>
      </w:r>
      <w:r w:rsidRPr="00BF3278">
        <w:t>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BF3278" w:rsidRPr="00BF3278" w:rsidRDefault="00BF3278" w:rsidP="00BF3278">
      <w:pPr>
        <w:widowControl w:val="0"/>
        <w:ind w:firstLine="709"/>
        <w:jc w:val="both"/>
      </w:pPr>
      <w:r w:rsidRPr="00BF3278">
        <w:t>3. Контроль за исполнением настоящего Постановления оставляю за собой.</w:t>
      </w:r>
    </w:p>
    <w:p w:rsidR="00BF3278" w:rsidRPr="00BF3278" w:rsidRDefault="00BF3278" w:rsidP="00BF3278">
      <w:pPr>
        <w:widowControl w:val="0"/>
        <w:jc w:val="both"/>
      </w:pPr>
      <w:r w:rsidRPr="00BF3278">
        <w:t xml:space="preserve">          4. Настоящее Постановление вступает в силу  с 1 января 2017 года.</w:t>
      </w:r>
    </w:p>
    <w:p w:rsidR="00BF3278" w:rsidRPr="00BF3278" w:rsidRDefault="00BF3278" w:rsidP="00BF3278">
      <w:pPr>
        <w:widowControl w:val="0"/>
        <w:tabs>
          <w:tab w:val="left" w:pos="5985"/>
        </w:tabs>
        <w:jc w:val="both"/>
        <w:rPr>
          <w:sz w:val="16"/>
          <w:szCs w:val="16"/>
        </w:rPr>
      </w:pPr>
    </w:p>
    <w:p w:rsidR="00BF3278" w:rsidRPr="00BF3278" w:rsidRDefault="00BF3278" w:rsidP="00BF3278">
      <w:pPr>
        <w:widowControl w:val="0"/>
        <w:tabs>
          <w:tab w:val="left" w:pos="5985"/>
        </w:tabs>
        <w:jc w:val="both"/>
      </w:pPr>
      <w:r w:rsidRPr="00BF3278">
        <w:t xml:space="preserve">Глава Радищевского </w:t>
      </w:r>
      <w:r w:rsidRPr="00BF3278">
        <w:tab/>
      </w:r>
      <w:r w:rsidRPr="00BF3278">
        <w:tab/>
      </w:r>
      <w:r w:rsidRPr="00BF3278">
        <w:tab/>
      </w:r>
    </w:p>
    <w:p w:rsidR="00BF3278" w:rsidRDefault="00BF3278" w:rsidP="00BF3278">
      <w:pPr>
        <w:widowControl w:val="0"/>
        <w:jc w:val="both"/>
      </w:pPr>
      <w:r w:rsidRPr="00BF3278">
        <w:t>муниципального образования</w:t>
      </w:r>
      <w:r>
        <w:t xml:space="preserve">      В.П. Воробьёва</w:t>
      </w:r>
    </w:p>
    <w:p w:rsidR="00BF3278" w:rsidRDefault="00BF3278" w:rsidP="00BF3278">
      <w:pPr>
        <w:widowControl w:val="0"/>
        <w:jc w:val="both"/>
      </w:pPr>
    </w:p>
    <w:p w:rsidR="00BF3278" w:rsidRPr="00BF3278" w:rsidRDefault="00BF3278" w:rsidP="009915ED">
      <w:pPr>
        <w:jc w:val="right"/>
        <w:rPr>
          <w:sz w:val="20"/>
          <w:szCs w:val="20"/>
        </w:rPr>
      </w:pPr>
      <w:r w:rsidRPr="00BF3278">
        <w:rPr>
          <w:sz w:val="20"/>
          <w:szCs w:val="20"/>
        </w:rPr>
        <w:t>УТВЕРЖДЕН</w:t>
      </w:r>
    </w:p>
    <w:p w:rsidR="00BF3278" w:rsidRPr="00BF3278" w:rsidRDefault="009915ED" w:rsidP="009915ED">
      <w:pPr>
        <w:jc w:val="right"/>
        <w:rPr>
          <w:sz w:val="20"/>
          <w:szCs w:val="20"/>
        </w:rPr>
      </w:pPr>
      <w:r>
        <w:rPr>
          <w:sz w:val="20"/>
          <w:szCs w:val="20"/>
        </w:rPr>
        <w:t>П</w:t>
      </w:r>
      <w:r w:rsidR="00BF3278" w:rsidRPr="00BF3278">
        <w:rPr>
          <w:sz w:val="20"/>
          <w:szCs w:val="20"/>
        </w:rPr>
        <w:t xml:space="preserve">остановлением администрации </w:t>
      </w:r>
    </w:p>
    <w:p w:rsidR="009915ED" w:rsidRDefault="00BF3278" w:rsidP="009915ED">
      <w:pPr>
        <w:jc w:val="right"/>
        <w:rPr>
          <w:sz w:val="20"/>
          <w:szCs w:val="20"/>
        </w:rPr>
      </w:pPr>
      <w:r w:rsidRPr="00BF3278">
        <w:rPr>
          <w:sz w:val="20"/>
          <w:szCs w:val="20"/>
        </w:rPr>
        <w:t>Ра</w:t>
      </w:r>
      <w:r w:rsidR="009915ED">
        <w:rPr>
          <w:sz w:val="20"/>
          <w:szCs w:val="20"/>
        </w:rPr>
        <w:t>дищевского городского поселения</w:t>
      </w:r>
    </w:p>
    <w:p w:rsidR="00BF3278" w:rsidRPr="00BF3278" w:rsidRDefault="00BF3278" w:rsidP="009915ED">
      <w:pPr>
        <w:jc w:val="right"/>
        <w:rPr>
          <w:sz w:val="20"/>
          <w:szCs w:val="20"/>
        </w:rPr>
      </w:pPr>
      <w:r w:rsidRPr="00BF3278">
        <w:rPr>
          <w:sz w:val="20"/>
          <w:szCs w:val="20"/>
        </w:rPr>
        <w:t>от 30.12.2016 № 192</w:t>
      </w:r>
    </w:p>
    <w:p w:rsidR="00BF3278" w:rsidRPr="00BF3278" w:rsidRDefault="00BF3278" w:rsidP="00BF3278">
      <w:pPr>
        <w:jc w:val="both"/>
        <w:rPr>
          <w:b/>
        </w:rPr>
      </w:pPr>
    </w:p>
    <w:p w:rsidR="00BF3278" w:rsidRPr="00BF3278" w:rsidRDefault="00BF3278" w:rsidP="00BF3278">
      <w:pPr>
        <w:jc w:val="center"/>
        <w:rPr>
          <w:b/>
        </w:rPr>
      </w:pPr>
      <w:r w:rsidRPr="00BF3278">
        <w:rPr>
          <w:b/>
        </w:rPr>
        <w:t>ПОРЯДОК</w:t>
      </w:r>
    </w:p>
    <w:p w:rsidR="00BF3278" w:rsidRPr="00BF3278" w:rsidRDefault="00BF3278" w:rsidP="00BF3278">
      <w:pPr>
        <w:jc w:val="center"/>
        <w:rPr>
          <w:b/>
        </w:rPr>
      </w:pPr>
      <w:r w:rsidRPr="00BF3278">
        <w:rPr>
          <w:b/>
        </w:rPr>
        <w:t>размещения информации о среднемесячной заработной плате руководителей, их заместителей и главных бухгалтеров учреждений Радищевского муниципального образования в информационно-телекоммуникационной сети Интернет</w:t>
      </w:r>
    </w:p>
    <w:p w:rsidR="00BF3278" w:rsidRPr="00BF3278" w:rsidRDefault="00BF3278" w:rsidP="00BF3278">
      <w:pPr>
        <w:ind w:firstLine="709"/>
        <w:jc w:val="center"/>
      </w:pPr>
    </w:p>
    <w:p w:rsidR="00BF3278" w:rsidRPr="00BF3278" w:rsidRDefault="00BF3278" w:rsidP="00BF3278">
      <w:pPr>
        <w:ind w:firstLine="709"/>
        <w:jc w:val="center"/>
      </w:pPr>
      <w:r w:rsidRPr="00BF3278">
        <w:rPr>
          <w:lang w:val="en-US"/>
        </w:rPr>
        <w:t>I</w:t>
      </w:r>
      <w:r w:rsidRPr="00BF3278">
        <w:t>. Общие положения</w:t>
      </w:r>
    </w:p>
    <w:p w:rsidR="00BF3278" w:rsidRPr="00BF3278" w:rsidRDefault="00BF3278" w:rsidP="00BF3278">
      <w:pPr>
        <w:pStyle w:val="ConsPlusNormal"/>
        <w:ind w:firstLine="709"/>
        <w:jc w:val="both"/>
        <w:rPr>
          <w:rFonts w:ascii="Times New Roman" w:hAnsi="Times New Roman"/>
          <w:sz w:val="24"/>
          <w:szCs w:val="24"/>
        </w:rPr>
      </w:pPr>
      <w:r w:rsidRPr="00BF3278">
        <w:rPr>
          <w:rFonts w:ascii="Times New Roman" w:hAnsi="Times New Roman"/>
          <w:sz w:val="24"/>
          <w:szCs w:val="24"/>
        </w:rPr>
        <w:t>1.1 Порядок размещения информации о среднемесячной заработной плате руководителей, их заместителей и главных бухгалтеров муниципальных учреждений Радищевского муниципального образования в информационно-телекоммуникационной сети Интернет (далее – Порядок) разработан в целях упорядочения условий оплаты труда руководителей, их заместителей и главных бухгалтеров муниципальных учреждений Радищевского муниципального образования и определяет процедуру размещения вышеназванной информации в информационно-телекоммуникационной сети Интернет.</w:t>
      </w:r>
    </w:p>
    <w:p w:rsidR="00BF3278" w:rsidRPr="00BF3278" w:rsidRDefault="00BF3278" w:rsidP="00BF3278">
      <w:pPr>
        <w:ind w:firstLine="709"/>
        <w:jc w:val="both"/>
      </w:pPr>
      <w:r w:rsidRPr="00BF3278">
        <w:t>1.2. В составе размещаемой в информационно-телекоммуникационной сети Интернет информации запрещается указывать данные, позволяющие определить место жительства, почтовый адрес, телефон и иные индивидуальные средства коммуникации лиц, указанных в пункте 1.1  настоящего Порядка, а также сведения, отнесенные к государственной тайне или сведениям конфиденциального характера.</w:t>
      </w:r>
    </w:p>
    <w:p w:rsidR="00BF3278" w:rsidRPr="00BF3278" w:rsidRDefault="00BF3278" w:rsidP="00BF3278">
      <w:pPr>
        <w:ind w:firstLine="709"/>
        <w:jc w:val="both"/>
      </w:pPr>
    </w:p>
    <w:p w:rsidR="00BF3278" w:rsidRPr="00BF3278" w:rsidRDefault="00BF3278" w:rsidP="009915ED">
      <w:pPr>
        <w:jc w:val="center"/>
      </w:pPr>
      <w:r w:rsidRPr="00BF3278">
        <w:rPr>
          <w:lang w:val="en-US"/>
        </w:rPr>
        <w:lastRenderedPageBreak/>
        <w:t>II</w:t>
      </w:r>
      <w:r w:rsidRPr="00BF3278">
        <w:t>.</w:t>
      </w:r>
      <w:r w:rsidRPr="00BF3278">
        <w:rPr>
          <w:b/>
        </w:rPr>
        <w:t xml:space="preserve"> </w:t>
      </w:r>
      <w:r w:rsidRPr="00BF3278">
        <w:t>Порядок размещения информации</w:t>
      </w:r>
    </w:p>
    <w:p w:rsidR="00BF3278" w:rsidRPr="00BF3278" w:rsidRDefault="00BF3278" w:rsidP="009915ED">
      <w:pPr>
        <w:jc w:val="center"/>
      </w:pPr>
      <w:r w:rsidRPr="00BF3278">
        <w:t>о среднемесячной заработной плате руководителей, их заместителей и главных бухгалтеров муниципальных автономных и муниципальных бюджетных учреждений Радищевского муниципального образования в информационно-телекоммуникационной сети Интернет</w:t>
      </w:r>
    </w:p>
    <w:p w:rsidR="00BF3278" w:rsidRPr="00BF3278" w:rsidRDefault="00BF3278" w:rsidP="00BF3278">
      <w:pPr>
        <w:ind w:firstLine="709"/>
        <w:jc w:val="both"/>
      </w:pPr>
      <w:r w:rsidRPr="00BF3278">
        <w:t xml:space="preserve"> </w:t>
      </w:r>
    </w:p>
    <w:p w:rsidR="00BF3278" w:rsidRPr="00BF3278" w:rsidRDefault="00BF3278" w:rsidP="00BF3278">
      <w:pPr>
        <w:jc w:val="both"/>
      </w:pPr>
      <w:r w:rsidRPr="00BF3278">
        <w:t>2.1. Информация о рассчитываемой за календарный год среднемесячной заработной плате руководителей, их заместителей и главных бухгалтеров (далее – информация) муниципальных автономных и муниципальных бюджетных учреждений Радищевского муниципального образования размещается муниципальными автономными и муниципальными бюджетными учреждениями на собственных сайтах учреждений в информационно-телекоммуникационной сети Интернет.</w:t>
      </w:r>
    </w:p>
    <w:p w:rsidR="00BF3278" w:rsidRPr="00BF3278" w:rsidRDefault="00BF3278" w:rsidP="00BF3278">
      <w:pPr>
        <w:jc w:val="both"/>
      </w:pPr>
      <w:r w:rsidRPr="00BF3278">
        <w:t xml:space="preserve">2.2. Информация размещается до 1 апреля года, следующего за отчетным, по форме согласно приложению к настоящему Порядку. </w:t>
      </w:r>
    </w:p>
    <w:p w:rsidR="00BF3278" w:rsidRPr="00BF3278" w:rsidRDefault="00BF3278" w:rsidP="00BF3278">
      <w:pPr>
        <w:pStyle w:val="ConsPlusNormal"/>
        <w:ind w:firstLine="540"/>
        <w:jc w:val="both"/>
        <w:rPr>
          <w:rFonts w:ascii="Times New Roman" w:hAnsi="Times New Roman"/>
          <w:sz w:val="24"/>
          <w:szCs w:val="24"/>
        </w:rPr>
      </w:pPr>
    </w:p>
    <w:p w:rsidR="00BF3278" w:rsidRPr="00BF3278" w:rsidRDefault="00BF3278" w:rsidP="009915ED">
      <w:pPr>
        <w:jc w:val="center"/>
      </w:pPr>
      <w:r w:rsidRPr="00BF3278">
        <w:rPr>
          <w:lang w:val="en-US"/>
        </w:rPr>
        <w:t>II</w:t>
      </w:r>
      <w:r w:rsidRPr="00BF3278">
        <w:t>.</w:t>
      </w:r>
      <w:r w:rsidRPr="00BF3278">
        <w:rPr>
          <w:b/>
        </w:rPr>
        <w:t xml:space="preserve"> </w:t>
      </w:r>
      <w:r w:rsidRPr="00BF3278">
        <w:t>Порядок размещения информации</w:t>
      </w:r>
    </w:p>
    <w:p w:rsidR="00BF3278" w:rsidRPr="00BF3278" w:rsidRDefault="00BF3278" w:rsidP="00BF3278">
      <w:pPr>
        <w:jc w:val="both"/>
      </w:pPr>
      <w:r w:rsidRPr="00BF3278">
        <w:t xml:space="preserve"> о среднемесячной заработной плате руководителей, их заместителей и главных бухгалтеров муниципальных казенных  учреждений Радищевского муниципального образования в информационно-телекоммуникационной сети Интернет</w:t>
      </w:r>
    </w:p>
    <w:p w:rsidR="00BF3278" w:rsidRPr="00BF3278" w:rsidRDefault="00BF3278" w:rsidP="00BF3278">
      <w:pPr>
        <w:ind w:firstLine="709"/>
        <w:jc w:val="both"/>
      </w:pPr>
    </w:p>
    <w:p w:rsidR="00BF3278" w:rsidRPr="00BF3278" w:rsidRDefault="00BF3278" w:rsidP="00BF3278">
      <w:pPr>
        <w:jc w:val="both"/>
      </w:pPr>
      <w:r w:rsidRPr="00BF3278">
        <w:t>3.1. Информация о рассчитываемой за календарный год среднемесячной заработной плате руководителей, их заместителей и главных бухгалтеров муниципальных казенных учреждений Радищевского муниципального образования размещается на официальном сайте Радищевского муниципального образования в информационно-телекоммуникационной сети Интернет по адресу: www.радищев.рф.</w:t>
      </w:r>
    </w:p>
    <w:p w:rsidR="00BF3278" w:rsidRPr="00BF3278" w:rsidRDefault="00BF3278" w:rsidP="00BF3278">
      <w:pPr>
        <w:pStyle w:val="ConsPlusNormal"/>
        <w:ind w:firstLine="709"/>
        <w:jc w:val="both"/>
        <w:rPr>
          <w:rFonts w:ascii="Times New Roman" w:hAnsi="Times New Roman"/>
          <w:sz w:val="24"/>
          <w:szCs w:val="24"/>
        </w:rPr>
      </w:pPr>
      <w:r w:rsidRPr="00BF3278">
        <w:rPr>
          <w:rFonts w:ascii="Times New Roman" w:hAnsi="Times New Roman"/>
          <w:sz w:val="24"/>
          <w:szCs w:val="24"/>
        </w:rPr>
        <w:t xml:space="preserve">3.2. Муниципальные казенные учреждения представляет информацию в администрацию Радищевского городского поселения, осуществляющим отдельные функции и полномочия учредителей муниципальных учреждений, (далее – учредитель), до 10 марта года, следующего за отчетным, по форме согласно приложению к настоящему Порядку </w:t>
      </w:r>
    </w:p>
    <w:p w:rsidR="00BF3278" w:rsidRPr="00BF3278" w:rsidRDefault="00BF3278" w:rsidP="00BF3278">
      <w:pPr>
        <w:pStyle w:val="ConsPlusNormal"/>
        <w:ind w:firstLine="709"/>
        <w:jc w:val="both"/>
        <w:rPr>
          <w:rFonts w:ascii="Times New Roman" w:hAnsi="Times New Roman"/>
          <w:sz w:val="24"/>
          <w:szCs w:val="24"/>
        </w:rPr>
      </w:pPr>
      <w:r w:rsidRPr="00BF3278">
        <w:rPr>
          <w:rFonts w:ascii="Times New Roman" w:hAnsi="Times New Roman"/>
          <w:sz w:val="24"/>
          <w:szCs w:val="24"/>
        </w:rPr>
        <w:t>3.3. Учредитель опубликовывает данную информацию в течение 3 рабочих дней.</w:t>
      </w:r>
    </w:p>
    <w:p w:rsidR="00BF3278" w:rsidRPr="00BF3278" w:rsidRDefault="00BF3278" w:rsidP="00BF3278">
      <w:pPr>
        <w:pStyle w:val="ConsPlusNormal"/>
        <w:ind w:firstLine="709"/>
        <w:jc w:val="both"/>
        <w:rPr>
          <w:rFonts w:ascii="Times New Roman" w:hAnsi="Times New Roman"/>
          <w:sz w:val="24"/>
          <w:szCs w:val="24"/>
        </w:rPr>
      </w:pPr>
    </w:p>
    <w:p w:rsidR="00BF3278" w:rsidRPr="00BF3278" w:rsidRDefault="00BF3278" w:rsidP="00BF3278">
      <w:pPr>
        <w:pStyle w:val="ConsPlusNormal"/>
        <w:ind w:firstLine="4253"/>
        <w:rPr>
          <w:rFonts w:ascii="Times New Roman" w:hAnsi="Times New Roman"/>
          <w:sz w:val="24"/>
          <w:szCs w:val="24"/>
        </w:rPr>
      </w:pPr>
    </w:p>
    <w:p w:rsidR="00BF3278" w:rsidRPr="009915ED" w:rsidRDefault="00BF3278" w:rsidP="009915ED">
      <w:pPr>
        <w:pStyle w:val="ConsPlusNormal"/>
        <w:ind w:firstLine="0"/>
        <w:jc w:val="right"/>
        <w:rPr>
          <w:rFonts w:ascii="Times New Roman" w:hAnsi="Times New Roman"/>
          <w:sz w:val="20"/>
          <w:szCs w:val="20"/>
        </w:rPr>
      </w:pPr>
      <w:r w:rsidRPr="009915ED">
        <w:rPr>
          <w:rFonts w:ascii="Times New Roman" w:hAnsi="Times New Roman"/>
          <w:sz w:val="20"/>
          <w:szCs w:val="20"/>
        </w:rPr>
        <w:lastRenderedPageBreak/>
        <w:t>Приложение к Порядку</w:t>
      </w:r>
    </w:p>
    <w:p w:rsidR="00BF3278" w:rsidRPr="009915ED" w:rsidRDefault="00BF3278" w:rsidP="009915ED">
      <w:pPr>
        <w:pStyle w:val="ConsPlusNormal"/>
        <w:ind w:firstLine="0"/>
        <w:jc w:val="right"/>
        <w:rPr>
          <w:rFonts w:ascii="Times New Roman" w:hAnsi="Times New Roman"/>
          <w:sz w:val="20"/>
          <w:szCs w:val="20"/>
        </w:rPr>
      </w:pPr>
      <w:r w:rsidRPr="009915ED">
        <w:rPr>
          <w:rFonts w:ascii="Times New Roman" w:hAnsi="Times New Roman"/>
          <w:sz w:val="20"/>
          <w:szCs w:val="20"/>
        </w:rPr>
        <w:t>размещения информации</w:t>
      </w:r>
    </w:p>
    <w:p w:rsidR="00BF3278" w:rsidRPr="009915ED" w:rsidRDefault="00BF3278" w:rsidP="009915ED">
      <w:pPr>
        <w:pStyle w:val="ConsPlusNormal"/>
        <w:ind w:firstLine="0"/>
        <w:jc w:val="right"/>
        <w:rPr>
          <w:rFonts w:ascii="Times New Roman" w:hAnsi="Times New Roman"/>
          <w:sz w:val="20"/>
          <w:szCs w:val="20"/>
        </w:rPr>
      </w:pPr>
      <w:r w:rsidRPr="009915ED">
        <w:rPr>
          <w:rFonts w:ascii="Times New Roman" w:hAnsi="Times New Roman"/>
          <w:sz w:val="20"/>
          <w:szCs w:val="20"/>
        </w:rPr>
        <w:t>о среднемесячной заработной</w:t>
      </w:r>
    </w:p>
    <w:p w:rsidR="00BF3278" w:rsidRPr="009915ED" w:rsidRDefault="00BF3278" w:rsidP="009915ED">
      <w:pPr>
        <w:pStyle w:val="ConsPlusNormal"/>
        <w:ind w:firstLine="0"/>
        <w:jc w:val="right"/>
        <w:rPr>
          <w:rFonts w:ascii="Times New Roman" w:hAnsi="Times New Roman"/>
          <w:sz w:val="20"/>
          <w:szCs w:val="20"/>
        </w:rPr>
      </w:pPr>
      <w:r w:rsidRPr="009915ED">
        <w:rPr>
          <w:rFonts w:ascii="Times New Roman" w:hAnsi="Times New Roman"/>
          <w:sz w:val="20"/>
          <w:szCs w:val="20"/>
        </w:rPr>
        <w:t xml:space="preserve">плате руководителей, их </w:t>
      </w:r>
    </w:p>
    <w:p w:rsidR="00BF3278" w:rsidRPr="009915ED" w:rsidRDefault="00BF3278" w:rsidP="009915ED">
      <w:pPr>
        <w:pStyle w:val="ConsPlusNormal"/>
        <w:ind w:firstLine="0"/>
        <w:jc w:val="right"/>
        <w:rPr>
          <w:rFonts w:ascii="Times New Roman" w:hAnsi="Times New Roman"/>
          <w:sz w:val="20"/>
          <w:szCs w:val="20"/>
        </w:rPr>
      </w:pPr>
      <w:r w:rsidRPr="009915ED">
        <w:rPr>
          <w:rFonts w:ascii="Times New Roman" w:hAnsi="Times New Roman"/>
          <w:sz w:val="20"/>
          <w:szCs w:val="20"/>
        </w:rPr>
        <w:t>заместителей и главных бухгалтеров</w:t>
      </w:r>
    </w:p>
    <w:p w:rsidR="009915ED" w:rsidRDefault="009915ED" w:rsidP="009915ED">
      <w:pPr>
        <w:pStyle w:val="ConsPlusNormal"/>
        <w:ind w:firstLine="0"/>
        <w:jc w:val="right"/>
        <w:rPr>
          <w:rFonts w:ascii="Times New Roman" w:hAnsi="Times New Roman"/>
          <w:sz w:val="20"/>
          <w:szCs w:val="20"/>
        </w:rPr>
      </w:pPr>
      <w:r>
        <w:rPr>
          <w:rFonts w:ascii="Times New Roman" w:hAnsi="Times New Roman"/>
          <w:sz w:val="20"/>
          <w:szCs w:val="20"/>
        </w:rPr>
        <w:t>муниципальных учреждений</w:t>
      </w:r>
    </w:p>
    <w:p w:rsidR="009915ED" w:rsidRDefault="00BF3278" w:rsidP="009915ED">
      <w:pPr>
        <w:pStyle w:val="ConsPlusNormal"/>
        <w:ind w:firstLine="0"/>
        <w:jc w:val="right"/>
        <w:rPr>
          <w:rFonts w:ascii="Times New Roman" w:hAnsi="Times New Roman"/>
          <w:sz w:val="20"/>
          <w:szCs w:val="20"/>
        </w:rPr>
      </w:pPr>
      <w:r w:rsidRPr="009915ED">
        <w:rPr>
          <w:rFonts w:ascii="Times New Roman" w:hAnsi="Times New Roman"/>
          <w:sz w:val="20"/>
          <w:szCs w:val="20"/>
        </w:rPr>
        <w:t>Радищевского муниципального</w:t>
      </w:r>
      <w:r w:rsidR="009915ED">
        <w:rPr>
          <w:rFonts w:ascii="Times New Roman" w:hAnsi="Times New Roman"/>
          <w:sz w:val="20"/>
          <w:szCs w:val="20"/>
        </w:rPr>
        <w:t xml:space="preserve"> образования</w:t>
      </w:r>
    </w:p>
    <w:p w:rsidR="00BF3278" w:rsidRPr="009915ED" w:rsidRDefault="00BF3278" w:rsidP="009915ED">
      <w:pPr>
        <w:pStyle w:val="ConsPlusNormal"/>
        <w:ind w:firstLine="0"/>
        <w:jc w:val="right"/>
        <w:rPr>
          <w:rFonts w:ascii="Times New Roman" w:hAnsi="Times New Roman"/>
          <w:sz w:val="20"/>
          <w:szCs w:val="20"/>
        </w:rPr>
      </w:pPr>
      <w:r w:rsidRPr="009915ED">
        <w:rPr>
          <w:rFonts w:ascii="Times New Roman" w:hAnsi="Times New Roman"/>
          <w:sz w:val="20"/>
          <w:szCs w:val="20"/>
        </w:rPr>
        <w:t>в информационно-теле-коммуникационной сети Интернет</w:t>
      </w:r>
    </w:p>
    <w:p w:rsidR="00BF3278" w:rsidRPr="00BF3278" w:rsidRDefault="00BF3278" w:rsidP="00BF3278">
      <w:pPr>
        <w:pStyle w:val="ConsPlusNormal"/>
        <w:ind w:firstLine="540"/>
        <w:jc w:val="both"/>
        <w:rPr>
          <w:rFonts w:ascii="Times New Roman" w:hAnsi="Times New Roman"/>
          <w:sz w:val="24"/>
          <w:szCs w:val="24"/>
          <w:highlight w:val="yellow"/>
        </w:rPr>
      </w:pPr>
    </w:p>
    <w:p w:rsidR="00BF3278" w:rsidRPr="00BF3278" w:rsidRDefault="00BF3278" w:rsidP="00BF3278">
      <w:pPr>
        <w:pStyle w:val="ConsPlusNormal"/>
        <w:jc w:val="center"/>
        <w:rPr>
          <w:rFonts w:ascii="Times New Roman" w:hAnsi="Times New Roman"/>
          <w:sz w:val="24"/>
          <w:szCs w:val="24"/>
        </w:rPr>
      </w:pPr>
      <w:r w:rsidRPr="00BF3278">
        <w:rPr>
          <w:rFonts w:ascii="Times New Roman" w:hAnsi="Times New Roman"/>
          <w:sz w:val="24"/>
          <w:szCs w:val="24"/>
        </w:rPr>
        <w:t xml:space="preserve">ИНФОРМАЦИЯ </w:t>
      </w:r>
    </w:p>
    <w:p w:rsidR="00BF3278" w:rsidRPr="00BF3278" w:rsidRDefault="00BF3278" w:rsidP="00BF3278">
      <w:pPr>
        <w:pStyle w:val="ConsPlusNormal"/>
        <w:jc w:val="center"/>
        <w:rPr>
          <w:rFonts w:ascii="Times New Roman" w:hAnsi="Times New Roman"/>
          <w:sz w:val="24"/>
          <w:szCs w:val="24"/>
        </w:rPr>
      </w:pPr>
      <w:r w:rsidRPr="00BF3278">
        <w:rPr>
          <w:rFonts w:ascii="Times New Roman" w:hAnsi="Times New Roman"/>
          <w:sz w:val="24"/>
          <w:szCs w:val="24"/>
        </w:rPr>
        <w:t xml:space="preserve"> о среднемесячной заработной плате</w:t>
      </w:r>
    </w:p>
    <w:p w:rsidR="00BF3278" w:rsidRPr="00BF3278" w:rsidRDefault="00BF3278" w:rsidP="00BF3278">
      <w:pPr>
        <w:pStyle w:val="ConsPlusNormal"/>
        <w:jc w:val="center"/>
        <w:rPr>
          <w:rFonts w:ascii="Times New Roman" w:hAnsi="Times New Roman"/>
          <w:sz w:val="24"/>
          <w:szCs w:val="24"/>
        </w:rPr>
      </w:pPr>
      <w:r w:rsidRPr="00BF3278">
        <w:rPr>
          <w:rFonts w:ascii="Times New Roman" w:hAnsi="Times New Roman"/>
          <w:sz w:val="24"/>
          <w:szCs w:val="24"/>
        </w:rPr>
        <w:t xml:space="preserve"> руководителей, их заместителей и главных бухгалтеров</w:t>
      </w:r>
    </w:p>
    <w:p w:rsidR="00BF3278" w:rsidRPr="00BF3278" w:rsidRDefault="00BF3278" w:rsidP="009915ED">
      <w:pPr>
        <w:pStyle w:val="ConsPlusNormal"/>
        <w:ind w:firstLine="0"/>
        <w:jc w:val="both"/>
        <w:rPr>
          <w:rFonts w:ascii="Times New Roman" w:hAnsi="Times New Roman"/>
          <w:sz w:val="24"/>
          <w:szCs w:val="24"/>
        </w:rPr>
      </w:pPr>
      <w:r w:rsidRPr="00BF3278">
        <w:rPr>
          <w:rFonts w:ascii="Times New Roman" w:hAnsi="Times New Roman"/>
          <w:sz w:val="24"/>
          <w:szCs w:val="24"/>
        </w:rPr>
        <w:t>___________________________________</w:t>
      </w:r>
      <w:r w:rsidR="009915ED">
        <w:rPr>
          <w:rFonts w:ascii="Times New Roman" w:hAnsi="Times New Roman"/>
          <w:sz w:val="24"/>
          <w:szCs w:val="24"/>
        </w:rPr>
        <w:t>______</w:t>
      </w:r>
    </w:p>
    <w:p w:rsidR="00BF3278" w:rsidRPr="009915ED" w:rsidRDefault="00BF3278" w:rsidP="009915ED">
      <w:pPr>
        <w:pStyle w:val="ConsPlusNormal"/>
        <w:ind w:firstLine="0"/>
        <w:jc w:val="center"/>
        <w:rPr>
          <w:rFonts w:ascii="Times New Roman" w:hAnsi="Times New Roman"/>
          <w:i/>
          <w:sz w:val="20"/>
          <w:szCs w:val="20"/>
        </w:rPr>
      </w:pPr>
      <w:r w:rsidRPr="009915ED">
        <w:rPr>
          <w:rFonts w:ascii="Times New Roman" w:hAnsi="Times New Roman"/>
          <w:i/>
          <w:sz w:val="20"/>
          <w:szCs w:val="20"/>
        </w:rPr>
        <w:t xml:space="preserve">(наименование муниципального учреждения) </w:t>
      </w:r>
    </w:p>
    <w:p w:rsidR="00BF3278" w:rsidRPr="00BF3278" w:rsidRDefault="00BF3278" w:rsidP="00BF3278">
      <w:pPr>
        <w:pStyle w:val="ConsPlusNormal"/>
        <w:jc w:val="center"/>
        <w:rPr>
          <w:rFonts w:ascii="Times New Roman" w:hAnsi="Times New Roman"/>
          <w:sz w:val="24"/>
          <w:szCs w:val="24"/>
        </w:rPr>
      </w:pPr>
      <w:r w:rsidRPr="00BF3278">
        <w:rPr>
          <w:rFonts w:ascii="Times New Roman" w:hAnsi="Times New Roman"/>
          <w:sz w:val="24"/>
          <w:szCs w:val="24"/>
        </w:rPr>
        <w:t xml:space="preserve">за 20___ год </w:t>
      </w:r>
    </w:p>
    <w:p w:rsidR="00BF3278" w:rsidRPr="00BF3278" w:rsidRDefault="00BF3278" w:rsidP="00BF3278">
      <w:pPr>
        <w:pStyle w:val="ConsPlusNormal"/>
        <w:jc w:val="both"/>
        <w:outlineLvl w:val="0"/>
        <w:rPr>
          <w:rFonts w:ascii="Times New Roman" w:hAnsi="Times New Roman"/>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450"/>
        <w:gridCol w:w="1355"/>
        <w:gridCol w:w="1902"/>
      </w:tblGrid>
      <w:tr w:rsidR="00BF3278" w:rsidRPr="00BF3278" w:rsidTr="009915ED">
        <w:tc>
          <w:tcPr>
            <w:tcW w:w="310" w:type="pct"/>
          </w:tcPr>
          <w:p w:rsidR="00BF3278" w:rsidRPr="00BF3278" w:rsidRDefault="00BF3278" w:rsidP="009915ED">
            <w:pPr>
              <w:pStyle w:val="ConsPlusNormal"/>
              <w:suppressAutoHyphens/>
              <w:ind w:firstLine="0"/>
              <w:jc w:val="both"/>
              <w:outlineLvl w:val="0"/>
              <w:rPr>
                <w:rFonts w:ascii="Times New Roman" w:hAnsi="Times New Roman"/>
                <w:sz w:val="24"/>
                <w:szCs w:val="24"/>
              </w:rPr>
            </w:pPr>
            <w:r w:rsidRPr="00BF3278">
              <w:rPr>
                <w:rFonts w:ascii="Times New Roman" w:hAnsi="Times New Roman"/>
                <w:sz w:val="24"/>
                <w:szCs w:val="24"/>
              </w:rPr>
              <w:t>№ п/п</w:t>
            </w:r>
          </w:p>
        </w:tc>
        <w:tc>
          <w:tcPr>
            <w:tcW w:w="1737" w:type="pct"/>
          </w:tcPr>
          <w:p w:rsidR="00BF3278" w:rsidRPr="00BF3278" w:rsidRDefault="00BF3278" w:rsidP="009915ED">
            <w:pPr>
              <w:pStyle w:val="ConsPlusNormal"/>
              <w:suppressAutoHyphens/>
              <w:ind w:firstLine="0"/>
              <w:outlineLvl w:val="0"/>
              <w:rPr>
                <w:rFonts w:ascii="Times New Roman" w:hAnsi="Times New Roman"/>
                <w:sz w:val="24"/>
                <w:szCs w:val="24"/>
              </w:rPr>
            </w:pPr>
            <w:r w:rsidRPr="00BF3278">
              <w:rPr>
                <w:rFonts w:ascii="Times New Roman" w:hAnsi="Times New Roman"/>
                <w:sz w:val="24"/>
                <w:szCs w:val="24"/>
              </w:rPr>
              <w:t>Фамилия, имя, отчество</w:t>
            </w:r>
          </w:p>
        </w:tc>
        <w:tc>
          <w:tcPr>
            <w:tcW w:w="1477" w:type="pct"/>
          </w:tcPr>
          <w:p w:rsidR="00BF3278" w:rsidRPr="00BF3278" w:rsidRDefault="00BF3278" w:rsidP="009915ED">
            <w:pPr>
              <w:pStyle w:val="ConsPlusNormal"/>
              <w:suppressAutoHyphens/>
              <w:ind w:firstLine="0"/>
              <w:outlineLvl w:val="0"/>
              <w:rPr>
                <w:rFonts w:ascii="Times New Roman" w:hAnsi="Times New Roman"/>
                <w:sz w:val="24"/>
                <w:szCs w:val="24"/>
              </w:rPr>
            </w:pPr>
            <w:r w:rsidRPr="00BF3278">
              <w:rPr>
                <w:rFonts w:ascii="Times New Roman" w:hAnsi="Times New Roman"/>
                <w:sz w:val="24"/>
                <w:szCs w:val="24"/>
              </w:rPr>
              <w:t>Должность</w:t>
            </w:r>
          </w:p>
        </w:tc>
        <w:tc>
          <w:tcPr>
            <w:tcW w:w="1476" w:type="pct"/>
          </w:tcPr>
          <w:p w:rsidR="00BF3278" w:rsidRPr="00BF3278" w:rsidRDefault="00BF3278" w:rsidP="009915ED">
            <w:pPr>
              <w:pStyle w:val="ConsPlusNormal"/>
              <w:suppressAutoHyphens/>
              <w:ind w:firstLine="0"/>
              <w:outlineLvl w:val="0"/>
              <w:rPr>
                <w:rFonts w:ascii="Times New Roman" w:hAnsi="Times New Roman"/>
                <w:sz w:val="24"/>
                <w:szCs w:val="24"/>
              </w:rPr>
            </w:pPr>
            <w:r w:rsidRPr="00BF3278">
              <w:rPr>
                <w:rFonts w:ascii="Times New Roman" w:hAnsi="Times New Roman"/>
                <w:sz w:val="24"/>
                <w:szCs w:val="24"/>
              </w:rPr>
              <w:t>Среднемесячная  заработная плата, руб.</w:t>
            </w:r>
          </w:p>
        </w:tc>
      </w:tr>
      <w:tr w:rsidR="00BF3278" w:rsidRPr="00BF3278" w:rsidTr="009915ED">
        <w:tc>
          <w:tcPr>
            <w:tcW w:w="310" w:type="pct"/>
          </w:tcPr>
          <w:p w:rsidR="00BF3278" w:rsidRPr="00BF3278" w:rsidRDefault="00BF3278" w:rsidP="00BF3278">
            <w:pPr>
              <w:pStyle w:val="ConsPlusNormal"/>
              <w:suppressAutoHyphens/>
              <w:jc w:val="both"/>
              <w:outlineLvl w:val="0"/>
              <w:rPr>
                <w:rFonts w:ascii="Times New Roman" w:hAnsi="Times New Roman"/>
                <w:sz w:val="24"/>
                <w:szCs w:val="24"/>
              </w:rPr>
            </w:pPr>
          </w:p>
        </w:tc>
        <w:tc>
          <w:tcPr>
            <w:tcW w:w="1737" w:type="pct"/>
          </w:tcPr>
          <w:p w:rsidR="00BF3278" w:rsidRPr="00BF3278" w:rsidRDefault="00BF3278" w:rsidP="00BF3278">
            <w:pPr>
              <w:pStyle w:val="ConsPlusNormal"/>
              <w:suppressAutoHyphens/>
              <w:jc w:val="both"/>
              <w:outlineLvl w:val="0"/>
              <w:rPr>
                <w:rFonts w:ascii="Times New Roman" w:hAnsi="Times New Roman"/>
                <w:sz w:val="24"/>
                <w:szCs w:val="24"/>
              </w:rPr>
            </w:pPr>
          </w:p>
        </w:tc>
        <w:tc>
          <w:tcPr>
            <w:tcW w:w="1477" w:type="pct"/>
          </w:tcPr>
          <w:p w:rsidR="00BF3278" w:rsidRPr="00BF3278" w:rsidRDefault="00BF3278" w:rsidP="00BF3278">
            <w:pPr>
              <w:pStyle w:val="ConsPlusNormal"/>
              <w:suppressAutoHyphens/>
              <w:jc w:val="center"/>
              <w:outlineLvl w:val="0"/>
              <w:rPr>
                <w:rFonts w:ascii="Times New Roman" w:hAnsi="Times New Roman"/>
                <w:sz w:val="24"/>
                <w:szCs w:val="24"/>
              </w:rPr>
            </w:pPr>
          </w:p>
        </w:tc>
        <w:tc>
          <w:tcPr>
            <w:tcW w:w="1476" w:type="pct"/>
          </w:tcPr>
          <w:p w:rsidR="00BF3278" w:rsidRPr="00BF3278" w:rsidRDefault="00BF3278" w:rsidP="00BF3278">
            <w:pPr>
              <w:pStyle w:val="ConsPlusNormal"/>
              <w:suppressAutoHyphens/>
              <w:jc w:val="both"/>
              <w:outlineLvl w:val="0"/>
              <w:rPr>
                <w:rFonts w:ascii="Times New Roman" w:hAnsi="Times New Roman"/>
                <w:sz w:val="24"/>
                <w:szCs w:val="24"/>
              </w:rPr>
            </w:pPr>
          </w:p>
        </w:tc>
      </w:tr>
      <w:tr w:rsidR="00BF3278" w:rsidRPr="00BF3278" w:rsidTr="009915ED">
        <w:tc>
          <w:tcPr>
            <w:tcW w:w="310" w:type="pct"/>
          </w:tcPr>
          <w:p w:rsidR="00BF3278" w:rsidRPr="00BF3278" w:rsidRDefault="00BF3278" w:rsidP="00BF3278">
            <w:pPr>
              <w:pStyle w:val="ConsPlusNormal"/>
              <w:suppressAutoHyphens/>
              <w:jc w:val="both"/>
              <w:outlineLvl w:val="0"/>
              <w:rPr>
                <w:rFonts w:ascii="Times New Roman" w:hAnsi="Times New Roman"/>
                <w:sz w:val="24"/>
                <w:szCs w:val="24"/>
              </w:rPr>
            </w:pPr>
          </w:p>
        </w:tc>
        <w:tc>
          <w:tcPr>
            <w:tcW w:w="1737" w:type="pct"/>
          </w:tcPr>
          <w:p w:rsidR="00BF3278" w:rsidRPr="00BF3278" w:rsidRDefault="00BF3278" w:rsidP="00BF3278">
            <w:pPr>
              <w:pStyle w:val="ConsPlusNormal"/>
              <w:suppressAutoHyphens/>
              <w:jc w:val="both"/>
              <w:outlineLvl w:val="0"/>
              <w:rPr>
                <w:rFonts w:ascii="Times New Roman" w:hAnsi="Times New Roman"/>
                <w:sz w:val="24"/>
                <w:szCs w:val="24"/>
              </w:rPr>
            </w:pPr>
          </w:p>
        </w:tc>
        <w:tc>
          <w:tcPr>
            <w:tcW w:w="1477" w:type="pct"/>
          </w:tcPr>
          <w:p w:rsidR="00BF3278" w:rsidRPr="00BF3278" w:rsidRDefault="00BF3278" w:rsidP="00BF3278">
            <w:pPr>
              <w:pStyle w:val="ConsPlusNormal"/>
              <w:suppressAutoHyphens/>
              <w:jc w:val="center"/>
              <w:outlineLvl w:val="0"/>
              <w:rPr>
                <w:rFonts w:ascii="Times New Roman" w:hAnsi="Times New Roman"/>
                <w:sz w:val="24"/>
                <w:szCs w:val="24"/>
              </w:rPr>
            </w:pPr>
          </w:p>
        </w:tc>
        <w:tc>
          <w:tcPr>
            <w:tcW w:w="1476" w:type="pct"/>
          </w:tcPr>
          <w:p w:rsidR="00BF3278" w:rsidRPr="00BF3278" w:rsidRDefault="00BF3278" w:rsidP="00BF3278">
            <w:pPr>
              <w:pStyle w:val="ConsPlusNormal"/>
              <w:suppressAutoHyphens/>
              <w:jc w:val="both"/>
              <w:outlineLvl w:val="0"/>
              <w:rPr>
                <w:rFonts w:ascii="Times New Roman" w:hAnsi="Times New Roman"/>
                <w:sz w:val="24"/>
                <w:szCs w:val="24"/>
              </w:rPr>
            </w:pPr>
          </w:p>
        </w:tc>
      </w:tr>
      <w:tr w:rsidR="00BF3278" w:rsidRPr="00BF3278" w:rsidTr="009915ED">
        <w:tc>
          <w:tcPr>
            <w:tcW w:w="310" w:type="pct"/>
          </w:tcPr>
          <w:p w:rsidR="00BF3278" w:rsidRPr="00BF3278" w:rsidRDefault="00BF3278" w:rsidP="00BF3278">
            <w:pPr>
              <w:pStyle w:val="ConsPlusNormal"/>
              <w:suppressAutoHyphens/>
              <w:jc w:val="both"/>
              <w:outlineLvl w:val="0"/>
              <w:rPr>
                <w:rFonts w:ascii="Times New Roman" w:hAnsi="Times New Roman"/>
                <w:sz w:val="24"/>
                <w:szCs w:val="24"/>
              </w:rPr>
            </w:pPr>
          </w:p>
        </w:tc>
        <w:tc>
          <w:tcPr>
            <w:tcW w:w="1737" w:type="pct"/>
          </w:tcPr>
          <w:p w:rsidR="00BF3278" w:rsidRPr="00BF3278" w:rsidRDefault="00BF3278" w:rsidP="00BF3278">
            <w:pPr>
              <w:pStyle w:val="ConsPlusNormal"/>
              <w:suppressAutoHyphens/>
              <w:jc w:val="both"/>
              <w:outlineLvl w:val="0"/>
              <w:rPr>
                <w:rFonts w:ascii="Times New Roman" w:hAnsi="Times New Roman"/>
                <w:sz w:val="24"/>
                <w:szCs w:val="24"/>
              </w:rPr>
            </w:pPr>
          </w:p>
        </w:tc>
        <w:tc>
          <w:tcPr>
            <w:tcW w:w="1477" w:type="pct"/>
          </w:tcPr>
          <w:p w:rsidR="00BF3278" w:rsidRPr="00BF3278" w:rsidRDefault="00BF3278" w:rsidP="00BF3278">
            <w:pPr>
              <w:pStyle w:val="ConsPlusNormal"/>
              <w:suppressAutoHyphens/>
              <w:jc w:val="center"/>
              <w:outlineLvl w:val="0"/>
              <w:rPr>
                <w:rFonts w:ascii="Times New Roman" w:hAnsi="Times New Roman"/>
                <w:sz w:val="24"/>
                <w:szCs w:val="24"/>
              </w:rPr>
            </w:pPr>
          </w:p>
        </w:tc>
        <w:tc>
          <w:tcPr>
            <w:tcW w:w="1476" w:type="pct"/>
          </w:tcPr>
          <w:p w:rsidR="00BF3278" w:rsidRPr="00BF3278" w:rsidRDefault="00BF3278" w:rsidP="00BF3278">
            <w:pPr>
              <w:pStyle w:val="ConsPlusNormal"/>
              <w:suppressAutoHyphens/>
              <w:jc w:val="both"/>
              <w:outlineLvl w:val="0"/>
              <w:rPr>
                <w:rFonts w:ascii="Times New Roman" w:hAnsi="Times New Roman"/>
                <w:sz w:val="24"/>
                <w:szCs w:val="24"/>
              </w:rPr>
            </w:pPr>
          </w:p>
        </w:tc>
      </w:tr>
    </w:tbl>
    <w:p w:rsidR="00BF3278" w:rsidRDefault="00BF3278"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Pr="009915ED" w:rsidRDefault="009915ED" w:rsidP="009915ED">
      <w:pPr>
        <w:pStyle w:val="ConsPlusNormal"/>
        <w:pBdr>
          <w:bottom w:val="dotted" w:sz="24" w:space="1" w:color="auto"/>
        </w:pBdr>
        <w:ind w:firstLine="0"/>
        <w:jc w:val="both"/>
        <w:outlineLvl w:val="0"/>
        <w:rPr>
          <w:rFonts w:ascii="Times New Roman" w:hAnsi="Times New Roman"/>
          <w:sz w:val="16"/>
          <w:szCs w:val="16"/>
          <w:highlight w:val="yellow"/>
        </w:rPr>
      </w:pPr>
    </w:p>
    <w:p w:rsidR="009915ED" w:rsidRDefault="009915ED" w:rsidP="009915ED">
      <w:pPr>
        <w:jc w:val="both"/>
      </w:pPr>
    </w:p>
    <w:p w:rsidR="009915ED" w:rsidRDefault="009915ED" w:rsidP="00BF3278">
      <w:pPr>
        <w:rPr>
          <w:sz w:val="22"/>
          <w:szCs w:val="22"/>
        </w:rPr>
        <w:sectPr w:rsidR="009915ED" w:rsidSect="00EB16E4">
          <w:type w:val="continuous"/>
          <w:pgSz w:w="11906" w:h="16838"/>
          <w:pgMar w:top="567" w:right="567" w:bottom="510" w:left="567" w:header="709" w:footer="709" w:gutter="0"/>
          <w:cols w:num="2" w:space="709"/>
          <w:docGrid w:linePitch="360"/>
        </w:sectPr>
      </w:pPr>
    </w:p>
    <w:p w:rsidR="009915ED" w:rsidRPr="009915ED" w:rsidRDefault="009915ED" w:rsidP="009915ED">
      <w:pPr>
        <w:jc w:val="center"/>
        <w:rPr>
          <w:b/>
        </w:rPr>
      </w:pPr>
      <w:r w:rsidRPr="009915ED">
        <w:rPr>
          <w:b/>
        </w:rPr>
        <w:lastRenderedPageBreak/>
        <w:t>Российская  Федерация</w:t>
      </w:r>
    </w:p>
    <w:p w:rsidR="009915ED" w:rsidRPr="009915ED" w:rsidRDefault="009915ED" w:rsidP="009915ED">
      <w:pPr>
        <w:jc w:val="center"/>
        <w:rPr>
          <w:b/>
        </w:rPr>
      </w:pPr>
      <w:r w:rsidRPr="009915ED">
        <w:rPr>
          <w:b/>
        </w:rPr>
        <w:t>Иркутская  область</w:t>
      </w:r>
    </w:p>
    <w:p w:rsidR="009915ED" w:rsidRPr="009915ED" w:rsidRDefault="009915ED" w:rsidP="009915ED">
      <w:pPr>
        <w:jc w:val="center"/>
        <w:rPr>
          <w:b/>
        </w:rPr>
      </w:pPr>
      <w:r w:rsidRPr="009915ED">
        <w:rPr>
          <w:b/>
        </w:rPr>
        <w:t>Нижнеилимский  муниципальный  район</w:t>
      </w:r>
    </w:p>
    <w:p w:rsidR="009915ED" w:rsidRPr="009915ED" w:rsidRDefault="009915ED" w:rsidP="009915ED">
      <w:pPr>
        <w:jc w:val="center"/>
        <w:rPr>
          <w:b/>
        </w:rPr>
      </w:pPr>
      <w:r w:rsidRPr="009915ED">
        <w:rPr>
          <w:b/>
        </w:rPr>
        <w:t>АДМИНИСТРАЦИЯ</w:t>
      </w:r>
    </w:p>
    <w:p w:rsidR="009915ED" w:rsidRPr="009915ED" w:rsidRDefault="009915ED" w:rsidP="009915ED">
      <w:pPr>
        <w:jc w:val="center"/>
        <w:rPr>
          <w:b/>
        </w:rPr>
      </w:pPr>
      <w:r w:rsidRPr="009915ED">
        <w:rPr>
          <w:b/>
        </w:rPr>
        <w:t>РАДИЩЕВСКОГО  ГОРОДСКОГО   ПОСЕЛЕНИЯ</w:t>
      </w:r>
    </w:p>
    <w:p w:rsidR="009915ED" w:rsidRPr="009915ED" w:rsidRDefault="009915ED" w:rsidP="009915ED">
      <w:pPr>
        <w:jc w:val="center"/>
        <w:rPr>
          <w:b/>
        </w:rPr>
      </w:pPr>
    </w:p>
    <w:p w:rsidR="009915ED" w:rsidRPr="009915ED" w:rsidRDefault="009915ED" w:rsidP="009915ED">
      <w:pPr>
        <w:jc w:val="center"/>
        <w:rPr>
          <w:b/>
        </w:rPr>
      </w:pPr>
    </w:p>
    <w:p w:rsidR="009915ED" w:rsidRPr="009915ED" w:rsidRDefault="009915ED" w:rsidP="009915ED">
      <w:pPr>
        <w:jc w:val="center"/>
        <w:rPr>
          <w:b/>
        </w:rPr>
      </w:pPr>
      <w:r w:rsidRPr="009915ED">
        <w:rPr>
          <w:b/>
        </w:rPr>
        <w:t>ПРОЕКТ</w:t>
      </w:r>
    </w:p>
    <w:p w:rsidR="009915ED" w:rsidRPr="009915ED" w:rsidRDefault="009915ED" w:rsidP="009915ED">
      <w:pPr>
        <w:jc w:val="center"/>
        <w:rPr>
          <w:b/>
        </w:rPr>
      </w:pPr>
      <w:r w:rsidRPr="009915ED">
        <w:rPr>
          <w:b/>
        </w:rPr>
        <w:t>Внесения изменений № 1 в Правила землепользования и застройки Радищевского муниципального образования Нижнеилимского  муниципального района Иркутской области</w:t>
      </w:r>
    </w:p>
    <w:p w:rsidR="009915ED" w:rsidRPr="009915ED" w:rsidRDefault="009915ED" w:rsidP="009915ED">
      <w:pPr>
        <w:jc w:val="center"/>
        <w:rPr>
          <w:b/>
        </w:rPr>
      </w:pPr>
    </w:p>
    <w:p w:rsidR="009915ED" w:rsidRPr="009915ED" w:rsidRDefault="009915ED" w:rsidP="009915ED">
      <w:pPr>
        <w:jc w:val="center"/>
      </w:pPr>
    </w:p>
    <w:p w:rsidR="009915ED" w:rsidRPr="009915ED" w:rsidRDefault="009915ED" w:rsidP="009915ED">
      <w:pPr>
        <w:jc w:val="both"/>
      </w:pPr>
      <w:r w:rsidRPr="009915ED">
        <w:t>Председатель Комиссии</w:t>
      </w:r>
      <w:r w:rsidR="00157899">
        <w:tab/>
      </w:r>
      <w:r w:rsidR="00157899">
        <w:tab/>
      </w:r>
      <w:r w:rsidR="00157899">
        <w:tab/>
      </w:r>
      <w:r w:rsidR="00157899">
        <w:tab/>
      </w:r>
      <w:r w:rsidR="00157899">
        <w:tab/>
      </w:r>
      <w:r w:rsidR="00157899">
        <w:tab/>
      </w:r>
      <w:r w:rsidR="00157899">
        <w:tab/>
      </w:r>
      <w:r w:rsidRPr="009915ED">
        <w:t>В.П. Воробьева</w:t>
      </w:r>
    </w:p>
    <w:p w:rsidR="009915ED" w:rsidRPr="009915ED" w:rsidRDefault="009915ED" w:rsidP="009915ED">
      <w:pPr>
        <w:jc w:val="both"/>
      </w:pPr>
    </w:p>
    <w:p w:rsidR="009915ED" w:rsidRPr="009915ED" w:rsidRDefault="009915ED" w:rsidP="009915ED">
      <w:pPr>
        <w:jc w:val="both"/>
      </w:pPr>
      <w:r w:rsidRPr="009915ED">
        <w:t>Заместитель председателя Комиссии</w:t>
      </w:r>
      <w:r w:rsidR="00157899">
        <w:tab/>
      </w:r>
      <w:r w:rsidR="00157899">
        <w:tab/>
      </w:r>
      <w:r w:rsidR="00157899">
        <w:tab/>
      </w:r>
      <w:r w:rsidR="00157899">
        <w:tab/>
      </w:r>
      <w:r w:rsidR="00157899">
        <w:tab/>
      </w:r>
      <w:r w:rsidRPr="009915ED">
        <w:t>Е.В. Зенкова</w:t>
      </w:r>
    </w:p>
    <w:p w:rsidR="009915ED" w:rsidRPr="009915ED" w:rsidRDefault="009915ED" w:rsidP="009915ED">
      <w:pPr>
        <w:jc w:val="center"/>
      </w:pPr>
    </w:p>
    <w:p w:rsidR="009915ED" w:rsidRPr="009915ED" w:rsidRDefault="009915ED" w:rsidP="009915ED">
      <w:pPr>
        <w:jc w:val="center"/>
      </w:pPr>
    </w:p>
    <w:p w:rsidR="009915ED" w:rsidRDefault="009915ED" w:rsidP="009915ED">
      <w:pPr>
        <w:jc w:val="center"/>
        <w:rPr>
          <w:b/>
        </w:rPr>
      </w:pPr>
      <w:r w:rsidRPr="009915ED">
        <w:rPr>
          <w:b/>
        </w:rPr>
        <w:t>Внесение</w:t>
      </w:r>
      <w:r>
        <w:rPr>
          <w:b/>
        </w:rPr>
        <w:t xml:space="preserve"> изменений № 1</w:t>
      </w:r>
    </w:p>
    <w:p w:rsidR="009915ED" w:rsidRPr="009915ED" w:rsidRDefault="009915ED" w:rsidP="009915ED">
      <w:pPr>
        <w:jc w:val="center"/>
        <w:rPr>
          <w:b/>
        </w:rPr>
      </w:pPr>
      <w:r w:rsidRPr="009915ED">
        <w:rPr>
          <w:b/>
        </w:rPr>
        <w:t>в Правила землепользования и застройки Радищевского муниципального образования Нижнеилимского  муниципального района Иркутской области</w:t>
      </w:r>
    </w:p>
    <w:p w:rsidR="009915ED" w:rsidRPr="009915ED" w:rsidRDefault="009915ED" w:rsidP="009915ED">
      <w:pPr>
        <w:jc w:val="both"/>
        <w:rPr>
          <w:b/>
        </w:rPr>
      </w:pPr>
    </w:p>
    <w:p w:rsidR="009915ED" w:rsidRPr="009915ED" w:rsidRDefault="009915ED" w:rsidP="009915ED">
      <w:pPr>
        <w:jc w:val="both"/>
        <w:rPr>
          <w:b/>
        </w:rPr>
      </w:pPr>
      <w:r w:rsidRPr="009915ED">
        <w:rPr>
          <w:b/>
        </w:rPr>
        <w:t>Проект выполнен на основании:</w:t>
      </w:r>
    </w:p>
    <w:p w:rsidR="009915ED" w:rsidRPr="009915ED" w:rsidRDefault="009915ED" w:rsidP="009915ED">
      <w:pPr>
        <w:numPr>
          <w:ilvl w:val="0"/>
          <w:numId w:val="20"/>
        </w:numPr>
        <w:autoSpaceDE w:val="0"/>
        <w:autoSpaceDN w:val="0"/>
        <w:adjustRightInd w:val="0"/>
        <w:ind w:left="0" w:firstLine="360"/>
        <w:jc w:val="both"/>
      </w:pPr>
      <w:r w:rsidRPr="009915ED">
        <w:t>Протокола заседания комиссии по  землепользованию и застройке Радищевского городского поселения Нижнеилимского района Иркутской области от      .2016г. № 1.</w:t>
      </w:r>
    </w:p>
    <w:p w:rsidR="009915ED" w:rsidRPr="009915ED" w:rsidRDefault="009915ED" w:rsidP="009915ED">
      <w:pPr>
        <w:numPr>
          <w:ilvl w:val="0"/>
          <w:numId w:val="20"/>
        </w:numPr>
        <w:autoSpaceDE w:val="0"/>
        <w:autoSpaceDN w:val="0"/>
        <w:adjustRightInd w:val="0"/>
        <w:ind w:left="0" w:firstLine="360"/>
        <w:jc w:val="both"/>
      </w:pPr>
      <w:r w:rsidRPr="009915ED">
        <w:t>Заключение  комиссии по  землепользованию и застройке Радищевского  городского поселения Нижнеилимского района Иркутской области от       .2016г. № 1.</w:t>
      </w:r>
    </w:p>
    <w:p w:rsidR="009915ED" w:rsidRPr="009915ED" w:rsidRDefault="009915ED" w:rsidP="009915ED">
      <w:pPr>
        <w:pStyle w:val="af7"/>
        <w:numPr>
          <w:ilvl w:val="0"/>
          <w:numId w:val="20"/>
        </w:numPr>
        <w:ind w:left="0"/>
        <w:jc w:val="both"/>
        <w:rPr>
          <w:b/>
        </w:rPr>
      </w:pPr>
      <w:r w:rsidRPr="009915ED">
        <w:t xml:space="preserve"> В соответствии со статьей 33 Градостроительного Кодекса Российской Федерации.</w:t>
      </w:r>
    </w:p>
    <w:p w:rsidR="009915ED" w:rsidRPr="009915ED" w:rsidRDefault="009915ED" w:rsidP="009915ED">
      <w:pPr>
        <w:pStyle w:val="af7"/>
        <w:numPr>
          <w:ilvl w:val="0"/>
          <w:numId w:val="20"/>
        </w:numPr>
        <w:ind w:left="0"/>
        <w:jc w:val="both"/>
        <w:rPr>
          <w:color w:val="008000"/>
        </w:rPr>
      </w:pPr>
      <w:r w:rsidRPr="009915ED">
        <w:rPr>
          <w:color w:val="008000"/>
        </w:rPr>
        <w:t xml:space="preserve"> В целях в целях устранении несоответствий правил</w:t>
      </w:r>
      <w:r w:rsidRPr="009915ED">
        <w:t xml:space="preserve"> </w:t>
      </w:r>
      <w:r w:rsidRPr="009915ED">
        <w:rPr>
          <w:color w:val="008000"/>
        </w:rPr>
        <w:t>землепользования и застройки</w:t>
      </w:r>
      <w:r w:rsidRPr="009915ED">
        <w:rPr>
          <w:b/>
        </w:rPr>
        <w:t xml:space="preserve"> </w:t>
      </w:r>
      <w:r w:rsidRPr="009915ED">
        <w:rPr>
          <w:color w:val="008000"/>
        </w:rPr>
        <w:t>требованиям Градостроительного кодекса Российской Федерации,  на основании поручения заместителя Председателя Правительства Российской Федерации Козака Д.Н. от 28.07.2016г. № ДК-П9-4520 по установлению  для основных видов разрешенного использования земельных участков применительно к каждой территориальной зоне конкретных параметров разрешенного строительства, реконструкции объектов капитального строительства, предусмотренных частью 1 статьи 38 Градостроительного кодекса Российской Федерации.</w:t>
      </w:r>
    </w:p>
    <w:p w:rsidR="009915ED" w:rsidRPr="009915ED" w:rsidRDefault="009915ED" w:rsidP="009915ED">
      <w:pPr>
        <w:pStyle w:val="af7"/>
        <w:ind w:left="0"/>
        <w:jc w:val="both"/>
        <w:rPr>
          <w:color w:val="008000"/>
          <w:u w:val="single"/>
        </w:rPr>
      </w:pPr>
      <w:r w:rsidRPr="009915ED">
        <w:rPr>
          <w:color w:val="008000"/>
          <w:u w:val="single"/>
        </w:rPr>
        <w:t>Раздел 3. Градостроительные регламенты</w:t>
      </w:r>
    </w:p>
    <w:p w:rsidR="009915ED" w:rsidRPr="009915ED" w:rsidRDefault="009915ED" w:rsidP="009915ED">
      <w:pPr>
        <w:pStyle w:val="af7"/>
        <w:ind w:left="0"/>
        <w:jc w:val="both"/>
        <w:rPr>
          <w:color w:val="008000"/>
          <w:u w:val="single"/>
        </w:rPr>
      </w:pPr>
    </w:p>
    <w:p w:rsidR="009915ED" w:rsidRPr="009915ED" w:rsidRDefault="009915ED" w:rsidP="009915ED">
      <w:pPr>
        <w:ind w:firstLine="540"/>
        <w:jc w:val="both"/>
        <w:rPr>
          <w:color w:val="008000"/>
        </w:rPr>
      </w:pPr>
      <w:r w:rsidRPr="009915ED">
        <w:rPr>
          <w:color w:val="008000"/>
        </w:rPr>
        <w:t xml:space="preserve">Внести изменения в статьи 19,20,21,22,23,24,25,26 и </w:t>
      </w:r>
      <w:r w:rsidRPr="009915ED">
        <w:rPr>
          <w:bCs/>
          <w:color w:val="008000"/>
        </w:rPr>
        <w:t>читать в следующей редакции:</w:t>
      </w:r>
    </w:p>
    <w:p w:rsidR="009915ED" w:rsidRPr="009915ED" w:rsidRDefault="009915ED" w:rsidP="009915ED">
      <w:pPr>
        <w:jc w:val="both"/>
        <w:rPr>
          <w:color w:val="008000"/>
        </w:rPr>
      </w:pPr>
    </w:p>
    <w:p w:rsidR="009915ED" w:rsidRPr="009915ED" w:rsidRDefault="009915ED" w:rsidP="009915ED">
      <w:pPr>
        <w:jc w:val="both"/>
        <w:rPr>
          <w:color w:val="008000"/>
        </w:rPr>
      </w:pPr>
      <w:bookmarkStart w:id="4" w:name="_Toc335750962"/>
      <w:r w:rsidRPr="009915ED">
        <w:rPr>
          <w:color w:val="008000"/>
        </w:rPr>
        <w:t>Статья 19. Жилые зоны</w:t>
      </w:r>
      <w:bookmarkEnd w:id="4"/>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Зона застройки индивидуальными жилыми домами – Ж-1</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Ж-1</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5"/>
        <w:gridCol w:w="5635"/>
      </w:tblGrid>
      <w:tr w:rsidR="009915ED" w:rsidRPr="009915ED" w:rsidTr="00157899">
        <w:tc>
          <w:tcPr>
            <w:tcW w:w="2056" w:type="pct"/>
          </w:tcPr>
          <w:p w:rsidR="009915ED" w:rsidRPr="009915ED" w:rsidRDefault="009915ED" w:rsidP="009915ED">
            <w:pPr>
              <w:jc w:val="both"/>
              <w:rPr>
                <w:color w:val="008000"/>
                <w:sz w:val="20"/>
                <w:szCs w:val="20"/>
              </w:rPr>
            </w:pPr>
            <w:r w:rsidRPr="009915ED">
              <w:rPr>
                <w:color w:val="008000"/>
                <w:sz w:val="20"/>
                <w:szCs w:val="20"/>
              </w:rPr>
              <w:t>Основные виды разрешенного использования</w:t>
            </w:r>
          </w:p>
        </w:tc>
        <w:tc>
          <w:tcPr>
            <w:tcW w:w="2944" w:type="pct"/>
          </w:tcPr>
          <w:p w:rsidR="009915ED" w:rsidRPr="009915ED" w:rsidRDefault="009915ED" w:rsidP="009915ED">
            <w:pPr>
              <w:jc w:val="both"/>
              <w:rPr>
                <w:color w:val="008000"/>
                <w:sz w:val="20"/>
                <w:szCs w:val="20"/>
              </w:rPr>
            </w:pPr>
            <w:r w:rsidRPr="009915ED">
              <w:rPr>
                <w:color w:val="008000"/>
                <w:sz w:val="20"/>
                <w:szCs w:val="20"/>
              </w:rPr>
              <w:t>Вспомогательные виды разрешенного использования</w:t>
            </w:r>
          </w:p>
        </w:tc>
      </w:tr>
      <w:tr w:rsidR="009915ED" w:rsidRPr="009915ED" w:rsidTr="00157899">
        <w:trPr>
          <w:trHeight w:val="283"/>
        </w:trPr>
        <w:tc>
          <w:tcPr>
            <w:tcW w:w="2056" w:type="pct"/>
          </w:tcPr>
          <w:p w:rsidR="009915ED" w:rsidRPr="009915ED" w:rsidRDefault="009915ED" w:rsidP="009915ED">
            <w:pPr>
              <w:jc w:val="both"/>
              <w:rPr>
                <w:color w:val="008000"/>
                <w:sz w:val="20"/>
                <w:szCs w:val="20"/>
              </w:rPr>
            </w:pPr>
            <w:r w:rsidRPr="009915ED">
              <w:rPr>
                <w:color w:val="008000"/>
                <w:sz w:val="20"/>
                <w:szCs w:val="20"/>
              </w:rPr>
              <w:t>индивидуальные жилые дома</w:t>
            </w:r>
          </w:p>
        </w:tc>
        <w:tc>
          <w:tcPr>
            <w:tcW w:w="2944" w:type="pct"/>
          </w:tcPr>
          <w:p w:rsidR="009915ED" w:rsidRPr="009915ED" w:rsidRDefault="009915ED" w:rsidP="009915ED">
            <w:pPr>
              <w:jc w:val="both"/>
              <w:rPr>
                <w:color w:val="008000"/>
                <w:sz w:val="20"/>
                <w:szCs w:val="20"/>
              </w:rPr>
            </w:pPr>
            <w:r w:rsidRPr="009915ED">
              <w:rPr>
                <w:color w:val="008000"/>
                <w:sz w:val="20"/>
                <w:szCs w:val="20"/>
              </w:rPr>
              <w:t>хозяйственные постройки;</w:t>
            </w:r>
          </w:p>
          <w:p w:rsidR="009915ED" w:rsidRPr="009915ED" w:rsidRDefault="009915ED" w:rsidP="009915ED">
            <w:pPr>
              <w:jc w:val="both"/>
              <w:rPr>
                <w:color w:val="008000"/>
                <w:sz w:val="20"/>
                <w:szCs w:val="20"/>
              </w:rPr>
            </w:pPr>
            <w:r w:rsidRPr="009915ED">
              <w:rPr>
                <w:color w:val="008000"/>
                <w:sz w:val="20"/>
                <w:szCs w:val="20"/>
              </w:rPr>
              <w:lastRenderedPageBreak/>
              <w:t>гаражи не более чем на 2 машины, в т.ч. встроенные в 1 этажи жилых домов;</w:t>
            </w:r>
          </w:p>
          <w:p w:rsidR="009915ED" w:rsidRPr="009915ED" w:rsidRDefault="009915ED" w:rsidP="009915ED">
            <w:pPr>
              <w:jc w:val="both"/>
              <w:rPr>
                <w:color w:val="008000"/>
                <w:sz w:val="20"/>
                <w:szCs w:val="20"/>
              </w:rPr>
            </w:pPr>
            <w:r w:rsidRPr="009915ED">
              <w:rPr>
                <w:color w:val="008000"/>
                <w:sz w:val="20"/>
                <w:szCs w:val="20"/>
              </w:rPr>
              <w:t>закрытые автостоянки для грузового транспорта и транспорта для перевозки людей, находящегося в личной собственности, грузоподъемностью менее 1,5 тонны;</w:t>
            </w:r>
          </w:p>
          <w:p w:rsidR="009915ED" w:rsidRPr="009915ED" w:rsidRDefault="009915ED" w:rsidP="009915ED">
            <w:pPr>
              <w:jc w:val="both"/>
              <w:rPr>
                <w:color w:val="008000"/>
                <w:sz w:val="20"/>
                <w:szCs w:val="20"/>
              </w:rPr>
            </w:pPr>
            <w:r w:rsidRPr="009915ED">
              <w:rPr>
                <w:color w:val="008000"/>
                <w:sz w:val="20"/>
                <w:szCs w:val="20"/>
              </w:rPr>
              <w:t xml:space="preserve">открытые места для стоянки автомобилей; </w:t>
            </w:r>
          </w:p>
          <w:p w:rsidR="009915ED" w:rsidRPr="009915ED" w:rsidRDefault="009915ED" w:rsidP="009915ED">
            <w:pPr>
              <w:jc w:val="both"/>
              <w:rPr>
                <w:color w:val="008000"/>
                <w:sz w:val="20"/>
                <w:szCs w:val="20"/>
              </w:rPr>
            </w:pPr>
            <w:r w:rsidRPr="009915ED">
              <w:rPr>
                <w:color w:val="008000"/>
                <w:sz w:val="20"/>
                <w:szCs w:val="20"/>
              </w:rPr>
              <w:t>гаражи для хранения маломерных судов;</w:t>
            </w:r>
          </w:p>
          <w:p w:rsidR="009915ED" w:rsidRPr="009915ED" w:rsidRDefault="009915ED" w:rsidP="009915ED">
            <w:pPr>
              <w:jc w:val="both"/>
              <w:rPr>
                <w:color w:val="008000"/>
                <w:sz w:val="20"/>
                <w:szCs w:val="20"/>
              </w:rPr>
            </w:pPr>
            <w:r w:rsidRPr="009915ED">
              <w:rPr>
                <w:color w:val="008000"/>
                <w:sz w:val="20"/>
                <w:szCs w:val="20"/>
              </w:rPr>
              <w:t>места хранения мотоциклов, мопедов;</w:t>
            </w:r>
          </w:p>
          <w:p w:rsidR="009915ED" w:rsidRPr="009915ED" w:rsidRDefault="009915ED" w:rsidP="009915ED">
            <w:pPr>
              <w:jc w:val="both"/>
              <w:rPr>
                <w:color w:val="008000"/>
                <w:sz w:val="20"/>
                <w:szCs w:val="20"/>
              </w:rPr>
            </w:pPr>
            <w:r w:rsidRPr="009915ED">
              <w:rPr>
                <w:color w:val="008000"/>
                <w:sz w:val="20"/>
                <w:szCs w:val="20"/>
              </w:rPr>
              <w:t>летние кухни;</w:t>
            </w:r>
          </w:p>
          <w:p w:rsidR="009915ED" w:rsidRPr="009915ED" w:rsidRDefault="009915ED" w:rsidP="009915ED">
            <w:pPr>
              <w:jc w:val="both"/>
              <w:rPr>
                <w:color w:val="008000"/>
                <w:sz w:val="20"/>
                <w:szCs w:val="20"/>
              </w:rPr>
            </w:pPr>
            <w:r w:rsidRPr="009915ED">
              <w:rPr>
                <w:color w:val="008000"/>
                <w:sz w:val="20"/>
                <w:szCs w:val="20"/>
              </w:rPr>
              <w:t>отдельно стоящие беседки и навесы, в т.ч. предназначенные для осуществления хозяйственной деятельности;</w:t>
            </w:r>
          </w:p>
          <w:p w:rsidR="009915ED" w:rsidRPr="009915ED" w:rsidRDefault="009915ED" w:rsidP="009915ED">
            <w:pPr>
              <w:jc w:val="both"/>
              <w:rPr>
                <w:color w:val="008000"/>
                <w:sz w:val="20"/>
                <w:szCs w:val="20"/>
              </w:rPr>
            </w:pPr>
            <w:r w:rsidRPr="009915ED">
              <w:rPr>
                <w:color w:val="008000"/>
                <w:sz w:val="20"/>
                <w:szCs w:val="20"/>
              </w:rPr>
              <w:t>строения для домашних животных и птицы;</w:t>
            </w:r>
          </w:p>
          <w:p w:rsidR="009915ED" w:rsidRPr="009915ED" w:rsidRDefault="009915ED" w:rsidP="009915ED">
            <w:pPr>
              <w:jc w:val="both"/>
              <w:rPr>
                <w:color w:val="008000"/>
                <w:sz w:val="20"/>
                <w:szCs w:val="20"/>
              </w:rPr>
            </w:pPr>
            <w:r w:rsidRPr="009915ED">
              <w:rPr>
                <w:color w:val="008000"/>
                <w:sz w:val="20"/>
                <w:szCs w:val="20"/>
              </w:rPr>
              <w:t>отдельно стоящие индивидуальные душевые, бани, сауны, бассейны, расположенные на приусадебных участках;</w:t>
            </w:r>
          </w:p>
          <w:p w:rsidR="009915ED" w:rsidRPr="009915ED" w:rsidRDefault="009915ED" w:rsidP="009915ED">
            <w:pPr>
              <w:jc w:val="both"/>
              <w:rPr>
                <w:color w:val="008000"/>
                <w:sz w:val="20"/>
                <w:szCs w:val="20"/>
              </w:rPr>
            </w:pPr>
            <w:r w:rsidRPr="009915ED">
              <w:rPr>
                <w:color w:val="008000"/>
                <w:sz w:val="20"/>
                <w:szCs w:val="20"/>
              </w:rPr>
              <w:t>теплицы, оранжереи;</w:t>
            </w:r>
          </w:p>
          <w:p w:rsidR="009915ED" w:rsidRPr="009915ED" w:rsidRDefault="009915ED" w:rsidP="009915ED">
            <w:pPr>
              <w:jc w:val="both"/>
              <w:rPr>
                <w:color w:val="008000"/>
                <w:sz w:val="20"/>
                <w:szCs w:val="20"/>
              </w:rPr>
            </w:pPr>
            <w:r w:rsidRPr="009915ED">
              <w:rPr>
                <w:color w:val="008000"/>
                <w:sz w:val="20"/>
                <w:szCs w:val="20"/>
              </w:rPr>
              <w:t>надворные туалеты (при условии устройства септика с фильтрующим колодцем);</w:t>
            </w:r>
          </w:p>
          <w:p w:rsidR="009915ED" w:rsidRPr="009915ED" w:rsidRDefault="009915ED" w:rsidP="009915ED">
            <w:pPr>
              <w:jc w:val="both"/>
              <w:rPr>
                <w:color w:val="008000"/>
                <w:sz w:val="20"/>
                <w:szCs w:val="20"/>
              </w:rPr>
            </w:pPr>
            <w:r w:rsidRPr="009915ED">
              <w:rPr>
                <w:color w:val="008000"/>
                <w:sz w:val="20"/>
                <w:szCs w:val="20"/>
              </w:rPr>
              <w:t>индивидуальные резервуары для хранения воды, скважины для забора воды;</w:t>
            </w:r>
          </w:p>
          <w:p w:rsidR="009915ED" w:rsidRPr="009915ED" w:rsidRDefault="009915ED" w:rsidP="009915ED">
            <w:pPr>
              <w:jc w:val="both"/>
              <w:rPr>
                <w:color w:val="008000"/>
                <w:sz w:val="20"/>
                <w:szCs w:val="20"/>
              </w:rPr>
            </w:pPr>
            <w:r w:rsidRPr="009915ED">
              <w:rPr>
                <w:color w:val="008000"/>
                <w:sz w:val="20"/>
                <w:szCs w:val="20"/>
              </w:rPr>
              <w:t>индивидуальные колодцы;</w:t>
            </w:r>
          </w:p>
          <w:p w:rsidR="009915ED" w:rsidRPr="009915ED" w:rsidRDefault="009915ED" w:rsidP="009915ED">
            <w:pPr>
              <w:jc w:val="both"/>
              <w:rPr>
                <w:color w:val="008000"/>
                <w:sz w:val="20"/>
                <w:szCs w:val="20"/>
              </w:rPr>
            </w:pPr>
            <w:r w:rsidRPr="009915ED">
              <w:rPr>
                <w:color w:val="008000"/>
                <w:sz w:val="20"/>
                <w:szCs w:val="20"/>
              </w:rPr>
              <w:t>сады, огороды, палисадники;</w:t>
            </w:r>
          </w:p>
          <w:p w:rsidR="009915ED" w:rsidRPr="009915ED" w:rsidRDefault="009915ED" w:rsidP="009915ED">
            <w:pPr>
              <w:jc w:val="both"/>
              <w:rPr>
                <w:color w:val="008000"/>
                <w:sz w:val="20"/>
                <w:szCs w:val="20"/>
              </w:rPr>
            </w:pPr>
            <w:r w:rsidRPr="009915ED">
              <w:rPr>
                <w:color w:val="008000"/>
                <w:sz w:val="20"/>
                <w:szCs w:val="20"/>
              </w:rPr>
              <w:t>открытые площадки для индивидуальных занятий спортом и физкультурой;</w:t>
            </w:r>
          </w:p>
          <w:p w:rsidR="009915ED" w:rsidRPr="009915ED" w:rsidRDefault="009915ED" w:rsidP="009915ED">
            <w:pPr>
              <w:jc w:val="both"/>
              <w:rPr>
                <w:color w:val="008000"/>
                <w:sz w:val="20"/>
                <w:szCs w:val="20"/>
              </w:rPr>
            </w:pPr>
            <w:r w:rsidRPr="009915ED">
              <w:rPr>
                <w:color w:val="008000"/>
                <w:sz w:val="20"/>
                <w:szCs w:val="20"/>
              </w:rPr>
              <w:t>площадки для отдыха взрослого населения и площадки для детей;</w:t>
            </w:r>
          </w:p>
          <w:p w:rsidR="009915ED" w:rsidRPr="009915ED" w:rsidRDefault="009915ED" w:rsidP="009915ED">
            <w:pPr>
              <w:jc w:val="both"/>
              <w:rPr>
                <w:color w:val="008000"/>
                <w:sz w:val="20"/>
                <w:szCs w:val="20"/>
              </w:rPr>
            </w:pPr>
            <w:r w:rsidRPr="009915ED">
              <w:rPr>
                <w:color w:val="008000"/>
                <w:sz w:val="20"/>
                <w:szCs w:val="20"/>
              </w:rPr>
              <w:t>площадки для сбора мусора;</w:t>
            </w:r>
          </w:p>
          <w:p w:rsidR="009915ED" w:rsidRPr="009915ED" w:rsidRDefault="009915ED" w:rsidP="009915ED">
            <w:pPr>
              <w:jc w:val="both"/>
              <w:rPr>
                <w:color w:val="008000"/>
                <w:sz w:val="20"/>
                <w:szCs w:val="20"/>
              </w:rPr>
            </w:pPr>
            <w:r w:rsidRPr="009915ED">
              <w:rPr>
                <w:color w:val="008000"/>
                <w:sz w:val="20"/>
                <w:szCs w:val="20"/>
              </w:rPr>
              <w:t>сооружения и устройства сетей инженерно-технического обеспечения;</w:t>
            </w:r>
          </w:p>
          <w:p w:rsidR="009915ED" w:rsidRPr="009915ED" w:rsidRDefault="009915ED" w:rsidP="009915ED">
            <w:pPr>
              <w:jc w:val="both"/>
              <w:rPr>
                <w:color w:val="008000"/>
                <w:sz w:val="20"/>
                <w:szCs w:val="20"/>
              </w:rPr>
            </w:pPr>
            <w:r w:rsidRPr="009915ED">
              <w:rPr>
                <w:color w:val="008000"/>
                <w:sz w:val="20"/>
                <w:szCs w:val="20"/>
              </w:rPr>
              <w:t>придомовые зеленые насаждения, объекты пожарной охраны (гидранты, резервуары и т.п.)</w:t>
            </w:r>
          </w:p>
        </w:tc>
      </w:tr>
      <w:tr w:rsidR="009915ED" w:rsidRPr="009915ED" w:rsidTr="00157899">
        <w:trPr>
          <w:trHeight w:val="283"/>
        </w:trPr>
        <w:tc>
          <w:tcPr>
            <w:tcW w:w="2056" w:type="pct"/>
          </w:tcPr>
          <w:p w:rsidR="009915ED" w:rsidRPr="009915ED" w:rsidRDefault="009915ED" w:rsidP="009915ED">
            <w:pPr>
              <w:jc w:val="both"/>
              <w:rPr>
                <w:color w:val="008000"/>
                <w:sz w:val="20"/>
                <w:szCs w:val="20"/>
              </w:rPr>
            </w:pPr>
            <w:r w:rsidRPr="009915ED">
              <w:rPr>
                <w:color w:val="008000"/>
                <w:sz w:val="20"/>
                <w:szCs w:val="20"/>
              </w:rPr>
              <w:lastRenderedPageBreak/>
              <w:t>Объекты для ведения личного подсобного хозяйства (жилой дом, пригодный для постоянного проживания и не предназначенный для раздела на квартиры, объекты для содержания сельскохозяйственных животных и производства сельскохозяйственной продукции)</w:t>
            </w:r>
          </w:p>
        </w:tc>
        <w:tc>
          <w:tcPr>
            <w:tcW w:w="2944" w:type="pct"/>
          </w:tcPr>
          <w:p w:rsidR="009915ED" w:rsidRPr="009915ED" w:rsidRDefault="009915ED" w:rsidP="009915ED">
            <w:pPr>
              <w:jc w:val="both"/>
              <w:rPr>
                <w:color w:val="008000"/>
                <w:sz w:val="20"/>
                <w:szCs w:val="20"/>
              </w:rPr>
            </w:pPr>
            <w:r w:rsidRPr="009915ED">
              <w:rPr>
                <w:color w:val="008000"/>
                <w:sz w:val="20"/>
                <w:szCs w:val="20"/>
              </w:rPr>
              <w:t>хозяйственные постройки;</w:t>
            </w:r>
          </w:p>
          <w:p w:rsidR="009915ED" w:rsidRPr="009915ED" w:rsidRDefault="009915ED" w:rsidP="009915ED">
            <w:pPr>
              <w:jc w:val="both"/>
              <w:rPr>
                <w:color w:val="008000"/>
                <w:sz w:val="20"/>
                <w:szCs w:val="20"/>
              </w:rPr>
            </w:pPr>
            <w:r w:rsidRPr="009915ED">
              <w:rPr>
                <w:color w:val="008000"/>
                <w:sz w:val="20"/>
                <w:szCs w:val="20"/>
              </w:rPr>
              <w:t>гаражи не более чем на 2 машины</w:t>
            </w:r>
          </w:p>
          <w:p w:rsidR="009915ED" w:rsidRPr="009915ED" w:rsidRDefault="009915ED" w:rsidP="009915ED">
            <w:pPr>
              <w:jc w:val="both"/>
              <w:rPr>
                <w:color w:val="008000"/>
                <w:sz w:val="20"/>
                <w:szCs w:val="20"/>
              </w:rPr>
            </w:pPr>
            <w:r w:rsidRPr="009915ED">
              <w:rPr>
                <w:color w:val="008000"/>
                <w:sz w:val="20"/>
                <w:szCs w:val="20"/>
              </w:rPr>
              <w:t>строения для домашних животных и птицы</w:t>
            </w:r>
          </w:p>
          <w:p w:rsidR="009915ED" w:rsidRPr="009915ED" w:rsidRDefault="009915ED" w:rsidP="009915ED">
            <w:pPr>
              <w:jc w:val="both"/>
              <w:rPr>
                <w:color w:val="008000"/>
                <w:sz w:val="20"/>
                <w:szCs w:val="20"/>
              </w:rPr>
            </w:pPr>
            <w:r w:rsidRPr="009915ED">
              <w:rPr>
                <w:color w:val="008000"/>
                <w:sz w:val="20"/>
                <w:szCs w:val="20"/>
              </w:rPr>
              <w:t>теплицы, оранжереи;</w:t>
            </w:r>
          </w:p>
          <w:p w:rsidR="009915ED" w:rsidRPr="009915ED" w:rsidRDefault="009915ED" w:rsidP="009915ED">
            <w:pPr>
              <w:jc w:val="both"/>
              <w:rPr>
                <w:color w:val="008000"/>
                <w:sz w:val="20"/>
                <w:szCs w:val="20"/>
              </w:rPr>
            </w:pPr>
            <w:r w:rsidRPr="009915ED">
              <w:rPr>
                <w:color w:val="008000"/>
                <w:sz w:val="20"/>
                <w:szCs w:val="20"/>
              </w:rPr>
              <w:t>сады, огороды,</w:t>
            </w:r>
          </w:p>
          <w:p w:rsidR="009915ED" w:rsidRPr="009915ED" w:rsidRDefault="009915ED" w:rsidP="009915ED">
            <w:pPr>
              <w:jc w:val="both"/>
              <w:rPr>
                <w:color w:val="008000"/>
                <w:sz w:val="20"/>
                <w:szCs w:val="20"/>
              </w:rPr>
            </w:pPr>
            <w:r w:rsidRPr="009915ED">
              <w:rPr>
                <w:color w:val="008000"/>
                <w:sz w:val="20"/>
                <w:szCs w:val="20"/>
              </w:rPr>
              <w:t>площадки для сбора мусора;</w:t>
            </w:r>
          </w:p>
          <w:p w:rsidR="009915ED" w:rsidRPr="009915ED" w:rsidRDefault="009915ED" w:rsidP="009915ED">
            <w:pPr>
              <w:jc w:val="both"/>
              <w:rPr>
                <w:color w:val="008000"/>
                <w:sz w:val="20"/>
                <w:szCs w:val="20"/>
              </w:rPr>
            </w:pPr>
            <w:r w:rsidRPr="009915ED">
              <w:rPr>
                <w:color w:val="008000"/>
                <w:sz w:val="20"/>
                <w:szCs w:val="20"/>
              </w:rPr>
              <w:t>душевые, бани, сауны, бассейн,.</w:t>
            </w:r>
          </w:p>
          <w:p w:rsidR="009915ED" w:rsidRPr="009915ED" w:rsidRDefault="009915ED" w:rsidP="009915ED">
            <w:pPr>
              <w:jc w:val="both"/>
              <w:rPr>
                <w:color w:val="008000"/>
                <w:sz w:val="20"/>
                <w:szCs w:val="20"/>
              </w:rPr>
            </w:pPr>
            <w:r w:rsidRPr="009915ED">
              <w:rPr>
                <w:color w:val="008000"/>
                <w:sz w:val="20"/>
                <w:szCs w:val="20"/>
              </w:rPr>
              <w:t>сооружения и устройства сетей инженерно-технического обеспечения.</w:t>
            </w:r>
          </w:p>
        </w:tc>
      </w:tr>
      <w:tr w:rsidR="009915ED" w:rsidRPr="009915ED" w:rsidTr="00157899">
        <w:trPr>
          <w:trHeight w:val="27"/>
        </w:trPr>
        <w:tc>
          <w:tcPr>
            <w:tcW w:w="2056" w:type="pct"/>
            <w:shd w:val="clear" w:color="auto" w:fill="auto"/>
          </w:tcPr>
          <w:p w:rsidR="009915ED" w:rsidRPr="009915ED" w:rsidRDefault="009915ED" w:rsidP="009915ED">
            <w:pPr>
              <w:jc w:val="both"/>
              <w:rPr>
                <w:color w:val="008000"/>
                <w:sz w:val="20"/>
                <w:szCs w:val="20"/>
              </w:rPr>
            </w:pPr>
            <w:r w:rsidRPr="009915ED">
              <w:rPr>
                <w:color w:val="008000"/>
                <w:sz w:val="20"/>
                <w:szCs w:val="20"/>
              </w:rPr>
              <w:t>Условно разрешенные виды использования</w:t>
            </w:r>
          </w:p>
        </w:tc>
        <w:tc>
          <w:tcPr>
            <w:tcW w:w="2944" w:type="pct"/>
          </w:tcPr>
          <w:p w:rsidR="009915ED" w:rsidRPr="009915ED" w:rsidRDefault="009915ED" w:rsidP="009915ED">
            <w:pPr>
              <w:jc w:val="both"/>
              <w:rPr>
                <w:color w:val="008000"/>
                <w:sz w:val="20"/>
                <w:szCs w:val="20"/>
              </w:rPr>
            </w:pPr>
            <w:r w:rsidRPr="009915ED">
              <w:rPr>
                <w:color w:val="008000"/>
                <w:sz w:val="20"/>
                <w:szCs w:val="20"/>
              </w:rPr>
              <w:t>Вспомогательные виды разрешенного использования для условно разрешенных видов использования</w:t>
            </w:r>
          </w:p>
        </w:tc>
      </w:tr>
      <w:tr w:rsidR="009915ED" w:rsidRPr="009915ED" w:rsidTr="00157899">
        <w:trPr>
          <w:trHeight w:val="983"/>
        </w:trPr>
        <w:tc>
          <w:tcPr>
            <w:tcW w:w="2056" w:type="pct"/>
            <w:shd w:val="clear" w:color="auto" w:fill="auto"/>
          </w:tcPr>
          <w:p w:rsidR="009915ED" w:rsidRPr="009915ED" w:rsidRDefault="009915ED" w:rsidP="009915ED">
            <w:pPr>
              <w:jc w:val="both"/>
              <w:rPr>
                <w:color w:val="008000"/>
                <w:sz w:val="20"/>
                <w:szCs w:val="20"/>
              </w:rPr>
            </w:pPr>
            <w:r w:rsidRPr="009915ED">
              <w:rPr>
                <w:color w:val="008000"/>
                <w:sz w:val="20"/>
                <w:szCs w:val="20"/>
              </w:rPr>
              <w:t>временные павильоны розничной торговли и обслуживания населения;</w:t>
            </w:r>
          </w:p>
          <w:p w:rsidR="009915ED" w:rsidRPr="009915ED" w:rsidRDefault="009915ED" w:rsidP="009915ED">
            <w:pPr>
              <w:jc w:val="both"/>
              <w:rPr>
                <w:color w:val="008000"/>
                <w:sz w:val="20"/>
                <w:szCs w:val="20"/>
              </w:rPr>
            </w:pPr>
            <w:r w:rsidRPr="009915ED">
              <w:rPr>
                <w:color w:val="008000"/>
                <w:sz w:val="20"/>
                <w:szCs w:val="20"/>
              </w:rPr>
              <w:t xml:space="preserve">магазины продовольственные и промтоварные торговой площадью не более </w:t>
            </w:r>
            <w:smartTag w:uri="urn:schemas-microsoft-com:office:smarttags" w:element="metricconverter">
              <w:smartTagPr>
                <w:attr w:name="ProductID" w:val="50 кв. м"/>
              </w:smartTagPr>
              <w:r w:rsidRPr="009915ED">
                <w:rPr>
                  <w:color w:val="008000"/>
                  <w:sz w:val="20"/>
                  <w:szCs w:val="20"/>
                </w:rPr>
                <w:t>50 кв. м</w:t>
              </w:r>
            </w:smartTag>
            <w:r w:rsidRPr="009915ED">
              <w:rPr>
                <w:color w:val="008000"/>
                <w:sz w:val="20"/>
                <w:szCs w:val="20"/>
              </w:rPr>
              <w:t>;</w:t>
            </w:r>
          </w:p>
          <w:p w:rsidR="009915ED" w:rsidRPr="009915ED" w:rsidRDefault="009915ED" w:rsidP="009915ED">
            <w:pPr>
              <w:jc w:val="both"/>
              <w:rPr>
                <w:color w:val="008000"/>
                <w:sz w:val="20"/>
                <w:szCs w:val="20"/>
              </w:rPr>
            </w:pPr>
            <w:r w:rsidRPr="009915ED">
              <w:rPr>
                <w:color w:val="008000"/>
                <w:sz w:val="20"/>
                <w:szCs w:val="20"/>
              </w:rPr>
              <w:t>салоны сотовой связи, фотосалоны, пункты продажи сотовых телефонов и приема платежей;</w:t>
            </w:r>
          </w:p>
          <w:p w:rsidR="009915ED" w:rsidRPr="009915ED" w:rsidRDefault="009915ED" w:rsidP="009915ED">
            <w:pPr>
              <w:jc w:val="both"/>
              <w:rPr>
                <w:color w:val="008000"/>
                <w:sz w:val="20"/>
                <w:szCs w:val="20"/>
              </w:rPr>
            </w:pPr>
            <w:r w:rsidRPr="009915ED">
              <w:rPr>
                <w:color w:val="008000"/>
                <w:sz w:val="20"/>
                <w:szCs w:val="20"/>
              </w:rPr>
              <w:t>гостиницы не более 20 мест;</w:t>
            </w:r>
          </w:p>
          <w:p w:rsidR="009915ED" w:rsidRPr="009915ED" w:rsidRDefault="009915ED" w:rsidP="009915ED">
            <w:pPr>
              <w:jc w:val="both"/>
              <w:rPr>
                <w:color w:val="008000"/>
                <w:sz w:val="20"/>
                <w:szCs w:val="20"/>
              </w:rPr>
            </w:pPr>
            <w:r w:rsidRPr="009915ED">
              <w:rPr>
                <w:color w:val="008000"/>
                <w:sz w:val="20"/>
                <w:szCs w:val="20"/>
              </w:rPr>
              <w:t>офисы, отделения банков;</w:t>
            </w:r>
          </w:p>
          <w:p w:rsidR="009915ED" w:rsidRPr="009915ED" w:rsidRDefault="009915ED" w:rsidP="009915ED">
            <w:pPr>
              <w:jc w:val="both"/>
              <w:rPr>
                <w:color w:val="008000"/>
                <w:sz w:val="20"/>
                <w:szCs w:val="20"/>
              </w:rPr>
            </w:pPr>
            <w:r w:rsidRPr="009915ED">
              <w:rPr>
                <w:color w:val="008000"/>
                <w:sz w:val="20"/>
                <w:szCs w:val="20"/>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9915ED" w:rsidRPr="009915ED" w:rsidRDefault="009915ED" w:rsidP="009915ED">
            <w:pPr>
              <w:jc w:val="both"/>
              <w:rPr>
                <w:color w:val="008000"/>
                <w:sz w:val="20"/>
                <w:szCs w:val="20"/>
              </w:rPr>
            </w:pPr>
            <w:r w:rsidRPr="009915ED">
              <w:rPr>
                <w:color w:val="008000"/>
                <w:sz w:val="20"/>
                <w:szCs w:val="20"/>
              </w:rPr>
              <w:t>библиотеки;</w:t>
            </w:r>
          </w:p>
          <w:p w:rsidR="009915ED" w:rsidRPr="009915ED" w:rsidRDefault="009915ED" w:rsidP="009915ED">
            <w:pPr>
              <w:jc w:val="both"/>
              <w:rPr>
                <w:color w:val="008000"/>
                <w:sz w:val="20"/>
                <w:szCs w:val="20"/>
              </w:rPr>
            </w:pPr>
            <w:r w:rsidRPr="009915ED">
              <w:rPr>
                <w:color w:val="008000"/>
                <w:sz w:val="20"/>
                <w:szCs w:val="20"/>
              </w:rPr>
              <w:t>дошкольные образовательные учреждения;</w:t>
            </w:r>
          </w:p>
          <w:p w:rsidR="009915ED" w:rsidRPr="009915ED" w:rsidRDefault="009915ED" w:rsidP="009915ED">
            <w:pPr>
              <w:jc w:val="both"/>
              <w:rPr>
                <w:color w:val="008000"/>
                <w:sz w:val="20"/>
                <w:szCs w:val="20"/>
              </w:rPr>
            </w:pPr>
            <w:r w:rsidRPr="009915ED">
              <w:rPr>
                <w:color w:val="008000"/>
                <w:sz w:val="20"/>
                <w:szCs w:val="20"/>
              </w:rPr>
              <w:t>фельдшерско-акушерские пункты;</w:t>
            </w:r>
          </w:p>
          <w:p w:rsidR="009915ED" w:rsidRPr="009915ED" w:rsidRDefault="009915ED" w:rsidP="009915ED">
            <w:pPr>
              <w:jc w:val="both"/>
              <w:rPr>
                <w:color w:val="008000"/>
                <w:sz w:val="20"/>
                <w:szCs w:val="20"/>
              </w:rPr>
            </w:pPr>
            <w:r w:rsidRPr="009915ED">
              <w:rPr>
                <w:color w:val="008000"/>
                <w:sz w:val="20"/>
                <w:szCs w:val="20"/>
              </w:rPr>
              <w:t>медицинские кабинеты частной практики;</w:t>
            </w:r>
          </w:p>
          <w:p w:rsidR="009915ED" w:rsidRPr="009915ED" w:rsidRDefault="009915ED" w:rsidP="009915ED">
            <w:pPr>
              <w:jc w:val="both"/>
              <w:rPr>
                <w:color w:val="008000"/>
                <w:sz w:val="20"/>
                <w:szCs w:val="20"/>
              </w:rPr>
            </w:pPr>
            <w:r w:rsidRPr="009915ED">
              <w:rPr>
                <w:color w:val="008000"/>
                <w:sz w:val="20"/>
                <w:szCs w:val="20"/>
              </w:rPr>
              <w:t>аптеки, аптечные пункты;</w:t>
            </w:r>
          </w:p>
          <w:p w:rsidR="009915ED" w:rsidRPr="009915ED" w:rsidRDefault="009915ED" w:rsidP="009915ED">
            <w:pPr>
              <w:jc w:val="both"/>
              <w:rPr>
                <w:color w:val="008000"/>
                <w:sz w:val="20"/>
                <w:szCs w:val="20"/>
              </w:rPr>
            </w:pPr>
            <w:r w:rsidRPr="009915ED">
              <w:rPr>
                <w:color w:val="008000"/>
                <w:sz w:val="20"/>
                <w:szCs w:val="20"/>
              </w:rPr>
              <w:lastRenderedPageBreak/>
              <w:t>ветлечебницы без постоянного содержания животных;</w:t>
            </w:r>
          </w:p>
          <w:p w:rsidR="009915ED" w:rsidRPr="009915ED" w:rsidRDefault="009915ED" w:rsidP="009915ED">
            <w:pPr>
              <w:jc w:val="both"/>
              <w:rPr>
                <w:color w:val="008000"/>
                <w:sz w:val="20"/>
                <w:szCs w:val="20"/>
              </w:rPr>
            </w:pPr>
            <w:r w:rsidRPr="009915ED">
              <w:rPr>
                <w:color w:val="008000"/>
                <w:sz w:val="20"/>
                <w:szCs w:val="20"/>
              </w:rPr>
              <w:t>спортплощадки, теннисные корты;</w:t>
            </w:r>
          </w:p>
          <w:p w:rsidR="009915ED" w:rsidRPr="009915ED" w:rsidRDefault="009915ED" w:rsidP="009915ED">
            <w:pPr>
              <w:jc w:val="both"/>
              <w:rPr>
                <w:color w:val="008000"/>
                <w:sz w:val="20"/>
                <w:szCs w:val="20"/>
              </w:rPr>
            </w:pPr>
            <w:r w:rsidRPr="009915ED">
              <w:rPr>
                <w:color w:val="008000"/>
                <w:sz w:val="20"/>
                <w:szCs w:val="20"/>
              </w:rPr>
              <w:t xml:space="preserve">спортзалы, залы рекреации; </w:t>
            </w:r>
          </w:p>
          <w:p w:rsidR="009915ED" w:rsidRPr="009915ED" w:rsidRDefault="009915ED" w:rsidP="009915ED">
            <w:pPr>
              <w:jc w:val="both"/>
              <w:rPr>
                <w:color w:val="008000"/>
                <w:sz w:val="20"/>
                <w:szCs w:val="20"/>
              </w:rPr>
            </w:pPr>
            <w:r w:rsidRPr="009915ED">
              <w:rPr>
                <w:color w:val="008000"/>
                <w:sz w:val="20"/>
                <w:szCs w:val="20"/>
              </w:rPr>
              <w:t>приемные пункты и мастерские по мелкому бытовому ремонту (ремонту обуви, одежды, зонтов, часов и т.п.), пошивочные ателье и мастерские до 100 кв.м;</w:t>
            </w:r>
          </w:p>
          <w:p w:rsidR="009915ED" w:rsidRPr="009915ED" w:rsidRDefault="009915ED" w:rsidP="009915ED">
            <w:pPr>
              <w:jc w:val="both"/>
              <w:rPr>
                <w:color w:val="008000"/>
                <w:sz w:val="20"/>
                <w:szCs w:val="20"/>
              </w:rPr>
            </w:pPr>
            <w:r w:rsidRPr="009915ED">
              <w:rPr>
                <w:color w:val="008000"/>
                <w:sz w:val="20"/>
                <w:szCs w:val="20"/>
              </w:rPr>
              <w:t>парикмахерские, косметические салоны, салоны красоты;</w:t>
            </w:r>
          </w:p>
          <w:p w:rsidR="009915ED" w:rsidRPr="009915ED" w:rsidRDefault="009915ED" w:rsidP="009915ED">
            <w:pPr>
              <w:jc w:val="both"/>
              <w:rPr>
                <w:color w:val="008000"/>
                <w:sz w:val="20"/>
                <w:szCs w:val="20"/>
              </w:rPr>
            </w:pPr>
            <w:r w:rsidRPr="009915ED">
              <w:rPr>
                <w:color w:val="008000"/>
                <w:sz w:val="20"/>
                <w:szCs w:val="20"/>
              </w:rPr>
              <w:t>отделения связи;</w:t>
            </w:r>
          </w:p>
          <w:p w:rsidR="009915ED" w:rsidRPr="009915ED" w:rsidRDefault="009915ED" w:rsidP="009915ED">
            <w:pPr>
              <w:jc w:val="both"/>
              <w:rPr>
                <w:color w:val="008000"/>
                <w:sz w:val="20"/>
                <w:szCs w:val="20"/>
              </w:rPr>
            </w:pPr>
            <w:r w:rsidRPr="009915ED">
              <w:rPr>
                <w:color w:val="008000"/>
                <w:sz w:val="20"/>
                <w:szCs w:val="20"/>
              </w:rPr>
              <w:t>предприятия общественного питания не более чем 20 посадочных мест с режимом работы до 23 часов;</w:t>
            </w:r>
          </w:p>
          <w:p w:rsidR="009915ED" w:rsidRPr="009915ED" w:rsidRDefault="009915ED" w:rsidP="009915ED">
            <w:pPr>
              <w:jc w:val="both"/>
              <w:rPr>
                <w:color w:val="008000"/>
                <w:sz w:val="20"/>
                <w:szCs w:val="20"/>
              </w:rPr>
            </w:pPr>
            <w:r w:rsidRPr="009915ED">
              <w:rPr>
                <w:color w:val="008000"/>
                <w:sz w:val="20"/>
                <w:szCs w:val="20"/>
              </w:rPr>
              <w:t>фитнес-клубы;</w:t>
            </w:r>
          </w:p>
          <w:p w:rsidR="009915ED" w:rsidRPr="009915ED" w:rsidRDefault="009915ED" w:rsidP="009915ED">
            <w:pPr>
              <w:jc w:val="both"/>
              <w:rPr>
                <w:color w:val="008000"/>
                <w:sz w:val="20"/>
                <w:szCs w:val="20"/>
              </w:rPr>
            </w:pPr>
            <w:r w:rsidRPr="009915ED">
              <w:rPr>
                <w:color w:val="008000"/>
                <w:sz w:val="20"/>
                <w:szCs w:val="20"/>
              </w:rPr>
              <w:t>опорные пункты правопорядка;</w:t>
            </w:r>
          </w:p>
          <w:p w:rsidR="009915ED" w:rsidRPr="009915ED" w:rsidRDefault="009915ED" w:rsidP="009915ED">
            <w:pPr>
              <w:jc w:val="both"/>
              <w:rPr>
                <w:color w:val="008000"/>
                <w:sz w:val="20"/>
                <w:szCs w:val="20"/>
              </w:rPr>
            </w:pPr>
            <w:r w:rsidRPr="009915ED">
              <w:rPr>
                <w:color w:val="008000"/>
                <w:sz w:val="20"/>
                <w:szCs w:val="20"/>
              </w:rPr>
              <w:t>памятники и памятные знаки</w:t>
            </w:r>
          </w:p>
        </w:tc>
        <w:tc>
          <w:tcPr>
            <w:tcW w:w="2944" w:type="pct"/>
          </w:tcPr>
          <w:p w:rsidR="009915ED" w:rsidRPr="009915ED" w:rsidRDefault="009915ED" w:rsidP="009915ED">
            <w:pPr>
              <w:jc w:val="both"/>
              <w:rPr>
                <w:color w:val="008000"/>
                <w:sz w:val="20"/>
                <w:szCs w:val="20"/>
              </w:rPr>
            </w:pPr>
            <w:r w:rsidRPr="009915ED">
              <w:rPr>
                <w:color w:val="008000"/>
                <w:sz w:val="20"/>
                <w:szCs w:val="20"/>
              </w:rPr>
              <w:lastRenderedPageBreak/>
              <w:t xml:space="preserve">сооружения локального инженерного обеспечения; </w:t>
            </w:r>
          </w:p>
          <w:p w:rsidR="009915ED" w:rsidRPr="009915ED" w:rsidRDefault="009915ED" w:rsidP="009915ED">
            <w:pPr>
              <w:jc w:val="both"/>
              <w:rPr>
                <w:color w:val="008000"/>
                <w:sz w:val="20"/>
                <w:szCs w:val="20"/>
              </w:rPr>
            </w:pPr>
            <w:r w:rsidRPr="009915ED">
              <w:rPr>
                <w:color w:val="008000"/>
                <w:sz w:val="20"/>
                <w:szCs w:val="20"/>
              </w:rPr>
              <w:t>надворные туалеты (при условии устройства септика с фильтрующим колодцем);</w:t>
            </w:r>
          </w:p>
          <w:p w:rsidR="009915ED" w:rsidRPr="009915ED" w:rsidRDefault="009915ED" w:rsidP="009915ED">
            <w:pPr>
              <w:jc w:val="both"/>
              <w:rPr>
                <w:color w:val="008000"/>
                <w:sz w:val="20"/>
                <w:szCs w:val="20"/>
              </w:rPr>
            </w:pPr>
            <w:r w:rsidRPr="009915ED">
              <w:rPr>
                <w:color w:val="008000"/>
                <w:sz w:val="20"/>
                <w:szCs w:val="20"/>
              </w:rPr>
              <w:t xml:space="preserve">здания и сооружения для размещения служб охраны и наблюдения; </w:t>
            </w:r>
          </w:p>
          <w:p w:rsidR="009915ED" w:rsidRPr="009915ED" w:rsidRDefault="009915ED" w:rsidP="009915ED">
            <w:pPr>
              <w:jc w:val="both"/>
              <w:rPr>
                <w:color w:val="008000"/>
                <w:sz w:val="20"/>
                <w:szCs w:val="20"/>
              </w:rPr>
            </w:pPr>
            <w:r w:rsidRPr="009915ED">
              <w:rPr>
                <w:color w:val="008000"/>
                <w:sz w:val="20"/>
                <w:szCs w:val="20"/>
              </w:rPr>
              <w:t>спортивные площадки без установки трибун для зрителей;</w:t>
            </w:r>
          </w:p>
          <w:p w:rsidR="009915ED" w:rsidRPr="009915ED" w:rsidRDefault="009915ED" w:rsidP="009915ED">
            <w:pPr>
              <w:jc w:val="both"/>
              <w:rPr>
                <w:color w:val="008000"/>
                <w:sz w:val="20"/>
                <w:szCs w:val="20"/>
              </w:rPr>
            </w:pPr>
            <w:r w:rsidRPr="009915ED">
              <w:rPr>
                <w:color w:val="008000"/>
                <w:sz w:val="20"/>
                <w:szCs w:val="20"/>
              </w:rPr>
              <w:t>гаражи служебного транспорта, в т.ч. встроенные в здания;</w:t>
            </w:r>
          </w:p>
          <w:p w:rsidR="009915ED" w:rsidRPr="009915ED" w:rsidRDefault="009915ED" w:rsidP="009915ED">
            <w:pPr>
              <w:jc w:val="both"/>
              <w:rPr>
                <w:color w:val="008000"/>
                <w:sz w:val="20"/>
                <w:szCs w:val="20"/>
              </w:rPr>
            </w:pPr>
            <w:r w:rsidRPr="009915ED">
              <w:rPr>
                <w:color w:val="008000"/>
                <w:sz w:val="20"/>
                <w:szCs w:val="20"/>
              </w:rPr>
              <w:t>гостевые автостоянки;</w:t>
            </w:r>
          </w:p>
          <w:p w:rsidR="009915ED" w:rsidRPr="009915ED" w:rsidRDefault="009915ED" w:rsidP="009915ED">
            <w:pPr>
              <w:jc w:val="both"/>
              <w:rPr>
                <w:color w:val="008000"/>
                <w:sz w:val="20"/>
                <w:szCs w:val="20"/>
              </w:rPr>
            </w:pPr>
            <w:r w:rsidRPr="009915ED">
              <w:rPr>
                <w:color w:val="008000"/>
                <w:sz w:val="20"/>
                <w:szCs w:val="20"/>
              </w:rPr>
              <w:t>площадки для сбора мусора (в т.ч. биологического для парикмахерских, учреждений медицинского назначения);</w:t>
            </w:r>
          </w:p>
          <w:p w:rsidR="009915ED" w:rsidRPr="009915ED" w:rsidRDefault="009915ED" w:rsidP="009915ED">
            <w:pPr>
              <w:jc w:val="both"/>
              <w:rPr>
                <w:color w:val="008000"/>
                <w:sz w:val="20"/>
                <w:szCs w:val="20"/>
              </w:rPr>
            </w:pPr>
            <w:r w:rsidRPr="009915ED">
              <w:rPr>
                <w:color w:val="008000"/>
                <w:sz w:val="20"/>
                <w:szCs w:val="20"/>
              </w:rPr>
              <w:t>благоустройство территории;</w:t>
            </w:r>
          </w:p>
          <w:p w:rsidR="009915ED" w:rsidRPr="009915ED" w:rsidRDefault="009915ED" w:rsidP="009915ED">
            <w:pPr>
              <w:jc w:val="both"/>
              <w:rPr>
                <w:color w:val="008000"/>
                <w:sz w:val="20"/>
                <w:szCs w:val="20"/>
              </w:rPr>
            </w:pPr>
            <w:r w:rsidRPr="009915ED">
              <w:rPr>
                <w:color w:val="008000"/>
                <w:sz w:val="20"/>
                <w:szCs w:val="20"/>
              </w:rPr>
              <w:t xml:space="preserve">объекты гражданской обороны; </w:t>
            </w:r>
          </w:p>
          <w:p w:rsidR="009915ED" w:rsidRPr="009915ED" w:rsidRDefault="009915ED" w:rsidP="009915ED">
            <w:pPr>
              <w:jc w:val="both"/>
              <w:rPr>
                <w:color w:val="008000"/>
                <w:sz w:val="20"/>
                <w:szCs w:val="20"/>
              </w:rPr>
            </w:pPr>
            <w:r w:rsidRPr="009915ED">
              <w:rPr>
                <w:color w:val="008000"/>
                <w:sz w:val="20"/>
                <w:szCs w:val="20"/>
              </w:rPr>
              <w:t>зеленые насаждения;</w:t>
            </w:r>
          </w:p>
          <w:p w:rsidR="009915ED" w:rsidRPr="009915ED" w:rsidRDefault="009915ED" w:rsidP="009915ED">
            <w:pPr>
              <w:jc w:val="both"/>
              <w:rPr>
                <w:color w:val="008000"/>
                <w:sz w:val="20"/>
                <w:szCs w:val="20"/>
              </w:rPr>
            </w:pPr>
            <w:r w:rsidRPr="009915ED">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2) Параметры разрешенного использования  земельных участков и объектов капитального строительства зоны Ж-1 </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gridCol w:w="815"/>
      </w:tblGrid>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Предельная площадь земельного участка</w:t>
            </w:r>
          </w:p>
        </w:tc>
        <w:tc>
          <w:tcPr>
            <w:tcW w:w="426" w:type="pct"/>
          </w:tcPr>
          <w:p w:rsidR="009915ED" w:rsidRPr="009915ED" w:rsidRDefault="009915ED" w:rsidP="009915ED">
            <w:pPr>
              <w:jc w:val="both"/>
              <w:rPr>
                <w:color w:val="008000"/>
                <w:sz w:val="20"/>
                <w:szCs w:val="20"/>
              </w:rPr>
            </w:pPr>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Максимальная</w:t>
            </w:r>
          </w:p>
        </w:tc>
        <w:tc>
          <w:tcPr>
            <w:tcW w:w="426" w:type="pct"/>
          </w:tcPr>
          <w:p w:rsidR="009915ED" w:rsidRPr="009915ED" w:rsidRDefault="009915ED" w:rsidP="009915ED">
            <w:pPr>
              <w:jc w:val="both"/>
              <w:rPr>
                <w:color w:val="008000"/>
                <w:sz w:val="20"/>
                <w:szCs w:val="20"/>
              </w:rPr>
            </w:pPr>
            <w:smartTag w:uri="urn:schemas-microsoft-com:office:smarttags" w:element="metricconverter">
              <w:smartTagPr>
                <w:attr w:name="ProductID" w:val="0,3 га"/>
              </w:smartTagPr>
              <w:r w:rsidRPr="009915ED">
                <w:rPr>
                  <w:color w:val="008000"/>
                  <w:sz w:val="20"/>
                  <w:szCs w:val="20"/>
                </w:rPr>
                <w:t>0,3 га</w:t>
              </w:r>
            </w:smartTag>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Минимальная</w:t>
            </w:r>
          </w:p>
        </w:tc>
        <w:tc>
          <w:tcPr>
            <w:tcW w:w="426" w:type="pct"/>
          </w:tcPr>
          <w:p w:rsidR="009915ED" w:rsidRPr="009915ED" w:rsidRDefault="009915ED" w:rsidP="009915ED">
            <w:pPr>
              <w:jc w:val="both"/>
              <w:rPr>
                <w:color w:val="008000"/>
                <w:sz w:val="20"/>
                <w:szCs w:val="20"/>
              </w:rPr>
            </w:pPr>
            <w:smartTag w:uri="urn:schemas-microsoft-com:office:smarttags" w:element="metricconverter">
              <w:smartTagPr>
                <w:attr w:name="ProductID" w:val="0,05 га"/>
              </w:smartTagPr>
              <w:r w:rsidRPr="009915ED">
                <w:rPr>
                  <w:color w:val="008000"/>
                  <w:sz w:val="20"/>
                  <w:szCs w:val="20"/>
                </w:rPr>
                <w:t>0,05 га</w:t>
              </w:r>
            </w:smartTag>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Минимальный  отступ от границ земельного участка в целях определения мест допустимого размещения зданий</w:t>
            </w:r>
          </w:p>
        </w:tc>
        <w:tc>
          <w:tcPr>
            <w:tcW w:w="426" w:type="pct"/>
          </w:tcPr>
          <w:p w:rsidR="009915ED" w:rsidRPr="009915ED" w:rsidRDefault="009915ED" w:rsidP="009915ED">
            <w:pPr>
              <w:jc w:val="both"/>
              <w:rPr>
                <w:color w:val="008000"/>
                <w:sz w:val="20"/>
                <w:szCs w:val="20"/>
              </w:rPr>
            </w:pPr>
            <w:r w:rsidRPr="009915ED">
              <w:rPr>
                <w:color w:val="008000"/>
                <w:sz w:val="20"/>
                <w:szCs w:val="20"/>
              </w:rPr>
              <w:t>1м</w:t>
            </w:r>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Предельное количество этажей</w:t>
            </w:r>
          </w:p>
        </w:tc>
        <w:tc>
          <w:tcPr>
            <w:tcW w:w="426" w:type="pct"/>
          </w:tcPr>
          <w:p w:rsidR="009915ED" w:rsidRPr="009915ED" w:rsidRDefault="009915ED" w:rsidP="009915ED">
            <w:pPr>
              <w:jc w:val="both"/>
              <w:rPr>
                <w:color w:val="008000"/>
                <w:sz w:val="20"/>
                <w:szCs w:val="20"/>
              </w:rPr>
            </w:pPr>
            <w:r w:rsidRPr="009915ED">
              <w:rPr>
                <w:color w:val="008000"/>
                <w:sz w:val="20"/>
                <w:szCs w:val="20"/>
              </w:rPr>
              <w:t>3</w:t>
            </w:r>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Предельная высота зданий, сооружений</w:t>
            </w:r>
          </w:p>
        </w:tc>
        <w:tc>
          <w:tcPr>
            <w:tcW w:w="426" w:type="pct"/>
          </w:tcPr>
          <w:p w:rsidR="009915ED" w:rsidRPr="009915ED" w:rsidRDefault="009915ED" w:rsidP="009915ED">
            <w:pPr>
              <w:jc w:val="both"/>
              <w:rPr>
                <w:color w:val="008000"/>
                <w:sz w:val="20"/>
                <w:szCs w:val="20"/>
              </w:rPr>
            </w:pPr>
            <w:r w:rsidRPr="009915ED">
              <w:rPr>
                <w:color w:val="008000"/>
                <w:sz w:val="20"/>
                <w:szCs w:val="20"/>
              </w:rPr>
              <w:t>12м</w:t>
            </w:r>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Максимальный процент застройки</w:t>
            </w:r>
          </w:p>
        </w:tc>
        <w:tc>
          <w:tcPr>
            <w:tcW w:w="426" w:type="pct"/>
          </w:tcPr>
          <w:p w:rsidR="009915ED" w:rsidRPr="009915ED" w:rsidRDefault="009915ED" w:rsidP="009915ED">
            <w:pPr>
              <w:jc w:val="both"/>
              <w:rPr>
                <w:color w:val="008000"/>
                <w:sz w:val="20"/>
                <w:szCs w:val="20"/>
              </w:rPr>
            </w:pPr>
            <w:r w:rsidRPr="009915ED">
              <w:rPr>
                <w:color w:val="008000"/>
                <w:sz w:val="20"/>
                <w:szCs w:val="20"/>
              </w:rPr>
              <w:t>50%</w:t>
            </w:r>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Иные показатели</w:t>
            </w:r>
          </w:p>
        </w:tc>
        <w:tc>
          <w:tcPr>
            <w:tcW w:w="426" w:type="pct"/>
          </w:tcPr>
          <w:p w:rsidR="009915ED" w:rsidRPr="009915ED" w:rsidRDefault="009915ED" w:rsidP="009915ED">
            <w:pPr>
              <w:jc w:val="both"/>
              <w:rPr>
                <w:color w:val="008000"/>
                <w:sz w:val="20"/>
                <w:szCs w:val="20"/>
              </w:rPr>
            </w:pPr>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максимальная высота оград вдоль улиц</w:t>
            </w:r>
          </w:p>
        </w:tc>
        <w:tc>
          <w:tcPr>
            <w:tcW w:w="426" w:type="pct"/>
          </w:tcPr>
          <w:p w:rsidR="009915ED" w:rsidRPr="009915ED" w:rsidRDefault="009915ED" w:rsidP="009915ED">
            <w:pPr>
              <w:jc w:val="both"/>
              <w:rPr>
                <w:color w:val="008000"/>
                <w:sz w:val="20"/>
                <w:szCs w:val="20"/>
              </w:rPr>
            </w:pPr>
            <w:smartTag w:uri="urn:schemas-microsoft-com:office:smarttags" w:element="metricconverter">
              <w:smartTagPr>
                <w:attr w:name="ProductID" w:val="2,2 м"/>
              </w:smartTagPr>
              <w:r w:rsidRPr="009915ED">
                <w:rPr>
                  <w:color w:val="008000"/>
                  <w:sz w:val="20"/>
                  <w:szCs w:val="20"/>
                </w:rPr>
                <w:t>2,2 м</w:t>
              </w:r>
            </w:smartTag>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максимальная высота оград между соседними участками</w:t>
            </w:r>
          </w:p>
        </w:tc>
        <w:tc>
          <w:tcPr>
            <w:tcW w:w="426" w:type="pct"/>
          </w:tcPr>
          <w:p w:rsidR="009915ED" w:rsidRPr="009915ED" w:rsidRDefault="009915ED" w:rsidP="009915ED">
            <w:pPr>
              <w:jc w:val="both"/>
              <w:rPr>
                <w:color w:val="008000"/>
                <w:sz w:val="20"/>
                <w:szCs w:val="20"/>
              </w:rPr>
            </w:pPr>
            <w:smartTag w:uri="urn:schemas-microsoft-com:office:smarttags" w:element="metricconverter">
              <w:smartTagPr>
                <w:attr w:name="ProductID" w:val="2,2 м"/>
              </w:smartTagPr>
              <w:r w:rsidRPr="009915ED">
                <w:rPr>
                  <w:color w:val="008000"/>
                  <w:sz w:val="20"/>
                  <w:szCs w:val="20"/>
                </w:rPr>
                <w:t>2,2 м</w:t>
              </w:r>
            </w:smartTag>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отступ застройки от красной линии улицы</w:t>
            </w:r>
          </w:p>
        </w:tc>
        <w:tc>
          <w:tcPr>
            <w:tcW w:w="426" w:type="pct"/>
          </w:tcPr>
          <w:p w:rsidR="009915ED" w:rsidRPr="009915ED" w:rsidRDefault="009915ED" w:rsidP="009915ED">
            <w:pPr>
              <w:jc w:val="both"/>
              <w:rPr>
                <w:color w:val="008000"/>
                <w:sz w:val="20"/>
                <w:szCs w:val="20"/>
              </w:rPr>
            </w:pPr>
            <w:r w:rsidRPr="009915ED">
              <w:rPr>
                <w:color w:val="008000"/>
                <w:sz w:val="20"/>
                <w:szCs w:val="20"/>
              </w:rPr>
              <w:t>3-</w:t>
            </w:r>
            <w:smartTag w:uri="urn:schemas-microsoft-com:office:smarttags" w:element="metricconverter">
              <w:smartTagPr>
                <w:attr w:name="ProductID" w:val="6 м"/>
              </w:smartTagPr>
              <w:r w:rsidRPr="009915ED">
                <w:rPr>
                  <w:color w:val="008000"/>
                  <w:sz w:val="20"/>
                  <w:szCs w:val="20"/>
                </w:rPr>
                <w:t>6 м</w:t>
              </w:r>
            </w:smartTag>
          </w:p>
        </w:tc>
      </w:tr>
      <w:tr w:rsidR="009915ED" w:rsidRPr="009915ED" w:rsidTr="009915ED">
        <w:tc>
          <w:tcPr>
            <w:tcW w:w="4574" w:type="pct"/>
          </w:tcPr>
          <w:p w:rsidR="009915ED" w:rsidRPr="009915ED" w:rsidRDefault="009915ED" w:rsidP="009915ED">
            <w:pPr>
              <w:jc w:val="both"/>
              <w:rPr>
                <w:color w:val="008000"/>
                <w:sz w:val="20"/>
                <w:szCs w:val="20"/>
              </w:rPr>
            </w:pPr>
            <w:r w:rsidRPr="009915ED">
              <w:rPr>
                <w:color w:val="008000"/>
                <w:sz w:val="20"/>
                <w:szCs w:val="20"/>
              </w:rPr>
              <w:t>отступ застройки от границ смежных земельных участков</w:t>
            </w:r>
          </w:p>
        </w:tc>
        <w:tc>
          <w:tcPr>
            <w:tcW w:w="426" w:type="pct"/>
          </w:tcPr>
          <w:p w:rsidR="009915ED" w:rsidRPr="009915ED" w:rsidRDefault="009915ED" w:rsidP="009915ED">
            <w:pPr>
              <w:jc w:val="both"/>
              <w:rPr>
                <w:color w:val="008000"/>
                <w:sz w:val="20"/>
                <w:szCs w:val="20"/>
              </w:rPr>
            </w:pPr>
            <w:smartTag w:uri="urn:schemas-microsoft-com:office:smarttags" w:element="metricconverter">
              <w:smartTagPr>
                <w:attr w:name="ProductID" w:val="3 м"/>
              </w:smartTagPr>
              <w:r w:rsidRPr="009915ED">
                <w:rPr>
                  <w:color w:val="008000"/>
                  <w:sz w:val="20"/>
                  <w:szCs w:val="20"/>
                </w:rPr>
                <w:t>3 м</w:t>
              </w:r>
            </w:smartTag>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3) Ограничения использования земельных участков и объектов капитального строительства участков в зоне Ж-1:</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371"/>
        <w:gridCol w:w="1382"/>
      </w:tblGrid>
      <w:tr w:rsidR="009915ED" w:rsidRPr="009915ED" w:rsidTr="009915ED">
        <w:tc>
          <w:tcPr>
            <w:tcW w:w="427" w:type="pct"/>
            <w:shd w:val="clear" w:color="auto" w:fill="FFFFFF"/>
          </w:tcPr>
          <w:p w:rsidR="009915ED" w:rsidRPr="009915ED" w:rsidRDefault="009915ED" w:rsidP="009915ED">
            <w:pPr>
              <w:jc w:val="both"/>
              <w:rPr>
                <w:color w:val="008000"/>
                <w:sz w:val="20"/>
                <w:szCs w:val="20"/>
              </w:rPr>
            </w:pPr>
            <w:r w:rsidRPr="009915ED">
              <w:rPr>
                <w:color w:val="008000"/>
                <w:sz w:val="20"/>
                <w:szCs w:val="20"/>
              </w:rPr>
              <w:t>№ п/п</w:t>
            </w:r>
          </w:p>
        </w:tc>
        <w:tc>
          <w:tcPr>
            <w:tcW w:w="3851" w:type="pct"/>
            <w:shd w:val="clear" w:color="auto" w:fill="FFFFFF"/>
          </w:tcPr>
          <w:p w:rsidR="009915ED" w:rsidRPr="009915ED" w:rsidRDefault="009915ED" w:rsidP="009915ED">
            <w:pPr>
              <w:jc w:val="both"/>
              <w:rPr>
                <w:color w:val="008000"/>
                <w:sz w:val="20"/>
                <w:szCs w:val="20"/>
              </w:rPr>
            </w:pPr>
            <w:r w:rsidRPr="009915ED">
              <w:rPr>
                <w:color w:val="008000"/>
                <w:sz w:val="20"/>
                <w:szCs w:val="20"/>
              </w:rPr>
              <w:t>Вид ограничения</w:t>
            </w:r>
          </w:p>
        </w:tc>
        <w:tc>
          <w:tcPr>
            <w:tcW w:w="722" w:type="pct"/>
            <w:shd w:val="clear" w:color="auto" w:fill="FFFFFF"/>
          </w:tcPr>
          <w:p w:rsidR="009915ED" w:rsidRPr="009915ED" w:rsidRDefault="009915ED" w:rsidP="009915ED">
            <w:pPr>
              <w:jc w:val="both"/>
              <w:rPr>
                <w:color w:val="008000"/>
                <w:sz w:val="20"/>
                <w:szCs w:val="20"/>
              </w:rPr>
            </w:pPr>
            <w:r w:rsidRPr="009915ED">
              <w:rPr>
                <w:color w:val="008000"/>
                <w:sz w:val="20"/>
                <w:szCs w:val="20"/>
              </w:rPr>
              <w:t>Код участка зоны Ж-1</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1.</w:t>
            </w:r>
          </w:p>
        </w:tc>
        <w:tc>
          <w:tcPr>
            <w:tcW w:w="3851" w:type="pct"/>
          </w:tcPr>
          <w:p w:rsidR="009915ED" w:rsidRPr="009915ED" w:rsidRDefault="009915ED" w:rsidP="009915ED">
            <w:pPr>
              <w:jc w:val="both"/>
              <w:rPr>
                <w:color w:val="008000"/>
                <w:sz w:val="20"/>
                <w:szCs w:val="20"/>
              </w:rPr>
            </w:pPr>
            <w:r w:rsidRPr="009915ED">
              <w:rPr>
                <w:color w:val="008000"/>
                <w:sz w:val="20"/>
                <w:szCs w:val="20"/>
              </w:rPr>
              <w:t>Архитектурно-строительные требования</w:t>
            </w:r>
          </w:p>
        </w:tc>
        <w:tc>
          <w:tcPr>
            <w:tcW w:w="722" w:type="pct"/>
          </w:tcPr>
          <w:p w:rsidR="009915ED" w:rsidRPr="009915ED" w:rsidRDefault="009915ED" w:rsidP="009915ED">
            <w:pPr>
              <w:jc w:val="both"/>
              <w:rPr>
                <w:color w:val="008000"/>
                <w:sz w:val="20"/>
                <w:szCs w:val="20"/>
              </w:rPr>
            </w:pP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1.1.</w:t>
            </w:r>
          </w:p>
        </w:tc>
        <w:tc>
          <w:tcPr>
            <w:tcW w:w="3851" w:type="pct"/>
          </w:tcPr>
          <w:p w:rsidR="009915ED" w:rsidRPr="009915ED" w:rsidRDefault="009915ED" w:rsidP="009915ED">
            <w:pPr>
              <w:jc w:val="both"/>
              <w:rPr>
                <w:color w:val="008000"/>
                <w:sz w:val="20"/>
                <w:szCs w:val="20"/>
              </w:rPr>
            </w:pPr>
            <w:r w:rsidRPr="009915ED">
              <w:rPr>
                <w:color w:val="008000"/>
                <w:sz w:val="20"/>
                <w:szCs w:val="20"/>
              </w:rPr>
              <w:t>Высота вспомогательных строений должна быть не выше 1 этажа</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1.2</w:t>
            </w:r>
          </w:p>
        </w:tc>
        <w:tc>
          <w:tcPr>
            <w:tcW w:w="3851" w:type="pct"/>
          </w:tcPr>
          <w:p w:rsidR="009915ED" w:rsidRPr="009915ED" w:rsidRDefault="009915ED" w:rsidP="009915ED">
            <w:pPr>
              <w:jc w:val="both"/>
              <w:rPr>
                <w:color w:val="008000"/>
                <w:sz w:val="20"/>
                <w:szCs w:val="20"/>
              </w:rPr>
            </w:pPr>
            <w:r w:rsidRPr="009915ED">
              <w:rPr>
                <w:color w:val="008000"/>
                <w:sz w:val="20"/>
                <w:szCs w:val="20"/>
              </w:rPr>
              <w:t xml:space="preserve">Не допускается размещать со стороны улицы вспомогательные строения, за исключением гаражей </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1.3</w:t>
            </w:r>
          </w:p>
        </w:tc>
        <w:tc>
          <w:tcPr>
            <w:tcW w:w="3851" w:type="pct"/>
          </w:tcPr>
          <w:p w:rsidR="009915ED" w:rsidRPr="009915ED" w:rsidRDefault="009915ED" w:rsidP="009915ED">
            <w:pPr>
              <w:jc w:val="both"/>
              <w:rPr>
                <w:color w:val="008000"/>
                <w:sz w:val="20"/>
                <w:szCs w:val="20"/>
              </w:rPr>
            </w:pPr>
            <w:r w:rsidRPr="009915ED">
              <w:rPr>
                <w:color w:val="008000"/>
                <w:sz w:val="20"/>
                <w:szCs w:val="20"/>
              </w:rPr>
              <w:t xml:space="preserve">Расстояние от хозяйственных построек до красной линии улиц и проездов должно быть не менее </w:t>
            </w:r>
            <w:smartTag w:uri="urn:schemas-microsoft-com:office:smarttags" w:element="metricconverter">
              <w:smartTagPr>
                <w:attr w:name="ProductID" w:val="5 м"/>
              </w:smartTagPr>
              <w:r w:rsidRPr="009915ED">
                <w:rPr>
                  <w:color w:val="008000"/>
                  <w:sz w:val="20"/>
                  <w:szCs w:val="20"/>
                </w:rPr>
                <w:t>5 м</w:t>
              </w:r>
            </w:smartTag>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1.4</w:t>
            </w:r>
          </w:p>
        </w:tc>
        <w:tc>
          <w:tcPr>
            <w:tcW w:w="3851" w:type="pct"/>
          </w:tcPr>
          <w:p w:rsidR="009915ED" w:rsidRPr="009915ED" w:rsidRDefault="009915ED" w:rsidP="009915ED">
            <w:pPr>
              <w:jc w:val="both"/>
              <w:rPr>
                <w:color w:val="008000"/>
                <w:sz w:val="20"/>
                <w:szCs w:val="20"/>
              </w:rPr>
            </w:pPr>
            <w:r w:rsidRPr="009915ED">
              <w:rPr>
                <w:color w:val="008000"/>
                <w:sz w:val="20"/>
                <w:szCs w:val="20"/>
              </w:rPr>
              <w:t>Доля нежилого фонда в объеме фонда застройки микрорайона не должна превышать 25%</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1.5</w:t>
            </w:r>
          </w:p>
        </w:tc>
        <w:tc>
          <w:tcPr>
            <w:tcW w:w="3851" w:type="pct"/>
          </w:tcPr>
          <w:p w:rsidR="009915ED" w:rsidRPr="009915ED" w:rsidRDefault="009915ED" w:rsidP="009915ED">
            <w:pPr>
              <w:jc w:val="both"/>
              <w:rPr>
                <w:color w:val="008000"/>
                <w:sz w:val="20"/>
                <w:szCs w:val="20"/>
              </w:rPr>
            </w:pPr>
            <w:r w:rsidRPr="009915ED">
              <w:rPr>
                <w:color w:val="008000"/>
                <w:sz w:val="20"/>
                <w:szCs w:val="20"/>
              </w:rPr>
              <w:t>Повышенные требования к архитектурному решению фасадов зданий, формирующей линию застройки улиц, в т.ч. отделка фасадов зданий долговечными высококачественными материалами, единообразие ограждения на протяжении квартала (и т.д.)</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2</w:t>
            </w:r>
          </w:p>
        </w:tc>
        <w:tc>
          <w:tcPr>
            <w:tcW w:w="3851" w:type="pct"/>
          </w:tcPr>
          <w:p w:rsidR="009915ED" w:rsidRPr="009915ED" w:rsidRDefault="009915ED" w:rsidP="009915ED">
            <w:pPr>
              <w:jc w:val="both"/>
              <w:rPr>
                <w:color w:val="008000"/>
                <w:sz w:val="20"/>
                <w:szCs w:val="20"/>
              </w:rPr>
            </w:pPr>
            <w:r w:rsidRPr="009915ED">
              <w:rPr>
                <w:color w:val="008000"/>
                <w:sz w:val="20"/>
                <w:szCs w:val="20"/>
              </w:rPr>
              <w:t>Санитарно-гигиенические и экологические требования</w:t>
            </w:r>
          </w:p>
        </w:tc>
        <w:tc>
          <w:tcPr>
            <w:tcW w:w="722" w:type="pct"/>
          </w:tcPr>
          <w:p w:rsidR="009915ED" w:rsidRPr="009915ED" w:rsidRDefault="009915ED" w:rsidP="009915ED">
            <w:pPr>
              <w:jc w:val="both"/>
              <w:rPr>
                <w:color w:val="008000"/>
                <w:sz w:val="20"/>
                <w:szCs w:val="20"/>
              </w:rPr>
            </w:pP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2.1</w:t>
            </w:r>
          </w:p>
        </w:tc>
        <w:tc>
          <w:tcPr>
            <w:tcW w:w="3851" w:type="pct"/>
          </w:tcPr>
          <w:p w:rsidR="009915ED" w:rsidRPr="009915ED" w:rsidRDefault="009915ED" w:rsidP="009915ED">
            <w:pPr>
              <w:jc w:val="both"/>
              <w:rPr>
                <w:color w:val="008000"/>
                <w:sz w:val="20"/>
                <w:szCs w:val="20"/>
              </w:rPr>
            </w:pPr>
            <w:r w:rsidRPr="009915ED">
              <w:rPr>
                <w:color w:val="008000"/>
                <w:sz w:val="20"/>
                <w:szCs w:val="20"/>
              </w:rPr>
              <w:t>При новом строительстве - проведение дополнительных инженерно-геологических изысканий</w:t>
            </w:r>
          </w:p>
        </w:tc>
        <w:tc>
          <w:tcPr>
            <w:tcW w:w="722" w:type="pct"/>
          </w:tcPr>
          <w:p w:rsidR="009915ED" w:rsidRPr="009915ED" w:rsidRDefault="009915ED" w:rsidP="009915ED">
            <w:pPr>
              <w:jc w:val="both"/>
              <w:rPr>
                <w:color w:val="008000"/>
                <w:sz w:val="20"/>
                <w:szCs w:val="20"/>
              </w:rPr>
            </w:pP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lastRenderedPageBreak/>
              <w:t>2.2</w:t>
            </w:r>
          </w:p>
        </w:tc>
        <w:tc>
          <w:tcPr>
            <w:tcW w:w="3851" w:type="pct"/>
          </w:tcPr>
          <w:p w:rsidR="009915ED" w:rsidRPr="009915ED" w:rsidRDefault="009915ED" w:rsidP="009915ED">
            <w:pPr>
              <w:jc w:val="both"/>
              <w:rPr>
                <w:color w:val="008000"/>
                <w:sz w:val="20"/>
                <w:szCs w:val="20"/>
              </w:rPr>
            </w:pPr>
            <w:r w:rsidRPr="009915ED">
              <w:rPr>
                <w:color w:val="008000"/>
                <w:sz w:val="20"/>
                <w:szCs w:val="20"/>
              </w:rPr>
              <w:t xml:space="preserve">Вертикальная планировка территории с организаций поверхностного стока (закрытые водостоки и дождеприемники) </w:t>
            </w:r>
          </w:p>
        </w:tc>
        <w:tc>
          <w:tcPr>
            <w:tcW w:w="722" w:type="pct"/>
          </w:tcPr>
          <w:p w:rsidR="009915ED" w:rsidRPr="009915ED" w:rsidRDefault="009915ED" w:rsidP="009915ED">
            <w:pPr>
              <w:jc w:val="both"/>
              <w:rPr>
                <w:color w:val="008000"/>
                <w:sz w:val="20"/>
                <w:szCs w:val="20"/>
              </w:rPr>
            </w:pP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2.3</w:t>
            </w:r>
          </w:p>
        </w:tc>
        <w:tc>
          <w:tcPr>
            <w:tcW w:w="3851" w:type="pct"/>
          </w:tcPr>
          <w:p w:rsidR="009915ED" w:rsidRPr="009915ED" w:rsidRDefault="009915ED" w:rsidP="009915ED">
            <w:pPr>
              <w:jc w:val="both"/>
              <w:rPr>
                <w:color w:val="008000"/>
                <w:sz w:val="20"/>
                <w:szCs w:val="20"/>
              </w:rPr>
            </w:pPr>
            <w:r w:rsidRPr="009915ED">
              <w:rPr>
                <w:color w:val="008000"/>
                <w:sz w:val="20"/>
                <w:szCs w:val="20"/>
              </w:rPr>
              <w:t>Проведение мероприятий по борьбе с оврагообразованием</w:t>
            </w:r>
          </w:p>
        </w:tc>
        <w:tc>
          <w:tcPr>
            <w:tcW w:w="722" w:type="pct"/>
          </w:tcPr>
          <w:p w:rsidR="009915ED" w:rsidRPr="009915ED" w:rsidRDefault="009915ED" w:rsidP="009915ED">
            <w:pPr>
              <w:jc w:val="both"/>
              <w:rPr>
                <w:color w:val="008000"/>
                <w:sz w:val="20"/>
                <w:szCs w:val="20"/>
              </w:rPr>
            </w:pP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2.4</w:t>
            </w:r>
          </w:p>
        </w:tc>
        <w:tc>
          <w:tcPr>
            <w:tcW w:w="3851" w:type="pct"/>
          </w:tcPr>
          <w:p w:rsidR="009915ED" w:rsidRPr="009915ED" w:rsidRDefault="009915ED" w:rsidP="009915ED">
            <w:pPr>
              <w:jc w:val="both"/>
              <w:rPr>
                <w:color w:val="008000"/>
                <w:sz w:val="20"/>
                <w:szCs w:val="20"/>
              </w:rPr>
            </w:pPr>
            <w:r w:rsidRPr="009915ED">
              <w:rPr>
                <w:color w:val="008000"/>
                <w:sz w:val="20"/>
                <w:szCs w:val="20"/>
              </w:rPr>
              <w:t>Мониторинг уровня положения грунтовых вод в целях исключения случаев подтопления</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2.6.</w:t>
            </w:r>
          </w:p>
        </w:tc>
        <w:tc>
          <w:tcPr>
            <w:tcW w:w="3851" w:type="pct"/>
          </w:tcPr>
          <w:p w:rsidR="009915ED" w:rsidRPr="009915ED" w:rsidRDefault="009915ED" w:rsidP="009915ED">
            <w:pPr>
              <w:jc w:val="both"/>
              <w:rPr>
                <w:color w:val="008000"/>
                <w:sz w:val="20"/>
                <w:szCs w:val="20"/>
              </w:rPr>
            </w:pPr>
            <w:r w:rsidRPr="009915ED">
              <w:rPr>
                <w:color w:val="008000"/>
                <w:sz w:val="20"/>
                <w:szCs w:val="20"/>
              </w:rPr>
              <w:t>Запрет на устройство открытых стоков от надворных хозяйственных построек для участков, расположенных в водоохраной зоне водных объектов</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2.7.</w:t>
            </w:r>
          </w:p>
        </w:tc>
        <w:tc>
          <w:tcPr>
            <w:tcW w:w="3851" w:type="pct"/>
          </w:tcPr>
          <w:p w:rsidR="009915ED" w:rsidRPr="009915ED" w:rsidRDefault="009915ED" w:rsidP="009915ED">
            <w:pPr>
              <w:jc w:val="both"/>
              <w:rPr>
                <w:color w:val="008000"/>
                <w:sz w:val="20"/>
                <w:szCs w:val="20"/>
              </w:rPr>
            </w:pPr>
            <w:r w:rsidRPr="009915ED">
              <w:rPr>
                <w:color w:val="008000"/>
                <w:sz w:val="20"/>
                <w:szCs w:val="20"/>
              </w:rPr>
              <w:t>Разработка проектной документации по организации санитарно-защитных зон с комплексом мероприятий по реконструкции существующего жилого фонд</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2.8.</w:t>
            </w:r>
          </w:p>
        </w:tc>
        <w:tc>
          <w:tcPr>
            <w:tcW w:w="3851" w:type="pct"/>
          </w:tcPr>
          <w:p w:rsidR="009915ED" w:rsidRPr="009915ED" w:rsidRDefault="009915ED" w:rsidP="009915ED">
            <w:pPr>
              <w:jc w:val="both"/>
              <w:rPr>
                <w:color w:val="008000"/>
                <w:sz w:val="20"/>
                <w:szCs w:val="20"/>
              </w:rPr>
            </w:pPr>
            <w:r w:rsidRPr="009915ED">
              <w:rPr>
                <w:color w:val="008000"/>
                <w:sz w:val="20"/>
                <w:szCs w:val="20"/>
              </w:rPr>
              <w:t>Удельный вес озелененных территорий в границах жилого района - не менее 25%</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3</w:t>
            </w:r>
          </w:p>
        </w:tc>
        <w:tc>
          <w:tcPr>
            <w:tcW w:w="3851" w:type="pct"/>
          </w:tcPr>
          <w:p w:rsidR="009915ED" w:rsidRPr="009915ED" w:rsidRDefault="009915ED" w:rsidP="009915ED">
            <w:pPr>
              <w:jc w:val="both"/>
              <w:rPr>
                <w:color w:val="008000"/>
                <w:sz w:val="20"/>
                <w:szCs w:val="20"/>
              </w:rPr>
            </w:pPr>
            <w:r w:rsidRPr="009915ED">
              <w:rPr>
                <w:color w:val="008000"/>
                <w:sz w:val="20"/>
                <w:szCs w:val="20"/>
              </w:rPr>
              <w:t>Требования по охране объектов культурного наследия</w:t>
            </w:r>
          </w:p>
        </w:tc>
        <w:tc>
          <w:tcPr>
            <w:tcW w:w="722" w:type="pct"/>
          </w:tcPr>
          <w:p w:rsidR="009915ED" w:rsidRPr="009915ED" w:rsidRDefault="009915ED" w:rsidP="009915ED">
            <w:pPr>
              <w:jc w:val="both"/>
              <w:rPr>
                <w:color w:val="008000"/>
                <w:sz w:val="20"/>
                <w:szCs w:val="20"/>
              </w:rPr>
            </w:pP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3.1</w:t>
            </w:r>
          </w:p>
        </w:tc>
        <w:tc>
          <w:tcPr>
            <w:tcW w:w="3851" w:type="pct"/>
          </w:tcPr>
          <w:p w:rsidR="009915ED" w:rsidRPr="009915ED" w:rsidRDefault="009915ED" w:rsidP="009915ED">
            <w:pPr>
              <w:jc w:val="both"/>
              <w:rPr>
                <w:color w:val="008000"/>
                <w:sz w:val="20"/>
                <w:szCs w:val="20"/>
              </w:rPr>
            </w:pPr>
            <w:r w:rsidRPr="009915ED">
              <w:rPr>
                <w:color w:val="008000"/>
                <w:sz w:val="20"/>
                <w:szCs w:val="20"/>
              </w:rPr>
              <w:t xml:space="preserve">При реконструкции и новом строительстве - строгое соблюдение красных линий (линий застройки) улиц </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3.3</w:t>
            </w:r>
          </w:p>
        </w:tc>
        <w:tc>
          <w:tcPr>
            <w:tcW w:w="3851" w:type="pct"/>
          </w:tcPr>
          <w:p w:rsidR="009915ED" w:rsidRPr="009915ED" w:rsidRDefault="009915ED" w:rsidP="009915ED">
            <w:pPr>
              <w:jc w:val="both"/>
              <w:rPr>
                <w:color w:val="008000"/>
                <w:sz w:val="20"/>
                <w:szCs w:val="20"/>
              </w:rPr>
            </w:pPr>
            <w:r w:rsidRPr="009915ED">
              <w:rPr>
                <w:color w:val="008000"/>
                <w:sz w:val="20"/>
                <w:szCs w:val="20"/>
              </w:rPr>
              <w:t>Проведение земляных работ (отрывка траншей, котлованов и пр.) под надзором археологов</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3.4</w:t>
            </w:r>
          </w:p>
        </w:tc>
        <w:tc>
          <w:tcPr>
            <w:tcW w:w="3851" w:type="pct"/>
          </w:tcPr>
          <w:p w:rsidR="009915ED" w:rsidRPr="009915ED" w:rsidRDefault="009915ED" w:rsidP="009915ED">
            <w:pPr>
              <w:jc w:val="both"/>
              <w:rPr>
                <w:color w:val="008000"/>
                <w:sz w:val="20"/>
                <w:szCs w:val="20"/>
              </w:rPr>
            </w:pPr>
            <w:r w:rsidRPr="009915ED">
              <w:rPr>
                <w:color w:val="008000"/>
                <w:sz w:val="20"/>
                <w:szCs w:val="20"/>
              </w:rPr>
              <w:t>Новое строительство должно проводиться с учетом традиционных типологических характеристик архитектурно-градостроительного окружения и сложившегося масштаба среды</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r w:rsidR="009915ED" w:rsidRPr="009915ED" w:rsidTr="009915ED">
        <w:tc>
          <w:tcPr>
            <w:tcW w:w="427" w:type="pct"/>
          </w:tcPr>
          <w:p w:rsidR="009915ED" w:rsidRPr="009915ED" w:rsidRDefault="009915ED" w:rsidP="009915ED">
            <w:pPr>
              <w:jc w:val="both"/>
              <w:rPr>
                <w:color w:val="008000"/>
                <w:sz w:val="20"/>
                <w:szCs w:val="20"/>
              </w:rPr>
            </w:pPr>
            <w:r w:rsidRPr="009915ED">
              <w:rPr>
                <w:color w:val="008000"/>
                <w:sz w:val="20"/>
                <w:szCs w:val="20"/>
              </w:rPr>
              <w:t>3.5</w:t>
            </w:r>
          </w:p>
        </w:tc>
        <w:tc>
          <w:tcPr>
            <w:tcW w:w="3851" w:type="pct"/>
          </w:tcPr>
          <w:p w:rsidR="009915ED" w:rsidRPr="009915ED" w:rsidRDefault="009915ED" w:rsidP="009915ED">
            <w:pPr>
              <w:jc w:val="both"/>
              <w:rPr>
                <w:color w:val="008000"/>
                <w:sz w:val="20"/>
                <w:szCs w:val="20"/>
              </w:rPr>
            </w:pPr>
            <w:r w:rsidRPr="009915ED">
              <w:rPr>
                <w:color w:val="008000"/>
                <w:sz w:val="20"/>
                <w:szCs w:val="20"/>
              </w:rPr>
              <w:t>Изменение разрешенного использования при условии положительного заключения уполномоченного органа в сфере охраны объектов культурного наследия</w:t>
            </w:r>
          </w:p>
        </w:tc>
        <w:tc>
          <w:tcPr>
            <w:tcW w:w="722" w:type="pct"/>
          </w:tcPr>
          <w:p w:rsidR="009915ED" w:rsidRPr="009915ED" w:rsidRDefault="009915ED" w:rsidP="009915ED">
            <w:pPr>
              <w:jc w:val="both"/>
              <w:rPr>
                <w:color w:val="008000"/>
                <w:sz w:val="20"/>
                <w:szCs w:val="20"/>
              </w:rPr>
            </w:pPr>
            <w:r w:rsidRPr="009915ED">
              <w:rPr>
                <w:color w:val="008000"/>
                <w:sz w:val="20"/>
                <w:szCs w:val="20"/>
              </w:rPr>
              <w:t>Все участки зоны</w:t>
            </w:r>
          </w:p>
        </w:tc>
      </w:tr>
    </w:tbl>
    <w:p w:rsidR="009915ED" w:rsidRPr="009915ED" w:rsidRDefault="009915ED" w:rsidP="009915ED">
      <w:pPr>
        <w:jc w:val="both"/>
        <w:rPr>
          <w:color w:val="008000"/>
        </w:rPr>
      </w:pPr>
      <w:bookmarkStart w:id="5" w:name="_Toc268487187"/>
      <w:bookmarkStart w:id="6" w:name="_Toc268488007"/>
      <w:bookmarkStart w:id="7" w:name="_Toc269200772"/>
    </w:p>
    <w:p w:rsidR="009915ED" w:rsidRPr="009915ED" w:rsidRDefault="009915ED" w:rsidP="009915ED">
      <w:pPr>
        <w:jc w:val="both"/>
        <w:rPr>
          <w:color w:val="008000"/>
        </w:rPr>
      </w:pPr>
      <w:r w:rsidRPr="009915ED">
        <w:rPr>
          <w:color w:val="008000"/>
        </w:rPr>
        <w:t>2. Зона застройки жилыми домами средней этажности (до 5 этажей) – Ж-2</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Ж-2</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64"/>
        <w:gridCol w:w="5030"/>
      </w:tblGrid>
      <w:tr w:rsidR="009915ED" w:rsidRPr="009915ED" w:rsidTr="00157899">
        <w:trPr>
          <w:cantSplit/>
          <w:trHeight w:val="480"/>
        </w:trPr>
        <w:tc>
          <w:tcPr>
            <w:tcW w:w="2351" w:type="pct"/>
            <w:tcBorders>
              <w:top w:val="single" w:sz="4" w:space="0" w:color="auto"/>
              <w:left w:val="single" w:sz="4"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Основные виды разрешенного использования</w:t>
            </w:r>
          </w:p>
        </w:tc>
        <w:tc>
          <w:tcPr>
            <w:tcW w:w="2649" w:type="pct"/>
            <w:tcBorders>
              <w:top w:val="single" w:sz="4" w:space="0" w:color="auto"/>
              <w:left w:val="single" w:sz="6" w:space="0" w:color="auto"/>
              <w:bottom w:val="single" w:sz="6" w:space="0" w:color="auto"/>
              <w:right w:val="single" w:sz="4"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Вспомогательные виды разрешенного использования (установленные к основным)</w:t>
            </w:r>
            <w:r w:rsidRPr="009915ED">
              <w:rPr>
                <w:color w:val="008000"/>
                <w:sz w:val="20"/>
                <w:szCs w:val="20"/>
              </w:rPr>
              <w:tab/>
            </w:r>
          </w:p>
        </w:tc>
      </w:tr>
      <w:tr w:rsidR="009915ED" w:rsidRPr="009915ED" w:rsidTr="00157899">
        <w:trPr>
          <w:trHeight w:val="978"/>
        </w:trPr>
        <w:tc>
          <w:tcPr>
            <w:tcW w:w="2351" w:type="pct"/>
            <w:tcBorders>
              <w:top w:val="single" w:sz="6" w:space="0" w:color="auto"/>
              <w:left w:val="single" w:sz="4"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t>средне-этажные многоквартирные жилые дома секционного типа;</w:t>
            </w:r>
          </w:p>
          <w:p w:rsidR="009915ED" w:rsidRPr="009915ED" w:rsidRDefault="009915ED" w:rsidP="009915ED">
            <w:pPr>
              <w:jc w:val="both"/>
              <w:rPr>
                <w:color w:val="008000"/>
                <w:sz w:val="20"/>
                <w:szCs w:val="20"/>
              </w:rPr>
            </w:pPr>
            <w:r w:rsidRPr="009915ED">
              <w:rPr>
                <w:color w:val="008000"/>
                <w:sz w:val="20"/>
                <w:szCs w:val="20"/>
              </w:rPr>
              <w:t>средне-этажные жилые дома для малосемейных гостиничного типа;</w:t>
            </w:r>
          </w:p>
          <w:p w:rsidR="009915ED" w:rsidRPr="009915ED" w:rsidRDefault="009915ED" w:rsidP="009915ED">
            <w:pPr>
              <w:jc w:val="both"/>
              <w:rPr>
                <w:color w:val="008000"/>
                <w:sz w:val="20"/>
                <w:szCs w:val="20"/>
              </w:rPr>
            </w:pPr>
            <w:r w:rsidRPr="009915ED">
              <w:rPr>
                <w:color w:val="008000"/>
                <w:sz w:val="20"/>
                <w:szCs w:val="20"/>
              </w:rPr>
              <w:t>общежития;</w:t>
            </w:r>
          </w:p>
          <w:p w:rsidR="009915ED" w:rsidRPr="009915ED" w:rsidRDefault="009915ED" w:rsidP="009915ED">
            <w:pPr>
              <w:jc w:val="both"/>
              <w:rPr>
                <w:color w:val="008000"/>
                <w:sz w:val="20"/>
                <w:szCs w:val="20"/>
              </w:rPr>
            </w:pPr>
            <w:r w:rsidRPr="009915ED">
              <w:rPr>
                <w:color w:val="008000"/>
                <w:sz w:val="20"/>
                <w:szCs w:val="20"/>
              </w:rPr>
              <w:t>дома маневренного фонда, дома и жилые помещения для временного поселения;</w:t>
            </w:r>
          </w:p>
          <w:p w:rsidR="009915ED" w:rsidRPr="009915ED" w:rsidRDefault="009915ED" w:rsidP="009915ED">
            <w:pPr>
              <w:jc w:val="both"/>
              <w:rPr>
                <w:color w:val="008000"/>
                <w:sz w:val="20"/>
                <w:szCs w:val="20"/>
              </w:rPr>
            </w:pPr>
            <w:r w:rsidRPr="009915ED">
              <w:rPr>
                <w:color w:val="008000"/>
                <w:sz w:val="20"/>
                <w:szCs w:val="20"/>
              </w:rPr>
              <w:t>специальные дома системы социального обслуживания населения</w:t>
            </w:r>
          </w:p>
          <w:p w:rsidR="009915ED" w:rsidRPr="009915ED" w:rsidRDefault="009915ED" w:rsidP="009915ED">
            <w:pPr>
              <w:jc w:val="both"/>
              <w:rPr>
                <w:color w:val="008000"/>
                <w:sz w:val="20"/>
                <w:szCs w:val="20"/>
              </w:rPr>
            </w:pPr>
          </w:p>
        </w:tc>
        <w:tc>
          <w:tcPr>
            <w:tcW w:w="2649" w:type="pct"/>
            <w:tcBorders>
              <w:top w:val="single" w:sz="6" w:space="0" w:color="auto"/>
              <w:left w:val="single" w:sz="6" w:space="0" w:color="auto"/>
              <w:bottom w:val="single" w:sz="6"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дворы общего пользования;</w:t>
            </w:r>
          </w:p>
          <w:p w:rsidR="009915ED" w:rsidRPr="009915ED" w:rsidRDefault="009915ED" w:rsidP="009915ED">
            <w:pPr>
              <w:jc w:val="both"/>
              <w:rPr>
                <w:color w:val="008000"/>
                <w:sz w:val="20"/>
                <w:szCs w:val="20"/>
              </w:rPr>
            </w:pPr>
            <w:r w:rsidRPr="009915ED">
              <w:rPr>
                <w:color w:val="008000"/>
                <w:sz w:val="20"/>
                <w:szCs w:val="20"/>
              </w:rPr>
              <w:t>гостевые автостоянки;</w:t>
            </w:r>
          </w:p>
          <w:p w:rsidR="009915ED" w:rsidRPr="009915ED" w:rsidRDefault="009915ED" w:rsidP="009915ED">
            <w:pPr>
              <w:jc w:val="both"/>
              <w:rPr>
                <w:color w:val="008000"/>
                <w:sz w:val="20"/>
                <w:szCs w:val="20"/>
              </w:rPr>
            </w:pPr>
            <w:r w:rsidRPr="009915ED">
              <w:rPr>
                <w:color w:val="008000"/>
                <w:sz w:val="20"/>
                <w:szCs w:val="20"/>
              </w:rPr>
              <w:t>гаражи-автостоянки на территории жилой застройки (встроенные, встроенно-пристроенные, подземные) предназначены для хранения автомобилей населения, проживающего на данной территории;</w:t>
            </w:r>
          </w:p>
          <w:p w:rsidR="009915ED" w:rsidRPr="009915ED" w:rsidRDefault="009915ED" w:rsidP="009915ED">
            <w:pPr>
              <w:jc w:val="both"/>
              <w:rPr>
                <w:color w:val="008000"/>
                <w:sz w:val="20"/>
                <w:szCs w:val="20"/>
              </w:rPr>
            </w:pPr>
            <w:r w:rsidRPr="009915ED">
              <w:rPr>
                <w:color w:val="008000"/>
                <w:sz w:val="20"/>
                <w:szCs w:val="20"/>
              </w:rPr>
              <w:t>не капитальные гаражи или стоянки для технических средств передвижения инвалидов;</w:t>
            </w:r>
          </w:p>
          <w:p w:rsidR="009915ED" w:rsidRPr="009915ED" w:rsidRDefault="009915ED" w:rsidP="009915ED">
            <w:pPr>
              <w:jc w:val="both"/>
              <w:rPr>
                <w:color w:val="008000"/>
                <w:sz w:val="20"/>
                <w:szCs w:val="20"/>
              </w:rPr>
            </w:pPr>
            <w:r w:rsidRPr="009915ED">
              <w:rPr>
                <w:color w:val="008000"/>
                <w:sz w:val="20"/>
                <w:szCs w:val="20"/>
              </w:rPr>
              <w:t>площадки для индивидуальных занятий физкультурой и спортом;</w:t>
            </w:r>
          </w:p>
          <w:p w:rsidR="009915ED" w:rsidRPr="009915ED" w:rsidRDefault="009915ED" w:rsidP="009915ED">
            <w:pPr>
              <w:jc w:val="both"/>
              <w:rPr>
                <w:color w:val="008000"/>
                <w:sz w:val="20"/>
                <w:szCs w:val="20"/>
              </w:rPr>
            </w:pPr>
            <w:r w:rsidRPr="009915ED">
              <w:rPr>
                <w:color w:val="008000"/>
                <w:sz w:val="20"/>
                <w:szCs w:val="20"/>
              </w:rPr>
              <w:t>отдельно стоящие беседки и навесы для отдыха и игр детей;</w:t>
            </w:r>
          </w:p>
          <w:p w:rsidR="009915ED" w:rsidRPr="009915ED" w:rsidRDefault="009915ED" w:rsidP="009915ED">
            <w:pPr>
              <w:jc w:val="both"/>
              <w:rPr>
                <w:color w:val="008000"/>
                <w:sz w:val="20"/>
                <w:szCs w:val="20"/>
              </w:rPr>
            </w:pPr>
            <w:r w:rsidRPr="009915ED">
              <w:rPr>
                <w:color w:val="008000"/>
                <w:sz w:val="20"/>
                <w:szCs w:val="20"/>
              </w:rPr>
              <w:t>площадки для отдыха взрослого населения;</w:t>
            </w:r>
          </w:p>
          <w:p w:rsidR="009915ED" w:rsidRPr="009915ED" w:rsidRDefault="009915ED" w:rsidP="009915ED">
            <w:pPr>
              <w:jc w:val="both"/>
              <w:rPr>
                <w:color w:val="008000"/>
                <w:sz w:val="20"/>
                <w:szCs w:val="20"/>
              </w:rPr>
            </w:pPr>
            <w:r w:rsidRPr="009915ED">
              <w:rPr>
                <w:color w:val="008000"/>
                <w:sz w:val="20"/>
                <w:szCs w:val="20"/>
              </w:rPr>
              <w:t>игровые площадки для детей;</w:t>
            </w:r>
          </w:p>
          <w:p w:rsidR="009915ED" w:rsidRPr="009915ED" w:rsidRDefault="009915ED" w:rsidP="009915ED">
            <w:pPr>
              <w:jc w:val="both"/>
              <w:rPr>
                <w:color w:val="008000"/>
                <w:sz w:val="20"/>
                <w:szCs w:val="20"/>
              </w:rPr>
            </w:pPr>
            <w:r w:rsidRPr="009915ED">
              <w:rPr>
                <w:color w:val="008000"/>
                <w:sz w:val="20"/>
                <w:szCs w:val="20"/>
              </w:rPr>
              <w:t>площадки для сбора мусора;</w:t>
            </w:r>
          </w:p>
          <w:p w:rsidR="009915ED" w:rsidRPr="009915ED" w:rsidRDefault="009915ED" w:rsidP="009915ED">
            <w:pPr>
              <w:jc w:val="both"/>
              <w:rPr>
                <w:color w:val="008000"/>
                <w:sz w:val="20"/>
                <w:szCs w:val="20"/>
              </w:rPr>
            </w:pPr>
            <w:r w:rsidRPr="009915ED">
              <w:rPr>
                <w:color w:val="008000"/>
                <w:sz w:val="20"/>
                <w:szCs w:val="20"/>
              </w:rPr>
              <w:t>хозяйственные площадки;</w:t>
            </w:r>
          </w:p>
          <w:p w:rsidR="009915ED" w:rsidRPr="009915ED" w:rsidRDefault="009915ED" w:rsidP="009915ED">
            <w:pPr>
              <w:jc w:val="both"/>
              <w:rPr>
                <w:color w:val="008000"/>
                <w:sz w:val="20"/>
                <w:szCs w:val="20"/>
              </w:rPr>
            </w:pPr>
            <w:r w:rsidRPr="009915ED">
              <w:rPr>
                <w:color w:val="008000"/>
                <w:sz w:val="20"/>
                <w:szCs w:val="20"/>
              </w:rPr>
              <w:t>придомовые зеленые насаждения, палисадники, клумбы, благоустройство придомовых территорий, элементы малых архитектурных форм;</w:t>
            </w:r>
          </w:p>
          <w:p w:rsidR="009915ED" w:rsidRPr="009915ED" w:rsidRDefault="009915ED" w:rsidP="009915ED">
            <w:pPr>
              <w:jc w:val="both"/>
              <w:rPr>
                <w:color w:val="008000"/>
                <w:sz w:val="20"/>
                <w:szCs w:val="20"/>
              </w:rPr>
            </w:pPr>
            <w:r w:rsidRPr="009915ED">
              <w:rPr>
                <w:color w:val="008000"/>
                <w:sz w:val="20"/>
                <w:szCs w:val="20"/>
              </w:rPr>
              <w:t>общественные зеленые насаждения (сквер, сад);</w:t>
            </w:r>
          </w:p>
          <w:p w:rsidR="009915ED" w:rsidRPr="009915ED" w:rsidRDefault="009915ED" w:rsidP="009915ED">
            <w:pPr>
              <w:jc w:val="both"/>
              <w:rPr>
                <w:color w:val="008000"/>
                <w:sz w:val="20"/>
                <w:szCs w:val="20"/>
              </w:rPr>
            </w:pPr>
            <w:r w:rsidRPr="009915ED">
              <w:rPr>
                <w:color w:val="008000"/>
                <w:sz w:val="20"/>
                <w:szCs w:val="20"/>
              </w:rPr>
              <w:t>сооружения и устройства сетей инженерно технического обеспечения;</w:t>
            </w:r>
          </w:p>
          <w:p w:rsidR="009915ED" w:rsidRPr="009915ED" w:rsidRDefault="009915ED" w:rsidP="009915ED">
            <w:pPr>
              <w:jc w:val="both"/>
              <w:rPr>
                <w:color w:val="008000"/>
                <w:sz w:val="20"/>
                <w:szCs w:val="20"/>
              </w:rPr>
            </w:pPr>
            <w:r w:rsidRPr="009915ED">
              <w:rPr>
                <w:color w:val="008000"/>
                <w:sz w:val="20"/>
                <w:szCs w:val="20"/>
              </w:rPr>
              <w:t>объекты гражданской обороны;</w:t>
            </w:r>
          </w:p>
          <w:p w:rsidR="009915ED" w:rsidRPr="009915ED" w:rsidRDefault="009915ED" w:rsidP="009915ED">
            <w:pPr>
              <w:jc w:val="both"/>
              <w:rPr>
                <w:color w:val="008000"/>
                <w:sz w:val="20"/>
                <w:szCs w:val="20"/>
              </w:rPr>
            </w:pPr>
            <w:r w:rsidRPr="009915ED">
              <w:rPr>
                <w:color w:val="008000"/>
                <w:sz w:val="20"/>
                <w:szCs w:val="20"/>
              </w:rPr>
              <w:t xml:space="preserve">объекты пожарной охраны (гидранты, резервуары и т.п.) </w:t>
            </w:r>
          </w:p>
        </w:tc>
      </w:tr>
      <w:tr w:rsidR="009915ED" w:rsidRPr="009915ED" w:rsidTr="00157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351" w:type="pct"/>
            <w:tcBorders>
              <w:top w:val="single" w:sz="6" w:space="0" w:color="auto"/>
              <w:left w:val="single" w:sz="6"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Условно разрешенные виды использования</w:t>
            </w:r>
          </w:p>
        </w:tc>
        <w:tc>
          <w:tcPr>
            <w:tcW w:w="2649" w:type="pct"/>
            <w:tcBorders>
              <w:top w:val="single" w:sz="6" w:space="0" w:color="auto"/>
              <w:left w:val="single" w:sz="6"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 xml:space="preserve">Вспомогательные виды разрешенного использования для условно разрешенных видов </w:t>
            </w:r>
          </w:p>
        </w:tc>
      </w:tr>
      <w:tr w:rsidR="009915ED" w:rsidRPr="009915ED" w:rsidTr="00157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351" w:type="pct"/>
            <w:tcBorders>
              <w:top w:val="single" w:sz="6" w:space="0" w:color="auto"/>
              <w:left w:val="single" w:sz="6"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t>временные павильоны розничной торговли и обслуживания населения;</w:t>
            </w:r>
          </w:p>
          <w:p w:rsidR="009915ED" w:rsidRPr="009915ED" w:rsidRDefault="009915ED" w:rsidP="009915ED">
            <w:pPr>
              <w:jc w:val="both"/>
              <w:rPr>
                <w:color w:val="008000"/>
                <w:sz w:val="20"/>
                <w:szCs w:val="20"/>
              </w:rPr>
            </w:pPr>
            <w:r w:rsidRPr="009915ED">
              <w:rPr>
                <w:color w:val="008000"/>
                <w:sz w:val="20"/>
                <w:szCs w:val="20"/>
              </w:rPr>
              <w:t xml:space="preserve">магазины продовольственные и промтоварные </w:t>
            </w:r>
            <w:r w:rsidRPr="009915ED">
              <w:rPr>
                <w:color w:val="008000"/>
                <w:sz w:val="20"/>
                <w:szCs w:val="20"/>
              </w:rPr>
              <w:lastRenderedPageBreak/>
              <w:t>торговой площадью не более 200 кв. м*;</w:t>
            </w:r>
          </w:p>
          <w:p w:rsidR="009915ED" w:rsidRPr="009915ED" w:rsidRDefault="009915ED" w:rsidP="009915ED">
            <w:pPr>
              <w:jc w:val="both"/>
              <w:rPr>
                <w:color w:val="008000"/>
                <w:sz w:val="20"/>
                <w:szCs w:val="20"/>
              </w:rPr>
            </w:pPr>
            <w:r w:rsidRPr="009915ED">
              <w:rPr>
                <w:color w:val="008000"/>
                <w:sz w:val="20"/>
                <w:szCs w:val="20"/>
              </w:rPr>
              <w:t>салоны сотовой связи*;</w:t>
            </w:r>
          </w:p>
          <w:p w:rsidR="009915ED" w:rsidRPr="009915ED" w:rsidRDefault="009915ED" w:rsidP="009915ED">
            <w:pPr>
              <w:jc w:val="both"/>
              <w:rPr>
                <w:color w:val="008000"/>
                <w:sz w:val="20"/>
                <w:szCs w:val="20"/>
              </w:rPr>
            </w:pPr>
            <w:r w:rsidRPr="009915ED">
              <w:rPr>
                <w:color w:val="008000"/>
                <w:sz w:val="20"/>
                <w:szCs w:val="20"/>
              </w:rPr>
              <w:t>фотосалоны*;</w:t>
            </w:r>
          </w:p>
          <w:p w:rsidR="009915ED" w:rsidRPr="009915ED" w:rsidRDefault="009915ED" w:rsidP="009915ED">
            <w:pPr>
              <w:jc w:val="both"/>
              <w:rPr>
                <w:color w:val="008000"/>
                <w:sz w:val="20"/>
                <w:szCs w:val="20"/>
              </w:rPr>
            </w:pPr>
            <w:r w:rsidRPr="009915ED">
              <w:rPr>
                <w:color w:val="008000"/>
                <w:sz w:val="20"/>
                <w:szCs w:val="20"/>
              </w:rPr>
              <w:t>пункты продажи сотовых телефонов и приема платежей*;</w:t>
            </w:r>
          </w:p>
          <w:p w:rsidR="009915ED" w:rsidRPr="009915ED" w:rsidRDefault="009915ED" w:rsidP="009915ED">
            <w:pPr>
              <w:jc w:val="both"/>
              <w:rPr>
                <w:color w:val="008000"/>
                <w:sz w:val="20"/>
                <w:szCs w:val="20"/>
              </w:rPr>
            </w:pPr>
            <w:r w:rsidRPr="009915ED">
              <w:rPr>
                <w:color w:val="008000"/>
                <w:sz w:val="20"/>
                <w:szCs w:val="20"/>
              </w:rPr>
              <w:t>центры по предоставлению полиграфических услуг, ксерокопированию и т.п.*;</w:t>
            </w:r>
          </w:p>
          <w:p w:rsidR="009915ED" w:rsidRPr="009915ED" w:rsidRDefault="009915ED" w:rsidP="009915ED">
            <w:pPr>
              <w:jc w:val="both"/>
              <w:rPr>
                <w:color w:val="008000"/>
                <w:sz w:val="20"/>
                <w:szCs w:val="20"/>
              </w:rPr>
            </w:pPr>
            <w:r w:rsidRPr="009915ED">
              <w:rPr>
                <w:color w:val="008000"/>
                <w:sz w:val="20"/>
                <w:szCs w:val="20"/>
              </w:rPr>
              <w:t>гостиницы не более 50 мест</w:t>
            </w:r>
          </w:p>
          <w:p w:rsidR="009915ED" w:rsidRPr="009915ED" w:rsidRDefault="009915ED" w:rsidP="009915ED">
            <w:pPr>
              <w:jc w:val="both"/>
              <w:rPr>
                <w:color w:val="008000"/>
                <w:sz w:val="20"/>
                <w:szCs w:val="20"/>
              </w:rPr>
            </w:pPr>
            <w:r w:rsidRPr="009915ED">
              <w:rPr>
                <w:color w:val="008000"/>
                <w:sz w:val="20"/>
                <w:szCs w:val="20"/>
              </w:rPr>
              <w:t>офисы*;</w:t>
            </w:r>
          </w:p>
          <w:p w:rsidR="009915ED" w:rsidRPr="009915ED" w:rsidRDefault="009915ED" w:rsidP="009915ED">
            <w:pPr>
              <w:jc w:val="both"/>
              <w:rPr>
                <w:color w:val="008000"/>
                <w:sz w:val="20"/>
                <w:szCs w:val="20"/>
              </w:rPr>
            </w:pPr>
            <w:r w:rsidRPr="009915ED">
              <w:rPr>
                <w:color w:val="008000"/>
                <w:sz w:val="20"/>
                <w:szCs w:val="20"/>
              </w:rPr>
              <w:t>отделения банков, пункты обмена валюты;</w:t>
            </w:r>
          </w:p>
          <w:p w:rsidR="009915ED" w:rsidRPr="009915ED" w:rsidRDefault="009915ED" w:rsidP="009915ED">
            <w:pPr>
              <w:jc w:val="both"/>
              <w:rPr>
                <w:color w:val="008000"/>
                <w:sz w:val="20"/>
                <w:szCs w:val="20"/>
              </w:rPr>
            </w:pPr>
            <w:r w:rsidRPr="009915ED">
              <w:rPr>
                <w:color w:val="008000"/>
                <w:sz w:val="20"/>
                <w:szCs w:val="20"/>
              </w:rPr>
              <w:t>библиотеки*;</w:t>
            </w:r>
          </w:p>
          <w:p w:rsidR="009915ED" w:rsidRPr="009915ED" w:rsidRDefault="009915ED" w:rsidP="009915ED">
            <w:pPr>
              <w:jc w:val="both"/>
              <w:rPr>
                <w:color w:val="008000"/>
                <w:sz w:val="20"/>
                <w:szCs w:val="20"/>
              </w:rPr>
            </w:pPr>
            <w:r w:rsidRPr="009915ED">
              <w:rPr>
                <w:color w:val="008000"/>
                <w:sz w:val="20"/>
                <w:szCs w:val="20"/>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9915ED" w:rsidRPr="009915ED" w:rsidRDefault="009915ED" w:rsidP="009915ED">
            <w:pPr>
              <w:jc w:val="both"/>
              <w:rPr>
                <w:color w:val="008000"/>
                <w:sz w:val="20"/>
                <w:szCs w:val="20"/>
              </w:rPr>
            </w:pPr>
            <w:r w:rsidRPr="009915ED">
              <w:rPr>
                <w:color w:val="008000"/>
                <w:sz w:val="20"/>
                <w:szCs w:val="20"/>
              </w:rPr>
              <w:t>дошкольные образовательные учреждения;</w:t>
            </w:r>
          </w:p>
          <w:p w:rsidR="009915ED" w:rsidRPr="009915ED" w:rsidRDefault="009915ED" w:rsidP="009915ED">
            <w:pPr>
              <w:jc w:val="both"/>
              <w:rPr>
                <w:color w:val="008000"/>
                <w:sz w:val="20"/>
                <w:szCs w:val="20"/>
              </w:rPr>
            </w:pPr>
            <w:r w:rsidRPr="009915ED">
              <w:rPr>
                <w:color w:val="008000"/>
                <w:sz w:val="20"/>
                <w:szCs w:val="20"/>
              </w:rPr>
              <w:t>средние общеобразовательные учреждения;</w:t>
            </w:r>
          </w:p>
          <w:p w:rsidR="009915ED" w:rsidRPr="009915ED" w:rsidRDefault="009915ED" w:rsidP="009915ED">
            <w:pPr>
              <w:jc w:val="both"/>
              <w:rPr>
                <w:color w:val="008000"/>
                <w:sz w:val="20"/>
                <w:szCs w:val="20"/>
              </w:rPr>
            </w:pPr>
            <w:r w:rsidRPr="009915ED">
              <w:rPr>
                <w:color w:val="008000"/>
                <w:sz w:val="20"/>
                <w:szCs w:val="20"/>
              </w:rPr>
              <w:t>специализированные образовательные учреждения (ДШИ, ДСШ, музыкальные, художественные, хореографические, иные школы);</w:t>
            </w:r>
          </w:p>
          <w:p w:rsidR="009915ED" w:rsidRPr="009915ED" w:rsidRDefault="009915ED" w:rsidP="009915ED">
            <w:pPr>
              <w:jc w:val="both"/>
              <w:rPr>
                <w:color w:val="008000"/>
                <w:sz w:val="20"/>
                <w:szCs w:val="20"/>
              </w:rPr>
            </w:pPr>
            <w:r w:rsidRPr="009915ED">
              <w:rPr>
                <w:color w:val="008000"/>
                <w:sz w:val="20"/>
                <w:szCs w:val="20"/>
              </w:rPr>
              <w:t>физкультурно-спортивные комплексы без включения в их состав открытых спортивных сооружений с трибунами для размещения зрителей, крытые теннисные корты, купальные плавательные бассейны общего пользования, квартальные спортивно-оздоровительные центры;</w:t>
            </w:r>
          </w:p>
          <w:p w:rsidR="009915ED" w:rsidRPr="009915ED" w:rsidRDefault="009915ED" w:rsidP="009915ED">
            <w:pPr>
              <w:jc w:val="both"/>
              <w:rPr>
                <w:color w:val="008000"/>
                <w:sz w:val="20"/>
                <w:szCs w:val="20"/>
              </w:rPr>
            </w:pPr>
            <w:r w:rsidRPr="009915ED">
              <w:rPr>
                <w:color w:val="008000"/>
                <w:sz w:val="20"/>
                <w:szCs w:val="20"/>
              </w:rPr>
              <w:t>фельдшерско-акушерские пункты, амбулаторно-поликлинические учреждения;</w:t>
            </w:r>
          </w:p>
          <w:p w:rsidR="009915ED" w:rsidRPr="009915ED" w:rsidRDefault="009915ED" w:rsidP="009915ED">
            <w:pPr>
              <w:jc w:val="both"/>
              <w:rPr>
                <w:color w:val="008000"/>
                <w:sz w:val="20"/>
                <w:szCs w:val="20"/>
              </w:rPr>
            </w:pPr>
            <w:r w:rsidRPr="009915ED">
              <w:rPr>
                <w:color w:val="008000"/>
                <w:sz w:val="20"/>
                <w:szCs w:val="20"/>
              </w:rPr>
              <w:t xml:space="preserve">молочные кухни; </w:t>
            </w:r>
          </w:p>
          <w:p w:rsidR="009915ED" w:rsidRPr="009915ED" w:rsidRDefault="009915ED" w:rsidP="009915ED">
            <w:pPr>
              <w:jc w:val="both"/>
              <w:rPr>
                <w:color w:val="008000"/>
                <w:sz w:val="20"/>
                <w:szCs w:val="20"/>
              </w:rPr>
            </w:pPr>
            <w:r w:rsidRPr="009915ED">
              <w:rPr>
                <w:color w:val="008000"/>
                <w:sz w:val="20"/>
                <w:szCs w:val="20"/>
              </w:rPr>
              <w:t>медицинские кабинеты частной практики*;</w:t>
            </w:r>
          </w:p>
          <w:p w:rsidR="009915ED" w:rsidRPr="009915ED" w:rsidRDefault="009915ED" w:rsidP="009915ED">
            <w:pPr>
              <w:jc w:val="both"/>
              <w:rPr>
                <w:color w:val="008000"/>
                <w:sz w:val="20"/>
                <w:szCs w:val="20"/>
              </w:rPr>
            </w:pPr>
            <w:r w:rsidRPr="009915ED">
              <w:rPr>
                <w:color w:val="008000"/>
                <w:sz w:val="20"/>
                <w:szCs w:val="20"/>
              </w:rPr>
              <w:t>аптеки, аптечные пункты*;</w:t>
            </w:r>
          </w:p>
          <w:p w:rsidR="009915ED" w:rsidRPr="009915ED" w:rsidRDefault="009915ED" w:rsidP="009915ED">
            <w:pPr>
              <w:jc w:val="both"/>
              <w:rPr>
                <w:color w:val="008000"/>
                <w:sz w:val="20"/>
                <w:szCs w:val="20"/>
              </w:rPr>
            </w:pPr>
            <w:r w:rsidRPr="009915ED">
              <w:rPr>
                <w:color w:val="008000"/>
                <w:sz w:val="20"/>
                <w:szCs w:val="20"/>
              </w:rPr>
              <w:t>приемные пункты и мастерские по мелкому бытовому ремонту (ремонту обуви, одежды, зонтов, часов и т.п.); пошивочные ателье и мастерские до 200 кв.м.*;</w:t>
            </w:r>
          </w:p>
          <w:p w:rsidR="009915ED" w:rsidRPr="009915ED" w:rsidRDefault="009915ED" w:rsidP="009915ED">
            <w:pPr>
              <w:jc w:val="both"/>
              <w:rPr>
                <w:color w:val="008000"/>
                <w:sz w:val="20"/>
                <w:szCs w:val="20"/>
              </w:rPr>
            </w:pPr>
            <w:r w:rsidRPr="009915ED">
              <w:rPr>
                <w:color w:val="008000"/>
                <w:sz w:val="20"/>
                <w:szCs w:val="20"/>
              </w:rPr>
              <w:t>парикмахерские, косметические салоны, салоны красоты*;</w:t>
            </w:r>
          </w:p>
          <w:p w:rsidR="009915ED" w:rsidRPr="009915ED" w:rsidRDefault="009915ED" w:rsidP="009915ED">
            <w:pPr>
              <w:jc w:val="both"/>
              <w:rPr>
                <w:color w:val="008000"/>
                <w:sz w:val="20"/>
                <w:szCs w:val="20"/>
              </w:rPr>
            </w:pPr>
            <w:r w:rsidRPr="009915ED">
              <w:rPr>
                <w:color w:val="008000"/>
                <w:sz w:val="20"/>
                <w:szCs w:val="20"/>
              </w:rPr>
              <w:t>отделения связи*;</w:t>
            </w:r>
          </w:p>
          <w:p w:rsidR="009915ED" w:rsidRPr="009915ED" w:rsidRDefault="009915ED" w:rsidP="009915ED">
            <w:pPr>
              <w:jc w:val="both"/>
              <w:rPr>
                <w:color w:val="008000"/>
                <w:sz w:val="20"/>
                <w:szCs w:val="20"/>
              </w:rPr>
            </w:pPr>
            <w:r w:rsidRPr="009915ED">
              <w:rPr>
                <w:color w:val="008000"/>
                <w:sz w:val="20"/>
                <w:szCs w:val="20"/>
              </w:rPr>
              <w:t>предприятия общественного питания не более чем 50 посадочных мест с режимом работы до 23 часов;</w:t>
            </w:r>
          </w:p>
          <w:p w:rsidR="009915ED" w:rsidRPr="009915ED" w:rsidRDefault="009915ED" w:rsidP="009915ED">
            <w:pPr>
              <w:jc w:val="both"/>
              <w:rPr>
                <w:color w:val="008000"/>
                <w:sz w:val="20"/>
                <w:szCs w:val="20"/>
              </w:rPr>
            </w:pPr>
            <w:r w:rsidRPr="009915ED">
              <w:rPr>
                <w:color w:val="008000"/>
                <w:sz w:val="20"/>
                <w:szCs w:val="20"/>
              </w:rPr>
              <w:t>бани, сауны общего пользования, фитнес-клубы с режимом работы до 23 часов;</w:t>
            </w:r>
          </w:p>
          <w:p w:rsidR="009915ED" w:rsidRPr="009915ED" w:rsidRDefault="009915ED" w:rsidP="009915ED">
            <w:pPr>
              <w:jc w:val="both"/>
              <w:rPr>
                <w:color w:val="008000"/>
                <w:sz w:val="20"/>
                <w:szCs w:val="20"/>
              </w:rPr>
            </w:pPr>
            <w:r w:rsidRPr="009915ED">
              <w:rPr>
                <w:color w:val="008000"/>
                <w:sz w:val="20"/>
                <w:szCs w:val="20"/>
              </w:rPr>
              <w:t>ветеринарные лечебницы для мелких домашних животных;</w:t>
            </w:r>
          </w:p>
          <w:p w:rsidR="009915ED" w:rsidRPr="009915ED" w:rsidRDefault="009915ED" w:rsidP="009915ED">
            <w:pPr>
              <w:jc w:val="both"/>
              <w:rPr>
                <w:color w:val="008000"/>
                <w:sz w:val="20"/>
                <w:szCs w:val="20"/>
              </w:rPr>
            </w:pPr>
            <w:r w:rsidRPr="009915ED">
              <w:rPr>
                <w:color w:val="008000"/>
                <w:sz w:val="20"/>
                <w:szCs w:val="20"/>
              </w:rPr>
              <w:t>здания и помещения для размещения подразделений органов охраны правопорядка*;</w:t>
            </w:r>
          </w:p>
          <w:p w:rsidR="009915ED" w:rsidRPr="009915ED" w:rsidRDefault="009915ED" w:rsidP="009915ED">
            <w:pPr>
              <w:jc w:val="both"/>
              <w:rPr>
                <w:color w:val="008000"/>
                <w:sz w:val="20"/>
                <w:szCs w:val="20"/>
              </w:rPr>
            </w:pPr>
            <w:r w:rsidRPr="009915ED">
              <w:rPr>
                <w:color w:val="008000"/>
                <w:sz w:val="20"/>
                <w:szCs w:val="20"/>
              </w:rPr>
              <w:t>многофункциональные здания комплексного обслуживания населения, отдельно стоящие, встроенные или пристроенные к жилым домам;</w:t>
            </w:r>
          </w:p>
          <w:p w:rsidR="009915ED" w:rsidRPr="009915ED" w:rsidRDefault="009915ED" w:rsidP="009915ED">
            <w:pPr>
              <w:jc w:val="both"/>
              <w:rPr>
                <w:color w:val="008000"/>
                <w:sz w:val="20"/>
                <w:szCs w:val="20"/>
              </w:rPr>
            </w:pPr>
            <w:r w:rsidRPr="009915ED">
              <w:rPr>
                <w:color w:val="008000"/>
                <w:sz w:val="20"/>
                <w:szCs w:val="20"/>
              </w:rPr>
              <w:t>аварийно-диспетчерские службы организаций, осуществляющих эксплуатацию сетей инженерно-технического обеспечения;</w:t>
            </w:r>
          </w:p>
          <w:p w:rsidR="009915ED" w:rsidRPr="009915ED" w:rsidRDefault="009915ED" w:rsidP="009915ED">
            <w:pPr>
              <w:jc w:val="both"/>
              <w:rPr>
                <w:color w:val="008000"/>
                <w:sz w:val="20"/>
                <w:szCs w:val="20"/>
              </w:rPr>
            </w:pPr>
            <w:r w:rsidRPr="009915ED">
              <w:rPr>
                <w:color w:val="008000"/>
                <w:sz w:val="20"/>
                <w:szCs w:val="20"/>
              </w:rPr>
              <w:t>мемориальные комплексы, монументы, памятники и памятные знаки</w:t>
            </w:r>
          </w:p>
        </w:tc>
        <w:tc>
          <w:tcPr>
            <w:tcW w:w="2649" w:type="pct"/>
            <w:tcBorders>
              <w:top w:val="single" w:sz="6" w:space="0" w:color="auto"/>
              <w:left w:val="single" w:sz="6"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lastRenderedPageBreak/>
              <w:t>сооружения локального инженерного обеспечения;</w:t>
            </w:r>
          </w:p>
          <w:p w:rsidR="009915ED" w:rsidRPr="009915ED" w:rsidRDefault="009915ED" w:rsidP="009915ED">
            <w:pPr>
              <w:jc w:val="both"/>
              <w:rPr>
                <w:color w:val="008000"/>
                <w:sz w:val="20"/>
                <w:szCs w:val="20"/>
              </w:rPr>
            </w:pPr>
            <w:r w:rsidRPr="009915ED">
              <w:rPr>
                <w:color w:val="008000"/>
                <w:sz w:val="20"/>
                <w:szCs w:val="20"/>
              </w:rPr>
              <w:t>здания и сооружения для размещения служб охраны и наблюдения;</w:t>
            </w:r>
          </w:p>
          <w:p w:rsidR="009915ED" w:rsidRPr="009915ED" w:rsidRDefault="009915ED" w:rsidP="009915ED">
            <w:pPr>
              <w:jc w:val="both"/>
              <w:rPr>
                <w:color w:val="008000"/>
                <w:sz w:val="20"/>
                <w:szCs w:val="20"/>
              </w:rPr>
            </w:pPr>
            <w:r w:rsidRPr="009915ED">
              <w:rPr>
                <w:color w:val="008000"/>
                <w:sz w:val="20"/>
                <w:szCs w:val="20"/>
              </w:rPr>
              <w:lastRenderedPageBreak/>
              <w:t>вспомогательные здания и сооружения, технологически связанные с ведущим видом использования;</w:t>
            </w:r>
          </w:p>
          <w:p w:rsidR="009915ED" w:rsidRPr="009915ED" w:rsidRDefault="009915ED" w:rsidP="009915ED">
            <w:pPr>
              <w:jc w:val="both"/>
              <w:rPr>
                <w:color w:val="008000"/>
                <w:sz w:val="20"/>
                <w:szCs w:val="20"/>
              </w:rPr>
            </w:pPr>
            <w:r w:rsidRPr="009915ED">
              <w:rPr>
                <w:color w:val="008000"/>
                <w:sz w:val="20"/>
                <w:szCs w:val="20"/>
              </w:rPr>
              <w:t>спортивные площадки без установки трибун для зрителей;</w:t>
            </w:r>
          </w:p>
          <w:p w:rsidR="009915ED" w:rsidRPr="009915ED" w:rsidRDefault="009915ED" w:rsidP="009915ED">
            <w:pPr>
              <w:jc w:val="both"/>
              <w:rPr>
                <w:color w:val="008000"/>
                <w:sz w:val="20"/>
                <w:szCs w:val="20"/>
              </w:rPr>
            </w:pPr>
            <w:r w:rsidRPr="009915ED">
              <w:rPr>
                <w:color w:val="008000"/>
                <w:sz w:val="20"/>
                <w:szCs w:val="20"/>
              </w:rPr>
              <w:t>гаражи служебного транспорта, в т.ч. встроенные в здания;</w:t>
            </w:r>
          </w:p>
          <w:p w:rsidR="009915ED" w:rsidRPr="009915ED" w:rsidRDefault="009915ED" w:rsidP="009915ED">
            <w:pPr>
              <w:jc w:val="both"/>
              <w:rPr>
                <w:color w:val="008000"/>
                <w:sz w:val="20"/>
                <w:szCs w:val="20"/>
              </w:rPr>
            </w:pPr>
            <w:r w:rsidRPr="009915ED">
              <w:rPr>
                <w:color w:val="008000"/>
                <w:sz w:val="20"/>
                <w:szCs w:val="20"/>
              </w:rPr>
              <w:t>гостевые автостоянки;</w:t>
            </w:r>
          </w:p>
          <w:p w:rsidR="009915ED" w:rsidRPr="009915ED" w:rsidRDefault="009915ED" w:rsidP="009915ED">
            <w:pPr>
              <w:jc w:val="both"/>
              <w:rPr>
                <w:color w:val="008000"/>
                <w:sz w:val="20"/>
                <w:szCs w:val="20"/>
              </w:rPr>
            </w:pPr>
            <w:r w:rsidRPr="009915ED">
              <w:rPr>
                <w:color w:val="008000"/>
                <w:sz w:val="20"/>
                <w:szCs w:val="20"/>
              </w:rPr>
              <w:t>площадки для сбора мусора (в т.ч. биологического для парикмахерских, учреждений медицинского назначения);</w:t>
            </w:r>
          </w:p>
          <w:p w:rsidR="009915ED" w:rsidRPr="009915ED" w:rsidRDefault="009915ED" w:rsidP="009915ED">
            <w:pPr>
              <w:jc w:val="both"/>
              <w:rPr>
                <w:color w:val="008000"/>
                <w:sz w:val="20"/>
                <w:szCs w:val="20"/>
              </w:rPr>
            </w:pPr>
            <w:r w:rsidRPr="009915ED">
              <w:rPr>
                <w:color w:val="008000"/>
                <w:sz w:val="20"/>
                <w:szCs w:val="20"/>
              </w:rPr>
              <w:t>благоустройство территории, малые архитектурные формы;</w:t>
            </w:r>
          </w:p>
          <w:p w:rsidR="009915ED" w:rsidRPr="009915ED" w:rsidRDefault="009915ED" w:rsidP="009915ED">
            <w:pPr>
              <w:jc w:val="both"/>
              <w:rPr>
                <w:color w:val="008000"/>
                <w:sz w:val="20"/>
                <w:szCs w:val="20"/>
              </w:rPr>
            </w:pPr>
            <w:r w:rsidRPr="009915ED">
              <w:rPr>
                <w:color w:val="008000"/>
                <w:sz w:val="20"/>
                <w:szCs w:val="20"/>
              </w:rPr>
              <w:t xml:space="preserve">объекты гражданской обороны; </w:t>
            </w:r>
          </w:p>
          <w:p w:rsidR="009915ED" w:rsidRPr="009915ED" w:rsidRDefault="009915ED" w:rsidP="009915ED">
            <w:pPr>
              <w:jc w:val="both"/>
              <w:rPr>
                <w:color w:val="008000"/>
                <w:sz w:val="20"/>
                <w:szCs w:val="20"/>
              </w:rPr>
            </w:pPr>
            <w:r w:rsidRPr="009915ED">
              <w:rPr>
                <w:color w:val="008000"/>
                <w:sz w:val="20"/>
                <w:szCs w:val="20"/>
              </w:rPr>
              <w:t xml:space="preserve">зеленые насаждения; </w:t>
            </w:r>
          </w:p>
          <w:p w:rsidR="009915ED" w:rsidRPr="009915ED" w:rsidRDefault="009915ED" w:rsidP="009915ED">
            <w:pPr>
              <w:jc w:val="both"/>
              <w:rPr>
                <w:color w:val="008000"/>
                <w:sz w:val="20"/>
                <w:szCs w:val="20"/>
              </w:rPr>
            </w:pPr>
            <w:r w:rsidRPr="009915ED">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 Отмеченные звездочкой виды использования могут осуществляться в помещениях, встроенных и пристроенных к жилому дому, в т.ч. при переводе помещений из жилых в </w:t>
      </w:r>
      <w:r w:rsidRPr="009915ED">
        <w:rPr>
          <w:color w:val="008000"/>
        </w:rPr>
        <w:lastRenderedPageBreak/>
        <w:t>нежилые, при условии проведения процедуры предоставления разрешения на условно-разрешенный вид использования.</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2) Параметры разрешенного использования земельных участков и объектов капитального строительства зоны Ж-2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gridCol w:w="2091"/>
      </w:tblGrid>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Предельные размеры земельных участков</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Не подлежат ограничению</w:t>
            </w:r>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Предельное количество этажей</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5</w:t>
            </w:r>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Предельная высота зданий, сооружений</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20м</w:t>
            </w:r>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Минимальный  отступ от границ земельного участка в целях определения мест допустимого размещения зданий</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1м</w:t>
            </w:r>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Максимальный процент застройки</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50%</w:t>
            </w:r>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Иные показатели:</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максимальная высота оград вдоль улиц</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1,8 м"/>
              </w:smartTagPr>
              <w:r w:rsidRPr="009915ED">
                <w:rPr>
                  <w:color w:val="008000"/>
                  <w:sz w:val="20"/>
                  <w:szCs w:val="20"/>
                </w:rPr>
                <w:t>1,8 м</w:t>
              </w:r>
            </w:smartTag>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максимальная высота оград между соседними участками</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1,8 м"/>
              </w:smartTagPr>
              <w:r w:rsidRPr="009915ED">
                <w:rPr>
                  <w:color w:val="008000"/>
                  <w:sz w:val="20"/>
                  <w:szCs w:val="20"/>
                </w:rPr>
                <w:t>1,8 м</w:t>
              </w:r>
            </w:smartTag>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отступ застройки от красной линии улицы</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5-</w:t>
            </w:r>
            <w:smartTag w:uri="urn:schemas-microsoft-com:office:smarttags" w:element="metricconverter">
              <w:smartTagPr>
                <w:attr w:name="ProductID" w:val="6 м"/>
              </w:smartTagPr>
              <w:r w:rsidRPr="009915ED">
                <w:rPr>
                  <w:color w:val="008000"/>
                  <w:sz w:val="20"/>
                  <w:szCs w:val="20"/>
                </w:rPr>
                <w:t>6 м</w:t>
              </w:r>
            </w:smartTag>
          </w:p>
        </w:tc>
      </w:tr>
      <w:tr w:rsidR="009915ED" w:rsidRPr="009915ED" w:rsidTr="009915ED">
        <w:tc>
          <w:tcPr>
            <w:tcW w:w="7479"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отступ застройки от границ смежных земельных участков</w:t>
            </w:r>
          </w:p>
        </w:tc>
        <w:tc>
          <w:tcPr>
            <w:tcW w:w="2091" w:type="dxa"/>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5 м</w:t>
            </w:r>
          </w:p>
        </w:tc>
      </w:tr>
    </w:tbl>
    <w:p w:rsidR="009915ED" w:rsidRPr="009915ED" w:rsidRDefault="009915ED" w:rsidP="009915ED">
      <w:pPr>
        <w:jc w:val="both"/>
        <w:rPr>
          <w:color w:val="008000"/>
        </w:rPr>
      </w:pPr>
      <w:r w:rsidRPr="009915ED">
        <w:rPr>
          <w:color w:val="008000"/>
        </w:rPr>
        <w:t>3. Зона застройки жилыми домами сезонного типа – Ж-3</w:t>
      </w:r>
    </w:p>
    <w:p w:rsidR="009915ED" w:rsidRPr="009915ED" w:rsidRDefault="009915ED" w:rsidP="009915ED">
      <w:pPr>
        <w:jc w:val="both"/>
        <w:rPr>
          <w:color w:val="008000"/>
          <w:sz w:val="16"/>
          <w:szCs w:val="16"/>
        </w:rPr>
      </w:pP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Ж-3</w:t>
      </w:r>
    </w:p>
    <w:p w:rsidR="009915ED" w:rsidRPr="009915ED" w:rsidRDefault="009915ED" w:rsidP="009915ED">
      <w:pPr>
        <w:jc w:val="both"/>
        <w:rPr>
          <w:color w:val="008000"/>
          <w:sz w:val="16"/>
          <w:szCs w:val="16"/>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88"/>
        <w:gridCol w:w="6306"/>
      </w:tblGrid>
      <w:tr w:rsidR="009915ED" w:rsidRPr="009915ED" w:rsidTr="006E43BC">
        <w:trPr>
          <w:cantSplit/>
          <w:trHeight w:val="525"/>
        </w:trPr>
        <w:tc>
          <w:tcPr>
            <w:tcW w:w="1679" w:type="pct"/>
            <w:tcBorders>
              <w:top w:val="single" w:sz="4" w:space="0" w:color="auto"/>
              <w:left w:val="single" w:sz="4"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Основные виды разрешенного использования</w:t>
            </w:r>
          </w:p>
        </w:tc>
        <w:tc>
          <w:tcPr>
            <w:tcW w:w="3321" w:type="pct"/>
            <w:tcBorders>
              <w:top w:val="single" w:sz="4" w:space="0" w:color="auto"/>
              <w:left w:val="single" w:sz="6" w:space="0" w:color="auto"/>
              <w:bottom w:val="single" w:sz="6" w:space="0" w:color="auto"/>
              <w:right w:val="single" w:sz="4"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Вспомогательные виды разрешенного использования (установленные к основным)</w:t>
            </w:r>
          </w:p>
        </w:tc>
      </w:tr>
      <w:tr w:rsidR="009915ED" w:rsidRPr="009915ED" w:rsidTr="006E43BC">
        <w:trPr>
          <w:cantSplit/>
          <w:trHeight w:val="4731"/>
        </w:trPr>
        <w:tc>
          <w:tcPr>
            <w:tcW w:w="1679" w:type="pct"/>
            <w:tcBorders>
              <w:top w:val="single" w:sz="6" w:space="0" w:color="auto"/>
              <w:left w:val="single" w:sz="4"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t>индивидуальные жилые дома для сезонного проживания;</w:t>
            </w:r>
          </w:p>
          <w:p w:rsidR="009915ED" w:rsidRPr="009915ED" w:rsidRDefault="009915ED" w:rsidP="009915ED">
            <w:pPr>
              <w:jc w:val="both"/>
              <w:rPr>
                <w:color w:val="008000"/>
                <w:sz w:val="20"/>
                <w:szCs w:val="20"/>
              </w:rPr>
            </w:pPr>
            <w:r w:rsidRPr="009915ED">
              <w:rPr>
                <w:color w:val="008000"/>
                <w:sz w:val="20"/>
                <w:szCs w:val="20"/>
              </w:rPr>
              <w:t>административные здания садовых и дачных кооперативов</w:t>
            </w:r>
          </w:p>
        </w:tc>
        <w:tc>
          <w:tcPr>
            <w:tcW w:w="3321" w:type="pct"/>
            <w:tcBorders>
              <w:top w:val="single" w:sz="6" w:space="0" w:color="auto"/>
              <w:left w:val="single" w:sz="6" w:space="0" w:color="auto"/>
              <w:bottom w:val="single" w:sz="6"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хозяйственные постройки, летние кухни;</w:t>
            </w:r>
          </w:p>
          <w:p w:rsidR="009915ED" w:rsidRPr="009915ED" w:rsidRDefault="009915ED" w:rsidP="009915ED">
            <w:pPr>
              <w:jc w:val="both"/>
              <w:rPr>
                <w:color w:val="008000"/>
                <w:sz w:val="20"/>
                <w:szCs w:val="20"/>
              </w:rPr>
            </w:pPr>
            <w:r w:rsidRPr="009915ED">
              <w:rPr>
                <w:color w:val="008000"/>
                <w:sz w:val="20"/>
                <w:szCs w:val="20"/>
              </w:rPr>
              <w:t xml:space="preserve">гаражи не более чем на 2 машины, открытые места для стоянки автомобилей; </w:t>
            </w:r>
          </w:p>
          <w:p w:rsidR="009915ED" w:rsidRPr="009915ED" w:rsidRDefault="009915ED" w:rsidP="009915ED">
            <w:pPr>
              <w:jc w:val="both"/>
              <w:rPr>
                <w:color w:val="008000"/>
                <w:sz w:val="20"/>
                <w:szCs w:val="20"/>
              </w:rPr>
            </w:pPr>
            <w:r w:rsidRPr="009915ED">
              <w:rPr>
                <w:color w:val="008000"/>
                <w:sz w:val="20"/>
                <w:szCs w:val="20"/>
              </w:rPr>
              <w:t>гаражи для хранения маломерных судов, мотоциклов, мопедов;</w:t>
            </w:r>
          </w:p>
          <w:p w:rsidR="009915ED" w:rsidRPr="009915ED" w:rsidRDefault="009915ED" w:rsidP="009915ED">
            <w:pPr>
              <w:jc w:val="both"/>
              <w:rPr>
                <w:color w:val="008000"/>
                <w:sz w:val="20"/>
                <w:szCs w:val="20"/>
              </w:rPr>
            </w:pPr>
            <w:r w:rsidRPr="009915ED">
              <w:rPr>
                <w:color w:val="008000"/>
                <w:sz w:val="20"/>
                <w:szCs w:val="20"/>
              </w:rPr>
              <w:t>отдельно стоящие беседки и навесы, в т.ч. предназначенные для осуществления хозяйственной деятельности;</w:t>
            </w:r>
          </w:p>
          <w:p w:rsidR="009915ED" w:rsidRPr="009915ED" w:rsidRDefault="009915ED" w:rsidP="009915ED">
            <w:pPr>
              <w:jc w:val="both"/>
              <w:rPr>
                <w:color w:val="008000"/>
                <w:sz w:val="20"/>
                <w:szCs w:val="20"/>
              </w:rPr>
            </w:pPr>
            <w:r w:rsidRPr="009915ED">
              <w:rPr>
                <w:color w:val="008000"/>
                <w:sz w:val="20"/>
                <w:szCs w:val="20"/>
              </w:rPr>
              <w:t>строения для домашних животных и птицы, ульи;</w:t>
            </w:r>
          </w:p>
          <w:p w:rsidR="009915ED" w:rsidRPr="009915ED" w:rsidRDefault="009915ED" w:rsidP="009915ED">
            <w:pPr>
              <w:jc w:val="both"/>
              <w:rPr>
                <w:color w:val="008000"/>
                <w:sz w:val="20"/>
                <w:szCs w:val="20"/>
              </w:rPr>
            </w:pPr>
            <w:r w:rsidRPr="009915ED">
              <w:rPr>
                <w:color w:val="008000"/>
                <w:sz w:val="20"/>
                <w:szCs w:val="20"/>
              </w:rPr>
              <w:t>отдельно стоящие индивидуальные душевые, бани, сауны, бассейны, расположенные на приусадебных участках;</w:t>
            </w:r>
          </w:p>
          <w:p w:rsidR="009915ED" w:rsidRPr="009915ED" w:rsidRDefault="009915ED" w:rsidP="009915ED">
            <w:pPr>
              <w:jc w:val="both"/>
              <w:rPr>
                <w:color w:val="008000"/>
                <w:sz w:val="20"/>
                <w:szCs w:val="20"/>
              </w:rPr>
            </w:pPr>
            <w:r w:rsidRPr="009915ED">
              <w:rPr>
                <w:color w:val="008000"/>
                <w:sz w:val="20"/>
                <w:szCs w:val="20"/>
              </w:rPr>
              <w:t>надворные туалеты  (при условии устройства септика с фильтрующим колодцем);</w:t>
            </w:r>
          </w:p>
          <w:p w:rsidR="009915ED" w:rsidRPr="009915ED" w:rsidRDefault="009915ED" w:rsidP="009915ED">
            <w:pPr>
              <w:jc w:val="both"/>
              <w:rPr>
                <w:color w:val="008000"/>
                <w:sz w:val="20"/>
                <w:szCs w:val="20"/>
              </w:rPr>
            </w:pPr>
            <w:r w:rsidRPr="009915ED">
              <w:rPr>
                <w:color w:val="008000"/>
                <w:sz w:val="20"/>
                <w:szCs w:val="20"/>
              </w:rPr>
              <w:t>индивидуальные резервуары для хранения воды;</w:t>
            </w:r>
          </w:p>
          <w:p w:rsidR="009915ED" w:rsidRPr="009915ED" w:rsidRDefault="009915ED" w:rsidP="009915ED">
            <w:pPr>
              <w:jc w:val="both"/>
              <w:rPr>
                <w:color w:val="008000"/>
                <w:sz w:val="20"/>
                <w:szCs w:val="20"/>
              </w:rPr>
            </w:pPr>
            <w:r w:rsidRPr="009915ED">
              <w:rPr>
                <w:color w:val="008000"/>
                <w:sz w:val="20"/>
                <w:szCs w:val="20"/>
              </w:rPr>
              <w:t>скважины для забора технической воды;</w:t>
            </w:r>
          </w:p>
          <w:p w:rsidR="009915ED" w:rsidRPr="009915ED" w:rsidRDefault="009915ED" w:rsidP="009915ED">
            <w:pPr>
              <w:jc w:val="both"/>
              <w:rPr>
                <w:color w:val="008000"/>
                <w:sz w:val="20"/>
                <w:szCs w:val="20"/>
              </w:rPr>
            </w:pPr>
            <w:r w:rsidRPr="009915ED">
              <w:rPr>
                <w:color w:val="008000"/>
                <w:sz w:val="20"/>
                <w:szCs w:val="20"/>
              </w:rPr>
              <w:t>открытые площадки для индивидуальных занятий спортом и физкультурой;</w:t>
            </w:r>
          </w:p>
          <w:p w:rsidR="009915ED" w:rsidRPr="009915ED" w:rsidRDefault="009915ED" w:rsidP="009915ED">
            <w:pPr>
              <w:jc w:val="both"/>
              <w:rPr>
                <w:color w:val="008000"/>
                <w:sz w:val="20"/>
                <w:szCs w:val="20"/>
              </w:rPr>
            </w:pPr>
            <w:r w:rsidRPr="009915ED">
              <w:rPr>
                <w:color w:val="008000"/>
                <w:sz w:val="20"/>
                <w:szCs w:val="20"/>
              </w:rPr>
              <w:t>площадки для отдыха взрослого населения и площадки для детей;</w:t>
            </w:r>
          </w:p>
          <w:p w:rsidR="009915ED" w:rsidRPr="009915ED" w:rsidRDefault="009915ED" w:rsidP="009915ED">
            <w:pPr>
              <w:jc w:val="both"/>
              <w:rPr>
                <w:color w:val="008000"/>
                <w:sz w:val="20"/>
                <w:szCs w:val="20"/>
              </w:rPr>
            </w:pPr>
            <w:r w:rsidRPr="009915ED">
              <w:rPr>
                <w:color w:val="008000"/>
                <w:sz w:val="20"/>
                <w:szCs w:val="20"/>
              </w:rPr>
              <w:t>площадки для сбора мусора;</w:t>
            </w:r>
          </w:p>
          <w:p w:rsidR="009915ED" w:rsidRPr="009915ED" w:rsidRDefault="009915ED" w:rsidP="009915ED">
            <w:pPr>
              <w:jc w:val="both"/>
              <w:rPr>
                <w:color w:val="008000"/>
                <w:sz w:val="20"/>
                <w:szCs w:val="20"/>
              </w:rPr>
            </w:pPr>
            <w:r w:rsidRPr="009915ED">
              <w:rPr>
                <w:color w:val="008000"/>
                <w:sz w:val="20"/>
                <w:szCs w:val="20"/>
              </w:rPr>
              <w:t xml:space="preserve">сооружения и устройства сетей инженерно технического обеспечения, </w:t>
            </w:r>
          </w:p>
          <w:p w:rsidR="009915ED" w:rsidRPr="009915ED" w:rsidRDefault="009915ED" w:rsidP="009915ED">
            <w:pPr>
              <w:jc w:val="both"/>
              <w:rPr>
                <w:color w:val="008000"/>
                <w:sz w:val="20"/>
                <w:szCs w:val="20"/>
              </w:rPr>
            </w:pPr>
            <w:r w:rsidRPr="009915ED">
              <w:rPr>
                <w:color w:val="008000"/>
                <w:sz w:val="20"/>
                <w:szCs w:val="20"/>
              </w:rPr>
              <w:t>сады, огороды, палисадники;</w:t>
            </w:r>
          </w:p>
          <w:p w:rsidR="009915ED" w:rsidRPr="009915ED" w:rsidRDefault="009915ED" w:rsidP="009915ED">
            <w:pPr>
              <w:jc w:val="both"/>
              <w:rPr>
                <w:color w:val="008000"/>
                <w:sz w:val="20"/>
                <w:szCs w:val="20"/>
              </w:rPr>
            </w:pPr>
            <w:r w:rsidRPr="009915ED">
              <w:rPr>
                <w:color w:val="008000"/>
                <w:sz w:val="20"/>
                <w:szCs w:val="20"/>
              </w:rPr>
              <w:t xml:space="preserve">придомовые зеленые насаждения, </w:t>
            </w:r>
          </w:p>
          <w:p w:rsidR="009915ED" w:rsidRPr="009915ED" w:rsidRDefault="009915ED" w:rsidP="009915ED">
            <w:pPr>
              <w:jc w:val="both"/>
              <w:rPr>
                <w:color w:val="008000"/>
                <w:sz w:val="20"/>
                <w:szCs w:val="20"/>
              </w:rPr>
            </w:pPr>
            <w:r w:rsidRPr="009915ED">
              <w:rPr>
                <w:color w:val="008000"/>
                <w:sz w:val="20"/>
                <w:szCs w:val="20"/>
              </w:rPr>
              <w:t>объекты пожарной охраны (гидранты, резервуары и т.п.)</w:t>
            </w:r>
          </w:p>
        </w:tc>
      </w:tr>
      <w:tr w:rsidR="009915ED" w:rsidRPr="009915ED"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1679" w:type="pct"/>
            <w:tcBorders>
              <w:top w:val="single" w:sz="6" w:space="0" w:color="auto"/>
              <w:left w:val="single" w:sz="6"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Условно разрешенные виды использования</w:t>
            </w:r>
          </w:p>
        </w:tc>
        <w:tc>
          <w:tcPr>
            <w:tcW w:w="3321" w:type="pct"/>
            <w:tcBorders>
              <w:top w:val="single" w:sz="6" w:space="0" w:color="auto"/>
              <w:left w:val="single" w:sz="6"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 xml:space="preserve">Вспомогательные виды разрешенного использования для условно разрешенных видов </w:t>
            </w:r>
          </w:p>
        </w:tc>
      </w:tr>
      <w:tr w:rsidR="009915ED" w:rsidRPr="009915ED"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1679" w:type="pct"/>
            <w:tcBorders>
              <w:top w:val="single" w:sz="6" w:space="0" w:color="auto"/>
              <w:left w:val="single" w:sz="6"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t>временные (сезонные) павильоны и киоски розничной торговли и обслуживания населения;</w:t>
            </w:r>
          </w:p>
          <w:p w:rsidR="009915ED" w:rsidRPr="009915ED" w:rsidRDefault="009915ED" w:rsidP="009915ED">
            <w:pPr>
              <w:jc w:val="both"/>
              <w:rPr>
                <w:color w:val="008000"/>
                <w:sz w:val="20"/>
                <w:szCs w:val="20"/>
              </w:rPr>
            </w:pPr>
            <w:r w:rsidRPr="009915ED">
              <w:rPr>
                <w:color w:val="008000"/>
                <w:sz w:val="20"/>
                <w:szCs w:val="20"/>
              </w:rPr>
              <w:t xml:space="preserve">магазины продовольственные и промтоварные торговой площадью не более </w:t>
            </w:r>
            <w:smartTag w:uri="urn:schemas-microsoft-com:office:smarttags" w:element="metricconverter">
              <w:smartTagPr>
                <w:attr w:name="ProductID" w:val="50 кв. м"/>
              </w:smartTagPr>
              <w:r w:rsidRPr="009915ED">
                <w:rPr>
                  <w:color w:val="008000"/>
                  <w:sz w:val="20"/>
                  <w:szCs w:val="20"/>
                </w:rPr>
                <w:t>50 кв. м</w:t>
              </w:r>
            </w:smartTag>
            <w:r w:rsidRPr="009915ED">
              <w:rPr>
                <w:color w:val="008000"/>
                <w:sz w:val="20"/>
                <w:szCs w:val="20"/>
              </w:rPr>
              <w:t>;</w:t>
            </w:r>
          </w:p>
          <w:p w:rsidR="009915ED" w:rsidRPr="009915ED" w:rsidRDefault="009915ED" w:rsidP="009915ED">
            <w:pPr>
              <w:jc w:val="both"/>
              <w:rPr>
                <w:color w:val="008000"/>
                <w:sz w:val="20"/>
                <w:szCs w:val="20"/>
              </w:rPr>
            </w:pPr>
            <w:r w:rsidRPr="009915ED">
              <w:rPr>
                <w:color w:val="008000"/>
                <w:sz w:val="20"/>
                <w:szCs w:val="20"/>
              </w:rPr>
              <w:t xml:space="preserve">магазины хозяйственных товаров, садового инвентаря, строительных материалов; </w:t>
            </w:r>
          </w:p>
          <w:p w:rsidR="009915ED" w:rsidRPr="009915ED" w:rsidRDefault="009915ED" w:rsidP="009915ED">
            <w:pPr>
              <w:jc w:val="both"/>
              <w:rPr>
                <w:color w:val="008000"/>
                <w:sz w:val="20"/>
                <w:szCs w:val="20"/>
              </w:rPr>
            </w:pPr>
            <w:r w:rsidRPr="009915ED">
              <w:rPr>
                <w:color w:val="008000"/>
                <w:sz w:val="20"/>
                <w:szCs w:val="20"/>
              </w:rPr>
              <w:t>опорные пункты правопорядка</w:t>
            </w:r>
          </w:p>
        </w:tc>
        <w:tc>
          <w:tcPr>
            <w:tcW w:w="3321" w:type="pct"/>
            <w:tcBorders>
              <w:top w:val="single" w:sz="6" w:space="0" w:color="auto"/>
              <w:left w:val="single" w:sz="6"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t>сооружения локального инженерного обеспечения;</w:t>
            </w:r>
          </w:p>
          <w:p w:rsidR="009915ED" w:rsidRPr="009915ED" w:rsidRDefault="009915ED" w:rsidP="009915ED">
            <w:pPr>
              <w:jc w:val="both"/>
              <w:rPr>
                <w:color w:val="008000"/>
                <w:sz w:val="20"/>
                <w:szCs w:val="20"/>
              </w:rPr>
            </w:pPr>
            <w:r w:rsidRPr="009915ED">
              <w:rPr>
                <w:color w:val="008000"/>
                <w:sz w:val="20"/>
                <w:szCs w:val="20"/>
              </w:rPr>
              <w:t xml:space="preserve">гаражи служебного транспорта; </w:t>
            </w:r>
          </w:p>
          <w:p w:rsidR="009915ED" w:rsidRPr="009915ED" w:rsidRDefault="009915ED" w:rsidP="009915ED">
            <w:pPr>
              <w:jc w:val="both"/>
              <w:rPr>
                <w:color w:val="008000"/>
                <w:sz w:val="20"/>
                <w:szCs w:val="20"/>
              </w:rPr>
            </w:pPr>
            <w:r w:rsidRPr="009915ED">
              <w:rPr>
                <w:color w:val="008000"/>
                <w:sz w:val="20"/>
                <w:szCs w:val="20"/>
              </w:rPr>
              <w:t>гостевые автостоянки;</w:t>
            </w:r>
          </w:p>
          <w:p w:rsidR="009915ED" w:rsidRPr="009915ED" w:rsidRDefault="009915ED" w:rsidP="009915ED">
            <w:pPr>
              <w:jc w:val="both"/>
              <w:rPr>
                <w:color w:val="008000"/>
                <w:sz w:val="20"/>
                <w:szCs w:val="20"/>
              </w:rPr>
            </w:pPr>
            <w:r w:rsidRPr="009915ED">
              <w:rPr>
                <w:color w:val="008000"/>
                <w:sz w:val="20"/>
                <w:szCs w:val="20"/>
              </w:rPr>
              <w:t>площадки для сбора мусора;</w:t>
            </w:r>
          </w:p>
          <w:p w:rsidR="009915ED" w:rsidRPr="009915ED" w:rsidRDefault="009915ED" w:rsidP="009915ED">
            <w:pPr>
              <w:jc w:val="both"/>
              <w:rPr>
                <w:color w:val="008000"/>
                <w:sz w:val="20"/>
                <w:szCs w:val="20"/>
              </w:rPr>
            </w:pPr>
            <w:r w:rsidRPr="009915ED">
              <w:rPr>
                <w:color w:val="008000"/>
                <w:sz w:val="20"/>
                <w:szCs w:val="20"/>
              </w:rPr>
              <w:t>благоустройство территории;</w:t>
            </w:r>
          </w:p>
          <w:p w:rsidR="009915ED" w:rsidRPr="009915ED" w:rsidRDefault="009915ED" w:rsidP="009915ED">
            <w:pPr>
              <w:jc w:val="both"/>
              <w:rPr>
                <w:color w:val="008000"/>
                <w:sz w:val="20"/>
                <w:szCs w:val="20"/>
              </w:rPr>
            </w:pPr>
            <w:r w:rsidRPr="009915ED">
              <w:rPr>
                <w:color w:val="008000"/>
                <w:sz w:val="20"/>
                <w:szCs w:val="20"/>
              </w:rPr>
              <w:t>зеленые насаждения;</w:t>
            </w:r>
          </w:p>
          <w:p w:rsidR="009915ED" w:rsidRPr="009915ED" w:rsidRDefault="009915ED" w:rsidP="009915ED">
            <w:pPr>
              <w:jc w:val="both"/>
              <w:rPr>
                <w:color w:val="008000"/>
                <w:sz w:val="20"/>
                <w:szCs w:val="20"/>
              </w:rPr>
            </w:pPr>
            <w:r w:rsidRPr="009915ED">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sz w:val="16"/>
          <w:szCs w:val="16"/>
        </w:rPr>
      </w:pPr>
    </w:p>
    <w:p w:rsidR="009915ED" w:rsidRPr="009915ED" w:rsidRDefault="009915ED" w:rsidP="009915ED">
      <w:pPr>
        <w:jc w:val="both"/>
        <w:rPr>
          <w:color w:val="008000"/>
        </w:rPr>
      </w:pPr>
      <w:r w:rsidRPr="009915ED">
        <w:rPr>
          <w:color w:val="008000"/>
        </w:rPr>
        <w:lastRenderedPageBreak/>
        <w:t>2) Параметрыразрешенного использования  земельных участков и объектов капитального строительства зоны Ж-3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524"/>
      </w:tblGrid>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 xml:space="preserve">Предельная площадь  земельных участков </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Максимальная</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0,2 га"/>
              </w:smartTagPr>
              <w:r w:rsidRPr="009915ED">
                <w:rPr>
                  <w:color w:val="008000"/>
                  <w:sz w:val="20"/>
                  <w:szCs w:val="20"/>
                </w:rPr>
                <w:t>0,2 га</w:t>
              </w:r>
            </w:smartTag>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Минимальная</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0,01 га"/>
              </w:smartTagPr>
              <w:r w:rsidRPr="009915ED">
                <w:rPr>
                  <w:color w:val="008000"/>
                  <w:sz w:val="20"/>
                  <w:szCs w:val="20"/>
                </w:rPr>
                <w:t>0,01 га</w:t>
              </w:r>
            </w:smartTag>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Минимальный  отступ от границ земельного участка в целях определения мест допустимого размещения зданий</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1м</w:t>
            </w:r>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 xml:space="preserve">Предельное количество этажей </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3</w:t>
            </w:r>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Предельная высота зданий, сооружений</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максимальная</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15м</w:t>
            </w:r>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минимальная</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4 м"/>
              </w:smartTagPr>
              <w:r w:rsidRPr="009915ED">
                <w:rPr>
                  <w:color w:val="008000"/>
                  <w:sz w:val="20"/>
                  <w:szCs w:val="20"/>
                </w:rPr>
                <w:t>4 м</w:t>
              </w:r>
            </w:smartTag>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Максимальный процент застройки</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30%</w:t>
            </w:r>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Иные показатели</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максимальная высота оград вдоль улиц</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1,8 м"/>
              </w:smartTagPr>
              <w:r w:rsidRPr="009915ED">
                <w:rPr>
                  <w:color w:val="008000"/>
                  <w:sz w:val="20"/>
                  <w:szCs w:val="20"/>
                </w:rPr>
                <w:t>1,8 м</w:t>
              </w:r>
            </w:smartTag>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максимальная высота оград между соседними участками</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1,8 м"/>
              </w:smartTagPr>
              <w:r w:rsidRPr="009915ED">
                <w:rPr>
                  <w:color w:val="008000"/>
                  <w:sz w:val="20"/>
                  <w:szCs w:val="20"/>
                </w:rPr>
                <w:t>1,8 м</w:t>
              </w:r>
            </w:smartTag>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отступ застройки от красной линии улицы</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3 м"/>
              </w:smartTagPr>
              <w:r w:rsidRPr="009915ED">
                <w:rPr>
                  <w:color w:val="008000"/>
                  <w:sz w:val="20"/>
                  <w:szCs w:val="20"/>
                </w:rPr>
                <w:t>3 м</w:t>
              </w:r>
            </w:smartTag>
          </w:p>
        </w:tc>
      </w:tr>
      <w:tr w:rsidR="009915ED" w:rsidRPr="009915ED" w:rsidTr="009915ED">
        <w:tc>
          <w:tcPr>
            <w:tcW w:w="4204"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отступ застройки от границ смежных земельных участков</w:t>
            </w:r>
          </w:p>
        </w:tc>
        <w:tc>
          <w:tcPr>
            <w:tcW w:w="796"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rPr>
                <w:color w:val="008000"/>
                <w:sz w:val="20"/>
                <w:szCs w:val="20"/>
              </w:rPr>
            </w:pPr>
            <w:smartTag w:uri="urn:schemas-microsoft-com:office:smarttags" w:element="metricconverter">
              <w:smartTagPr>
                <w:attr w:name="ProductID" w:val="3 м"/>
              </w:smartTagPr>
              <w:r w:rsidRPr="009915ED">
                <w:rPr>
                  <w:color w:val="008000"/>
                  <w:sz w:val="20"/>
                  <w:szCs w:val="20"/>
                </w:rPr>
                <w:t>3 м</w:t>
              </w:r>
            </w:smartTag>
          </w:p>
        </w:tc>
      </w:tr>
    </w:tbl>
    <w:p w:rsidR="009915ED" w:rsidRPr="009915ED" w:rsidRDefault="009915ED" w:rsidP="009915ED">
      <w:pPr>
        <w:jc w:val="both"/>
        <w:rPr>
          <w:color w:val="008000"/>
        </w:rPr>
      </w:pPr>
      <w:r w:rsidRPr="009915ED">
        <w:rPr>
          <w:color w:val="008000"/>
        </w:rPr>
        <w:t xml:space="preserve">4. Зона застройки проектируемыми жилыми домами средней этажности (до 5 этажей) </w:t>
      </w:r>
    </w:p>
    <w:p w:rsidR="009915ED" w:rsidRPr="009915ED" w:rsidRDefault="009915ED" w:rsidP="009915ED">
      <w:pPr>
        <w:jc w:val="both"/>
        <w:rPr>
          <w:color w:val="008000"/>
        </w:rPr>
      </w:pPr>
      <w:r w:rsidRPr="009915ED">
        <w:rPr>
          <w:color w:val="008000"/>
        </w:rPr>
        <w:t>– Ж-4</w:t>
      </w: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Ж-4</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198"/>
        <w:gridCol w:w="5296"/>
      </w:tblGrid>
      <w:tr w:rsidR="009915ED" w:rsidRPr="009915ED" w:rsidTr="009915ED">
        <w:trPr>
          <w:cantSplit/>
          <w:trHeight w:val="480"/>
        </w:trPr>
        <w:tc>
          <w:tcPr>
            <w:tcW w:w="2211" w:type="pct"/>
            <w:tcBorders>
              <w:top w:val="single" w:sz="4" w:space="0" w:color="auto"/>
              <w:left w:val="single" w:sz="4"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Основные виды разрешенного использования</w:t>
            </w:r>
          </w:p>
        </w:tc>
        <w:tc>
          <w:tcPr>
            <w:tcW w:w="2789" w:type="pct"/>
            <w:tcBorders>
              <w:top w:val="single" w:sz="4" w:space="0" w:color="auto"/>
              <w:left w:val="single" w:sz="6" w:space="0" w:color="auto"/>
              <w:bottom w:val="single" w:sz="6" w:space="0" w:color="auto"/>
              <w:right w:val="single" w:sz="4"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Вспомогательные виды разрешенного использования (установленные к основным)</w:t>
            </w:r>
            <w:r w:rsidRPr="009915ED">
              <w:rPr>
                <w:color w:val="008000"/>
                <w:sz w:val="20"/>
                <w:szCs w:val="20"/>
              </w:rPr>
              <w:tab/>
              <w:t xml:space="preserve"> </w:t>
            </w:r>
          </w:p>
        </w:tc>
      </w:tr>
      <w:tr w:rsidR="009915ED" w:rsidRPr="009915ED" w:rsidTr="00157899">
        <w:trPr>
          <w:trHeight w:val="4733"/>
        </w:trPr>
        <w:tc>
          <w:tcPr>
            <w:tcW w:w="2211" w:type="pct"/>
            <w:tcBorders>
              <w:top w:val="single" w:sz="6" w:space="0" w:color="auto"/>
              <w:left w:val="single" w:sz="4"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t>средне-этажные многоквартирные жилые дома секционного типа;</w:t>
            </w:r>
          </w:p>
          <w:p w:rsidR="009915ED" w:rsidRPr="009915ED" w:rsidRDefault="009915ED" w:rsidP="009915ED">
            <w:pPr>
              <w:jc w:val="both"/>
              <w:rPr>
                <w:color w:val="008000"/>
                <w:sz w:val="20"/>
                <w:szCs w:val="20"/>
              </w:rPr>
            </w:pPr>
            <w:r w:rsidRPr="009915ED">
              <w:rPr>
                <w:color w:val="008000"/>
                <w:sz w:val="20"/>
                <w:szCs w:val="20"/>
              </w:rPr>
              <w:t>средне-этажные жилые дома для малосемейных гостиничного типа;</w:t>
            </w:r>
          </w:p>
          <w:p w:rsidR="009915ED" w:rsidRPr="009915ED" w:rsidRDefault="009915ED" w:rsidP="009915ED">
            <w:pPr>
              <w:jc w:val="both"/>
              <w:rPr>
                <w:color w:val="008000"/>
                <w:sz w:val="20"/>
                <w:szCs w:val="20"/>
              </w:rPr>
            </w:pPr>
            <w:r w:rsidRPr="009915ED">
              <w:rPr>
                <w:color w:val="008000"/>
                <w:sz w:val="20"/>
                <w:szCs w:val="20"/>
              </w:rPr>
              <w:t>общежития;</w:t>
            </w:r>
          </w:p>
          <w:p w:rsidR="009915ED" w:rsidRPr="009915ED" w:rsidRDefault="009915ED" w:rsidP="009915ED">
            <w:pPr>
              <w:jc w:val="both"/>
              <w:rPr>
                <w:color w:val="008000"/>
                <w:sz w:val="20"/>
                <w:szCs w:val="20"/>
              </w:rPr>
            </w:pPr>
            <w:r w:rsidRPr="009915ED">
              <w:rPr>
                <w:color w:val="008000"/>
                <w:sz w:val="20"/>
                <w:szCs w:val="20"/>
              </w:rPr>
              <w:t>дома маневренного фонда, дома и жилые помещения для временного поселения;</w:t>
            </w:r>
          </w:p>
          <w:p w:rsidR="009915ED" w:rsidRPr="009915ED" w:rsidRDefault="009915ED" w:rsidP="009915ED">
            <w:pPr>
              <w:jc w:val="both"/>
              <w:rPr>
                <w:color w:val="008000"/>
                <w:sz w:val="20"/>
                <w:szCs w:val="20"/>
              </w:rPr>
            </w:pPr>
            <w:r w:rsidRPr="009915ED">
              <w:rPr>
                <w:color w:val="008000"/>
                <w:sz w:val="20"/>
                <w:szCs w:val="20"/>
              </w:rPr>
              <w:t>специальные дома системы социального обслуживания населения</w:t>
            </w:r>
          </w:p>
          <w:p w:rsidR="009915ED" w:rsidRPr="009915ED" w:rsidRDefault="009915ED" w:rsidP="009915ED">
            <w:pPr>
              <w:jc w:val="both"/>
              <w:rPr>
                <w:color w:val="008000"/>
                <w:sz w:val="20"/>
                <w:szCs w:val="20"/>
              </w:rPr>
            </w:pPr>
          </w:p>
        </w:tc>
        <w:tc>
          <w:tcPr>
            <w:tcW w:w="2789" w:type="pct"/>
            <w:tcBorders>
              <w:top w:val="single" w:sz="6" w:space="0" w:color="auto"/>
              <w:left w:val="single" w:sz="6" w:space="0" w:color="auto"/>
              <w:bottom w:val="single" w:sz="6" w:space="0" w:color="auto"/>
              <w:right w:val="single" w:sz="4" w:space="0" w:color="auto"/>
            </w:tcBorders>
          </w:tcPr>
          <w:p w:rsidR="009915ED" w:rsidRPr="009915ED" w:rsidRDefault="009915ED" w:rsidP="009915ED">
            <w:pPr>
              <w:jc w:val="both"/>
              <w:rPr>
                <w:color w:val="008000"/>
                <w:sz w:val="20"/>
                <w:szCs w:val="20"/>
              </w:rPr>
            </w:pPr>
            <w:r w:rsidRPr="009915ED">
              <w:rPr>
                <w:color w:val="008000"/>
                <w:sz w:val="20"/>
                <w:szCs w:val="20"/>
              </w:rPr>
              <w:t>дворы общего пользования;</w:t>
            </w:r>
          </w:p>
          <w:p w:rsidR="009915ED" w:rsidRPr="009915ED" w:rsidRDefault="009915ED" w:rsidP="009915ED">
            <w:pPr>
              <w:jc w:val="both"/>
              <w:rPr>
                <w:color w:val="008000"/>
                <w:sz w:val="20"/>
                <w:szCs w:val="20"/>
              </w:rPr>
            </w:pPr>
            <w:r w:rsidRPr="009915ED">
              <w:rPr>
                <w:color w:val="008000"/>
                <w:sz w:val="20"/>
                <w:szCs w:val="20"/>
              </w:rPr>
              <w:t>гостевые автостоянки;</w:t>
            </w:r>
          </w:p>
          <w:p w:rsidR="009915ED" w:rsidRPr="009915ED" w:rsidRDefault="009915ED" w:rsidP="009915ED">
            <w:pPr>
              <w:jc w:val="both"/>
              <w:rPr>
                <w:color w:val="008000"/>
                <w:sz w:val="20"/>
                <w:szCs w:val="20"/>
              </w:rPr>
            </w:pPr>
            <w:r w:rsidRPr="009915ED">
              <w:rPr>
                <w:color w:val="008000"/>
                <w:sz w:val="20"/>
                <w:szCs w:val="20"/>
              </w:rPr>
              <w:t>гаражи-автостоянки на территории жилой застройки (встроенные, встроенно-пристроенные, подземные) предназначены для хранения автомобилей населения, проживающего на данной территории;</w:t>
            </w:r>
          </w:p>
          <w:p w:rsidR="009915ED" w:rsidRPr="009915ED" w:rsidRDefault="009915ED" w:rsidP="009915ED">
            <w:pPr>
              <w:jc w:val="both"/>
              <w:rPr>
                <w:color w:val="008000"/>
                <w:sz w:val="20"/>
                <w:szCs w:val="20"/>
              </w:rPr>
            </w:pPr>
            <w:r w:rsidRPr="009915ED">
              <w:rPr>
                <w:color w:val="008000"/>
                <w:sz w:val="20"/>
                <w:szCs w:val="20"/>
              </w:rPr>
              <w:t>не капитальные гаражи или стоянки для технических средств передвижения инвалидов;</w:t>
            </w:r>
          </w:p>
          <w:p w:rsidR="009915ED" w:rsidRPr="009915ED" w:rsidRDefault="009915ED" w:rsidP="009915ED">
            <w:pPr>
              <w:jc w:val="both"/>
              <w:rPr>
                <w:color w:val="008000"/>
                <w:sz w:val="20"/>
                <w:szCs w:val="20"/>
              </w:rPr>
            </w:pPr>
            <w:r w:rsidRPr="009915ED">
              <w:rPr>
                <w:color w:val="008000"/>
                <w:sz w:val="20"/>
                <w:szCs w:val="20"/>
              </w:rPr>
              <w:t>площадки для индивидуальных занятий физкультурой и спортом;</w:t>
            </w:r>
          </w:p>
          <w:p w:rsidR="009915ED" w:rsidRPr="009915ED" w:rsidRDefault="009915ED" w:rsidP="009915ED">
            <w:pPr>
              <w:jc w:val="both"/>
              <w:rPr>
                <w:color w:val="008000"/>
                <w:sz w:val="20"/>
                <w:szCs w:val="20"/>
              </w:rPr>
            </w:pPr>
            <w:r w:rsidRPr="009915ED">
              <w:rPr>
                <w:color w:val="008000"/>
                <w:sz w:val="20"/>
                <w:szCs w:val="20"/>
              </w:rPr>
              <w:t>отдельно стоящие беседки и навесы для отдыха и игр детей;</w:t>
            </w:r>
          </w:p>
          <w:p w:rsidR="009915ED" w:rsidRPr="009915ED" w:rsidRDefault="009915ED" w:rsidP="009915ED">
            <w:pPr>
              <w:jc w:val="both"/>
              <w:rPr>
                <w:color w:val="008000"/>
                <w:sz w:val="20"/>
                <w:szCs w:val="20"/>
              </w:rPr>
            </w:pPr>
            <w:r w:rsidRPr="009915ED">
              <w:rPr>
                <w:color w:val="008000"/>
                <w:sz w:val="20"/>
                <w:szCs w:val="20"/>
              </w:rPr>
              <w:t>площадки для отдыха взрослого населения;</w:t>
            </w:r>
          </w:p>
          <w:p w:rsidR="009915ED" w:rsidRPr="009915ED" w:rsidRDefault="009915ED" w:rsidP="009915ED">
            <w:pPr>
              <w:jc w:val="both"/>
              <w:rPr>
                <w:color w:val="008000"/>
                <w:sz w:val="20"/>
                <w:szCs w:val="20"/>
              </w:rPr>
            </w:pPr>
            <w:r w:rsidRPr="009915ED">
              <w:rPr>
                <w:color w:val="008000"/>
                <w:sz w:val="20"/>
                <w:szCs w:val="20"/>
              </w:rPr>
              <w:t>игровые площадки для детей;</w:t>
            </w:r>
          </w:p>
          <w:p w:rsidR="009915ED" w:rsidRPr="009915ED" w:rsidRDefault="009915ED" w:rsidP="009915ED">
            <w:pPr>
              <w:jc w:val="both"/>
              <w:rPr>
                <w:color w:val="008000"/>
                <w:sz w:val="20"/>
                <w:szCs w:val="20"/>
              </w:rPr>
            </w:pPr>
            <w:r w:rsidRPr="009915ED">
              <w:rPr>
                <w:color w:val="008000"/>
                <w:sz w:val="20"/>
                <w:szCs w:val="20"/>
              </w:rPr>
              <w:t>площадки для сбора мусора;</w:t>
            </w:r>
          </w:p>
          <w:p w:rsidR="009915ED" w:rsidRPr="009915ED" w:rsidRDefault="009915ED" w:rsidP="009915ED">
            <w:pPr>
              <w:jc w:val="both"/>
              <w:rPr>
                <w:color w:val="008000"/>
                <w:sz w:val="20"/>
                <w:szCs w:val="20"/>
              </w:rPr>
            </w:pPr>
            <w:r w:rsidRPr="009915ED">
              <w:rPr>
                <w:color w:val="008000"/>
                <w:sz w:val="20"/>
                <w:szCs w:val="20"/>
              </w:rPr>
              <w:t>хозяйственные площадки;</w:t>
            </w:r>
          </w:p>
          <w:p w:rsidR="009915ED" w:rsidRPr="009915ED" w:rsidRDefault="009915ED" w:rsidP="009915ED">
            <w:pPr>
              <w:jc w:val="both"/>
              <w:rPr>
                <w:color w:val="008000"/>
                <w:sz w:val="20"/>
                <w:szCs w:val="20"/>
              </w:rPr>
            </w:pPr>
            <w:r w:rsidRPr="009915ED">
              <w:rPr>
                <w:color w:val="008000"/>
                <w:sz w:val="20"/>
                <w:szCs w:val="20"/>
              </w:rPr>
              <w:t>придомовые зеленые насаждения, палисадники, клумбы, благоустройство придомовых территорий, элементы малых архитектурных форм;</w:t>
            </w:r>
          </w:p>
          <w:p w:rsidR="009915ED" w:rsidRPr="009915ED" w:rsidRDefault="009915ED" w:rsidP="009915ED">
            <w:pPr>
              <w:jc w:val="both"/>
              <w:rPr>
                <w:color w:val="008000"/>
                <w:sz w:val="20"/>
                <w:szCs w:val="20"/>
              </w:rPr>
            </w:pPr>
            <w:r w:rsidRPr="009915ED">
              <w:rPr>
                <w:color w:val="008000"/>
                <w:sz w:val="20"/>
                <w:szCs w:val="20"/>
              </w:rPr>
              <w:t>общественные зеленые насаждения (сквер, сад);</w:t>
            </w:r>
          </w:p>
          <w:p w:rsidR="009915ED" w:rsidRPr="009915ED" w:rsidRDefault="009915ED" w:rsidP="009915ED">
            <w:pPr>
              <w:jc w:val="both"/>
              <w:rPr>
                <w:color w:val="008000"/>
                <w:sz w:val="20"/>
                <w:szCs w:val="20"/>
              </w:rPr>
            </w:pPr>
            <w:r w:rsidRPr="009915ED">
              <w:rPr>
                <w:color w:val="008000"/>
                <w:sz w:val="20"/>
                <w:szCs w:val="20"/>
              </w:rPr>
              <w:t>сооружения и устройства сетей инженерно технического обеспечения;</w:t>
            </w:r>
          </w:p>
          <w:p w:rsidR="009915ED" w:rsidRPr="009915ED" w:rsidRDefault="009915ED" w:rsidP="009915ED">
            <w:pPr>
              <w:jc w:val="both"/>
              <w:rPr>
                <w:color w:val="008000"/>
                <w:sz w:val="20"/>
                <w:szCs w:val="20"/>
              </w:rPr>
            </w:pPr>
            <w:r w:rsidRPr="009915ED">
              <w:rPr>
                <w:color w:val="008000"/>
                <w:sz w:val="20"/>
                <w:szCs w:val="20"/>
              </w:rPr>
              <w:t>объекты гражданской обороны;</w:t>
            </w:r>
          </w:p>
          <w:p w:rsidR="009915ED" w:rsidRPr="009915ED" w:rsidRDefault="009915ED" w:rsidP="009915ED">
            <w:pPr>
              <w:jc w:val="both"/>
              <w:rPr>
                <w:color w:val="008000"/>
                <w:sz w:val="20"/>
                <w:szCs w:val="20"/>
              </w:rPr>
            </w:pPr>
            <w:r w:rsidRPr="009915ED">
              <w:rPr>
                <w:color w:val="008000"/>
                <w:sz w:val="20"/>
                <w:szCs w:val="20"/>
              </w:rPr>
              <w:t xml:space="preserve">объекты пожарной охраны (гидранты, резервуары и т.п.) </w:t>
            </w:r>
          </w:p>
        </w:tc>
      </w:tr>
      <w:tr w:rsidR="009915ED" w:rsidRPr="009915ED"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211" w:type="pct"/>
            <w:tcBorders>
              <w:top w:val="single" w:sz="6" w:space="0" w:color="auto"/>
              <w:left w:val="single" w:sz="6"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Условно разрешенные виды использования</w:t>
            </w:r>
          </w:p>
        </w:tc>
        <w:tc>
          <w:tcPr>
            <w:tcW w:w="2789" w:type="pct"/>
            <w:tcBorders>
              <w:top w:val="single" w:sz="6" w:space="0" w:color="auto"/>
              <w:left w:val="single" w:sz="6" w:space="0" w:color="auto"/>
              <w:bottom w:val="single" w:sz="6" w:space="0" w:color="auto"/>
              <w:right w:val="single" w:sz="6" w:space="0" w:color="auto"/>
            </w:tcBorders>
            <w:shd w:val="clear" w:color="auto" w:fill="auto"/>
          </w:tcPr>
          <w:p w:rsidR="009915ED" w:rsidRPr="009915ED" w:rsidRDefault="009915ED" w:rsidP="009915ED">
            <w:pPr>
              <w:jc w:val="both"/>
              <w:rPr>
                <w:color w:val="008000"/>
                <w:sz w:val="20"/>
                <w:szCs w:val="20"/>
              </w:rPr>
            </w:pPr>
            <w:r w:rsidRPr="009915ED">
              <w:rPr>
                <w:color w:val="008000"/>
                <w:sz w:val="20"/>
                <w:szCs w:val="20"/>
              </w:rPr>
              <w:t xml:space="preserve">Вспомогательные виды разрешенного использования для условно разрешенных видов </w:t>
            </w:r>
          </w:p>
        </w:tc>
      </w:tr>
      <w:tr w:rsidR="009915ED" w:rsidRPr="009915ED"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211" w:type="pct"/>
            <w:tcBorders>
              <w:top w:val="single" w:sz="6" w:space="0" w:color="auto"/>
              <w:left w:val="single" w:sz="6"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t>временные павильоны розничной торговли и обслуживания населения;</w:t>
            </w:r>
          </w:p>
          <w:p w:rsidR="009915ED" w:rsidRPr="009915ED" w:rsidRDefault="009915ED" w:rsidP="009915ED">
            <w:pPr>
              <w:jc w:val="both"/>
              <w:rPr>
                <w:color w:val="008000"/>
                <w:sz w:val="20"/>
                <w:szCs w:val="20"/>
              </w:rPr>
            </w:pPr>
            <w:r w:rsidRPr="009915ED">
              <w:rPr>
                <w:color w:val="008000"/>
                <w:sz w:val="20"/>
                <w:szCs w:val="20"/>
              </w:rPr>
              <w:t>магазины продовольственные и промтоварные торговой площадью не более 200 кв. м*;</w:t>
            </w:r>
          </w:p>
          <w:p w:rsidR="009915ED" w:rsidRPr="009915ED" w:rsidRDefault="009915ED" w:rsidP="009915ED">
            <w:pPr>
              <w:jc w:val="both"/>
              <w:rPr>
                <w:color w:val="008000"/>
                <w:sz w:val="20"/>
                <w:szCs w:val="20"/>
              </w:rPr>
            </w:pPr>
            <w:r w:rsidRPr="009915ED">
              <w:rPr>
                <w:color w:val="008000"/>
                <w:sz w:val="20"/>
                <w:szCs w:val="20"/>
              </w:rPr>
              <w:t>салоны сотовой связи*;</w:t>
            </w:r>
          </w:p>
          <w:p w:rsidR="009915ED" w:rsidRPr="009915ED" w:rsidRDefault="009915ED" w:rsidP="009915ED">
            <w:pPr>
              <w:jc w:val="both"/>
              <w:rPr>
                <w:color w:val="008000"/>
                <w:sz w:val="20"/>
                <w:szCs w:val="20"/>
              </w:rPr>
            </w:pPr>
            <w:r w:rsidRPr="009915ED">
              <w:rPr>
                <w:color w:val="008000"/>
                <w:sz w:val="20"/>
                <w:szCs w:val="20"/>
              </w:rPr>
              <w:t>фотосалоны*;</w:t>
            </w:r>
          </w:p>
          <w:p w:rsidR="009915ED" w:rsidRPr="009915ED" w:rsidRDefault="009915ED" w:rsidP="009915ED">
            <w:pPr>
              <w:jc w:val="both"/>
              <w:rPr>
                <w:color w:val="008000"/>
                <w:sz w:val="20"/>
                <w:szCs w:val="20"/>
              </w:rPr>
            </w:pPr>
            <w:r w:rsidRPr="009915ED">
              <w:rPr>
                <w:color w:val="008000"/>
                <w:sz w:val="20"/>
                <w:szCs w:val="20"/>
              </w:rPr>
              <w:t xml:space="preserve">пункты продажи сотовых телефонов и приема </w:t>
            </w:r>
            <w:r w:rsidRPr="009915ED">
              <w:rPr>
                <w:color w:val="008000"/>
                <w:sz w:val="20"/>
                <w:szCs w:val="20"/>
              </w:rPr>
              <w:lastRenderedPageBreak/>
              <w:t>платежей*;</w:t>
            </w:r>
          </w:p>
          <w:p w:rsidR="009915ED" w:rsidRPr="009915ED" w:rsidRDefault="009915ED" w:rsidP="009915ED">
            <w:pPr>
              <w:jc w:val="both"/>
              <w:rPr>
                <w:color w:val="008000"/>
                <w:sz w:val="20"/>
                <w:szCs w:val="20"/>
              </w:rPr>
            </w:pPr>
            <w:r w:rsidRPr="009915ED">
              <w:rPr>
                <w:color w:val="008000"/>
                <w:sz w:val="20"/>
                <w:szCs w:val="20"/>
              </w:rPr>
              <w:t>центры по предоставлению полиграфических услуг, ксерокопированию и т.п.*;</w:t>
            </w:r>
          </w:p>
          <w:p w:rsidR="009915ED" w:rsidRPr="009915ED" w:rsidRDefault="009915ED" w:rsidP="009915ED">
            <w:pPr>
              <w:jc w:val="both"/>
              <w:rPr>
                <w:color w:val="008000"/>
                <w:sz w:val="20"/>
                <w:szCs w:val="20"/>
              </w:rPr>
            </w:pPr>
            <w:r w:rsidRPr="009915ED">
              <w:rPr>
                <w:color w:val="008000"/>
                <w:sz w:val="20"/>
                <w:szCs w:val="20"/>
              </w:rPr>
              <w:t>гостиницы не более 50 мест</w:t>
            </w:r>
          </w:p>
          <w:p w:rsidR="009915ED" w:rsidRPr="009915ED" w:rsidRDefault="009915ED" w:rsidP="009915ED">
            <w:pPr>
              <w:jc w:val="both"/>
              <w:rPr>
                <w:color w:val="008000"/>
                <w:sz w:val="20"/>
                <w:szCs w:val="20"/>
              </w:rPr>
            </w:pPr>
            <w:r w:rsidRPr="009915ED">
              <w:rPr>
                <w:color w:val="008000"/>
                <w:sz w:val="20"/>
                <w:szCs w:val="20"/>
              </w:rPr>
              <w:t>офисы*;</w:t>
            </w:r>
          </w:p>
          <w:p w:rsidR="009915ED" w:rsidRPr="009915ED" w:rsidRDefault="009915ED" w:rsidP="009915ED">
            <w:pPr>
              <w:jc w:val="both"/>
              <w:rPr>
                <w:color w:val="008000"/>
                <w:sz w:val="20"/>
                <w:szCs w:val="20"/>
              </w:rPr>
            </w:pPr>
            <w:r w:rsidRPr="009915ED">
              <w:rPr>
                <w:color w:val="008000"/>
                <w:sz w:val="20"/>
                <w:szCs w:val="20"/>
              </w:rPr>
              <w:t>отделения банков, пункты обмена валюты;</w:t>
            </w:r>
          </w:p>
          <w:p w:rsidR="009915ED" w:rsidRPr="009915ED" w:rsidRDefault="009915ED" w:rsidP="009915ED">
            <w:pPr>
              <w:jc w:val="both"/>
              <w:rPr>
                <w:color w:val="008000"/>
                <w:sz w:val="20"/>
                <w:szCs w:val="20"/>
              </w:rPr>
            </w:pPr>
            <w:r w:rsidRPr="009915ED">
              <w:rPr>
                <w:color w:val="008000"/>
                <w:sz w:val="20"/>
                <w:szCs w:val="20"/>
              </w:rPr>
              <w:t>библиотеки*;</w:t>
            </w:r>
          </w:p>
          <w:p w:rsidR="009915ED" w:rsidRPr="009915ED" w:rsidRDefault="009915ED" w:rsidP="009915ED">
            <w:pPr>
              <w:jc w:val="both"/>
              <w:rPr>
                <w:color w:val="008000"/>
                <w:sz w:val="20"/>
                <w:szCs w:val="20"/>
              </w:rPr>
            </w:pPr>
            <w:r w:rsidRPr="009915ED">
              <w:rPr>
                <w:color w:val="008000"/>
                <w:sz w:val="20"/>
                <w:szCs w:val="20"/>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9915ED" w:rsidRPr="009915ED" w:rsidRDefault="009915ED" w:rsidP="009915ED">
            <w:pPr>
              <w:jc w:val="both"/>
              <w:rPr>
                <w:color w:val="008000"/>
                <w:sz w:val="20"/>
                <w:szCs w:val="20"/>
              </w:rPr>
            </w:pPr>
            <w:r w:rsidRPr="009915ED">
              <w:rPr>
                <w:color w:val="008000"/>
                <w:sz w:val="20"/>
                <w:szCs w:val="20"/>
              </w:rPr>
              <w:t>дошкольные образовательные учреждения;</w:t>
            </w:r>
          </w:p>
          <w:p w:rsidR="009915ED" w:rsidRPr="009915ED" w:rsidRDefault="009915ED" w:rsidP="009915ED">
            <w:pPr>
              <w:jc w:val="both"/>
              <w:rPr>
                <w:color w:val="008000"/>
                <w:sz w:val="20"/>
                <w:szCs w:val="20"/>
              </w:rPr>
            </w:pPr>
            <w:r w:rsidRPr="009915ED">
              <w:rPr>
                <w:color w:val="008000"/>
                <w:sz w:val="20"/>
                <w:szCs w:val="20"/>
              </w:rPr>
              <w:t>специализированные образовательные учреждения (ДШИ, ДСШ, музыкальные, художественные, хореографические, иные школы);</w:t>
            </w:r>
          </w:p>
          <w:p w:rsidR="009915ED" w:rsidRPr="009915ED" w:rsidRDefault="009915ED" w:rsidP="009915ED">
            <w:pPr>
              <w:jc w:val="both"/>
              <w:rPr>
                <w:color w:val="008000"/>
                <w:sz w:val="20"/>
                <w:szCs w:val="20"/>
              </w:rPr>
            </w:pPr>
            <w:r w:rsidRPr="009915ED">
              <w:rPr>
                <w:color w:val="008000"/>
                <w:sz w:val="20"/>
                <w:szCs w:val="20"/>
              </w:rPr>
              <w:t>фельдшерско-акушерские пункты, амбулаторно-поликлинические учреждения;</w:t>
            </w:r>
          </w:p>
          <w:p w:rsidR="009915ED" w:rsidRPr="009915ED" w:rsidRDefault="009915ED" w:rsidP="009915ED">
            <w:pPr>
              <w:jc w:val="both"/>
              <w:rPr>
                <w:color w:val="008000"/>
                <w:sz w:val="20"/>
                <w:szCs w:val="20"/>
              </w:rPr>
            </w:pPr>
            <w:r w:rsidRPr="009915ED">
              <w:rPr>
                <w:color w:val="008000"/>
                <w:sz w:val="20"/>
                <w:szCs w:val="20"/>
              </w:rPr>
              <w:t xml:space="preserve">молочные кухни; </w:t>
            </w:r>
          </w:p>
          <w:p w:rsidR="009915ED" w:rsidRPr="009915ED" w:rsidRDefault="009915ED" w:rsidP="009915ED">
            <w:pPr>
              <w:jc w:val="both"/>
              <w:rPr>
                <w:color w:val="008000"/>
                <w:sz w:val="20"/>
                <w:szCs w:val="20"/>
              </w:rPr>
            </w:pPr>
            <w:r w:rsidRPr="009915ED">
              <w:rPr>
                <w:color w:val="008000"/>
                <w:sz w:val="20"/>
                <w:szCs w:val="20"/>
              </w:rPr>
              <w:t>медицинские кабинеты частной практики*;</w:t>
            </w:r>
          </w:p>
          <w:p w:rsidR="009915ED" w:rsidRPr="009915ED" w:rsidRDefault="009915ED" w:rsidP="009915ED">
            <w:pPr>
              <w:jc w:val="both"/>
              <w:rPr>
                <w:color w:val="008000"/>
                <w:sz w:val="20"/>
                <w:szCs w:val="20"/>
              </w:rPr>
            </w:pPr>
            <w:r w:rsidRPr="009915ED">
              <w:rPr>
                <w:color w:val="008000"/>
                <w:sz w:val="20"/>
                <w:szCs w:val="20"/>
              </w:rPr>
              <w:t>аптеки, аптечные пункты*;</w:t>
            </w:r>
          </w:p>
          <w:p w:rsidR="009915ED" w:rsidRPr="009915ED" w:rsidRDefault="009915ED" w:rsidP="009915ED">
            <w:pPr>
              <w:jc w:val="both"/>
              <w:rPr>
                <w:color w:val="008000"/>
                <w:sz w:val="20"/>
                <w:szCs w:val="20"/>
              </w:rPr>
            </w:pPr>
            <w:r w:rsidRPr="009915ED">
              <w:rPr>
                <w:color w:val="008000"/>
                <w:sz w:val="20"/>
                <w:szCs w:val="20"/>
              </w:rPr>
              <w:t>приемные пункты и мастерские по мелкому бытовому ремонту (ремонту обуви, одежды, зонтов, часов и т.п.); пошивочные ателье и мастерские до 200 кв.м.*;</w:t>
            </w:r>
          </w:p>
          <w:p w:rsidR="009915ED" w:rsidRPr="009915ED" w:rsidRDefault="009915ED" w:rsidP="009915ED">
            <w:pPr>
              <w:jc w:val="both"/>
              <w:rPr>
                <w:color w:val="008000"/>
                <w:sz w:val="20"/>
                <w:szCs w:val="20"/>
              </w:rPr>
            </w:pPr>
            <w:r w:rsidRPr="009915ED">
              <w:rPr>
                <w:color w:val="008000"/>
                <w:sz w:val="20"/>
                <w:szCs w:val="20"/>
              </w:rPr>
              <w:t>парикмахерские, косметические салоны, салоны красоты*;</w:t>
            </w:r>
          </w:p>
          <w:p w:rsidR="009915ED" w:rsidRPr="009915ED" w:rsidRDefault="009915ED" w:rsidP="009915ED">
            <w:pPr>
              <w:jc w:val="both"/>
              <w:rPr>
                <w:color w:val="008000"/>
                <w:sz w:val="20"/>
                <w:szCs w:val="20"/>
              </w:rPr>
            </w:pPr>
            <w:r w:rsidRPr="009915ED">
              <w:rPr>
                <w:color w:val="008000"/>
                <w:sz w:val="20"/>
                <w:szCs w:val="20"/>
              </w:rPr>
              <w:t>отделения связи*;</w:t>
            </w:r>
          </w:p>
          <w:p w:rsidR="009915ED" w:rsidRPr="009915ED" w:rsidRDefault="009915ED" w:rsidP="009915ED">
            <w:pPr>
              <w:jc w:val="both"/>
              <w:rPr>
                <w:color w:val="008000"/>
                <w:sz w:val="20"/>
                <w:szCs w:val="20"/>
              </w:rPr>
            </w:pPr>
            <w:r w:rsidRPr="009915ED">
              <w:rPr>
                <w:color w:val="008000"/>
                <w:sz w:val="20"/>
                <w:szCs w:val="20"/>
              </w:rPr>
              <w:t>предприятия общественного питания не более чем 50 посадочных мест с режимом работы до 23 часов;</w:t>
            </w:r>
          </w:p>
          <w:p w:rsidR="009915ED" w:rsidRPr="009915ED" w:rsidRDefault="009915ED" w:rsidP="009915ED">
            <w:pPr>
              <w:jc w:val="both"/>
              <w:rPr>
                <w:color w:val="008000"/>
                <w:sz w:val="20"/>
                <w:szCs w:val="20"/>
              </w:rPr>
            </w:pPr>
            <w:r w:rsidRPr="009915ED">
              <w:rPr>
                <w:color w:val="008000"/>
                <w:sz w:val="20"/>
                <w:szCs w:val="20"/>
              </w:rPr>
              <w:t>бани, сауны общего пользования, фитнес-клубы с режимом работы до 23 часов;</w:t>
            </w:r>
          </w:p>
          <w:p w:rsidR="009915ED" w:rsidRPr="009915ED" w:rsidRDefault="009915ED" w:rsidP="009915ED">
            <w:pPr>
              <w:jc w:val="both"/>
              <w:rPr>
                <w:color w:val="008000"/>
                <w:sz w:val="20"/>
                <w:szCs w:val="20"/>
              </w:rPr>
            </w:pPr>
            <w:r w:rsidRPr="009915ED">
              <w:rPr>
                <w:color w:val="008000"/>
                <w:sz w:val="20"/>
                <w:szCs w:val="20"/>
              </w:rPr>
              <w:t>ветеринарные лечебницы для мелких домашних животных;</w:t>
            </w:r>
          </w:p>
          <w:p w:rsidR="009915ED" w:rsidRPr="009915ED" w:rsidRDefault="009915ED" w:rsidP="009915ED">
            <w:pPr>
              <w:jc w:val="both"/>
              <w:rPr>
                <w:color w:val="008000"/>
                <w:sz w:val="20"/>
                <w:szCs w:val="20"/>
              </w:rPr>
            </w:pPr>
            <w:r w:rsidRPr="009915ED">
              <w:rPr>
                <w:color w:val="008000"/>
                <w:sz w:val="20"/>
                <w:szCs w:val="20"/>
              </w:rPr>
              <w:t>здания и помещения для размещения подразделений органов охраны правопорядка*;</w:t>
            </w:r>
          </w:p>
          <w:p w:rsidR="009915ED" w:rsidRPr="009915ED" w:rsidRDefault="009915ED" w:rsidP="009915ED">
            <w:pPr>
              <w:jc w:val="both"/>
              <w:rPr>
                <w:color w:val="008000"/>
                <w:sz w:val="20"/>
                <w:szCs w:val="20"/>
              </w:rPr>
            </w:pPr>
            <w:r w:rsidRPr="009915ED">
              <w:rPr>
                <w:color w:val="008000"/>
                <w:sz w:val="20"/>
                <w:szCs w:val="20"/>
              </w:rPr>
              <w:t>многофункциональные здания комплексного обслуживания населения, отдельно стоящие, встроенные или пристроенные к жилым домам;</w:t>
            </w:r>
          </w:p>
          <w:p w:rsidR="009915ED" w:rsidRPr="009915ED" w:rsidRDefault="009915ED" w:rsidP="009915ED">
            <w:pPr>
              <w:jc w:val="both"/>
              <w:rPr>
                <w:color w:val="008000"/>
                <w:sz w:val="20"/>
                <w:szCs w:val="20"/>
              </w:rPr>
            </w:pPr>
            <w:r w:rsidRPr="009915ED">
              <w:rPr>
                <w:color w:val="008000"/>
                <w:sz w:val="20"/>
                <w:szCs w:val="20"/>
              </w:rPr>
              <w:t>аварийно-диспетчерские службы организаций, осуществляющих эксплуатацию сетей инженерно-технического обеспечения;</w:t>
            </w:r>
          </w:p>
          <w:p w:rsidR="009915ED" w:rsidRPr="009915ED" w:rsidRDefault="009915ED" w:rsidP="009915ED">
            <w:pPr>
              <w:jc w:val="both"/>
              <w:rPr>
                <w:color w:val="008000"/>
                <w:sz w:val="20"/>
                <w:szCs w:val="20"/>
              </w:rPr>
            </w:pPr>
            <w:r w:rsidRPr="009915ED">
              <w:rPr>
                <w:color w:val="008000"/>
                <w:sz w:val="20"/>
                <w:szCs w:val="20"/>
              </w:rPr>
              <w:t>мемориальные комплексы, монументы, памятники и памятные знаки</w:t>
            </w:r>
          </w:p>
        </w:tc>
        <w:tc>
          <w:tcPr>
            <w:tcW w:w="2789" w:type="pct"/>
            <w:tcBorders>
              <w:top w:val="single" w:sz="6" w:space="0" w:color="auto"/>
              <w:left w:val="single" w:sz="6" w:space="0" w:color="auto"/>
              <w:bottom w:val="single" w:sz="6" w:space="0" w:color="auto"/>
              <w:right w:val="single" w:sz="6" w:space="0" w:color="auto"/>
            </w:tcBorders>
          </w:tcPr>
          <w:p w:rsidR="009915ED" w:rsidRPr="009915ED" w:rsidRDefault="009915ED" w:rsidP="009915ED">
            <w:pPr>
              <w:jc w:val="both"/>
              <w:rPr>
                <w:color w:val="008000"/>
                <w:sz w:val="20"/>
                <w:szCs w:val="20"/>
              </w:rPr>
            </w:pPr>
            <w:r w:rsidRPr="009915ED">
              <w:rPr>
                <w:color w:val="008000"/>
                <w:sz w:val="20"/>
                <w:szCs w:val="20"/>
              </w:rPr>
              <w:lastRenderedPageBreak/>
              <w:t>сооружения локального инженерного обеспечения;</w:t>
            </w:r>
          </w:p>
          <w:p w:rsidR="009915ED" w:rsidRPr="009915ED" w:rsidRDefault="009915ED" w:rsidP="009915ED">
            <w:pPr>
              <w:jc w:val="both"/>
              <w:rPr>
                <w:color w:val="008000"/>
                <w:sz w:val="20"/>
                <w:szCs w:val="20"/>
              </w:rPr>
            </w:pPr>
            <w:r w:rsidRPr="009915ED">
              <w:rPr>
                <w:color w:val="008000"/>
                <w:sz w:val="20"/>
                <w:szCs w:val="20"/>
              </w:rPr>
              <w:t>здания и сооружения для размещения служб охраны и наблюдения;</w:t>
            </w:r>
          </w:p>
          <w:p w:rsidR="009915ED" w:rsidRPr="009915ED" w:rsidRDefault="009915ED" w:rsidP="009915ED">
            <w:pPr>
              <w:jc w:val="both"/>
              <w:rPr>
                <w:color w:val="008000"/>
                <w:sz w:val="20"/>
                <w:szCs w:val="20"/>
              </w:rPr>
            </w:pPr>
            <w:r w:rsidRPr="009915ED">
              <w:rPr>
                <w:color w:val="008000"/>
                <w:sz w:val="20"/>
                <w:szCs w:val="20"/>
              </w:rPr>
              <w:t>вспомогательные здания и сооружения, технологически связанные с ведущим видом использования;</w:t>
            </w:r>
          </w:p>
          <w:p w:rsidR="009915ED" w:rsidRPr="009915ED" w:rsidRDefault="009915ED" w:rsidP="009915ED">
            <w:pPr>
              <w:jc w:val="both"/>
              <w:rPr>
                <w:color w:val="008000"/>
                <w:sz w:val="20"/>
                <w:szCs w:val="20"/>
              </w:rPr>
            </w:pPr>
            <w:r w:rsidRPr="009915ED">
              <w:rPr>
                <w:color w:val="008000"/>
                <w:sz w:val="20"/>
                <w:szCs w:val="20"/>
              </w:rPr>
              <w:t>спортивные площадки без установки трибун для зрителей;</w:t>
            </w:r>
          </w:p>
          <w:p w:rsidR="009915ED" w:rsidRPr="009915ED" w:rsidRDefault="009915ED" w:rsidP="009915ED">
            <w:pPr>
              <w:jc w:val="both"/>
              <w:rPr>
                <w:color w:val="008000"/>
                <w:sz w:val="20"/>
                <w:szCs w:val="20"/>
              </w:rPr>
            </w:pPr>
            <w:r w:rsidRPr="009915ED">
              <w:rPr>
                <w:color w:val="008000"/>
                <w:sz w:val="20"/>
                <w:szCs w:val="20"/>
              </w:rPr>
              <w:t>гаражи служебного транспорта, в т.ч. встроенные в здания;</w:t>
            </w:r>
          </w:p>
          <w:p w:rsidR="009915ED" w:rsidRPr="009915ED" w:rsidRDefault="009915ED" w:rsidP="009915ED">
            <w:pPr>
              <w:jc w:val="both"/>
              <w:rPr>
                <w:color w:val="008000"/>
                <w:sz w:val="20"/>
                <w:szCs w:val="20"/>
              </w:rPr>
            </w:pPr>
            <w:r w:rsidRPr="009915ED">
              <w:rPr>
                <w:color w:val="008000"/>
                <w:sz w:val="20"/>
                <w:szCs w:val="20"/>
              </w:rPr>
              <w:lastRenderedPageBreak/>
              <w:t>гостевые автостоянки;</w:t>
            </w:r>
          </w:p>
          <w:p w:rsidR="009915ED" w:rsidRPr="009915ED" w:rsidRDefault="009915ED" w:rsidP="009915ED">
            <w:pPr>
              <w:jc w:val="both"/>
              <w:rPr>
                <w:color w:val="008000"/>
                <w:sz w:val="20"/>
                <w:szCs w:val="20"/>
              </w:rPr>
            </w:pPr>
            <w:r w:rsidRPr="009915ED">
              <w:rPr>
                <w:color w:val="008000"/>
                <w:sz w:val="20"/>
                <w:szCs w:val="20"/>
              </w:rPr>
              <w:t>площадки для сбора мусора (в т.ч. биологического для парикмахерских, учреждений медицинского назначения);</w:t>
            </w:r>
          </w:p>
          <w:p w:rsidR="009915ED" w:rsidRPr="009915ED" w:rsidRDefault="009915ED" w:rsidP="009915ED">
            <w:pPr>
              <w:jc w:val="both"/>
              <w:rPr>
                <w:color w:val="008000"/>
                <w:sz w:val="20"/>
                <w:szCs w:val="20"/>
              </w:rPr>
            </w:pPr>
            <w:r w:rsidRPr="009915ED">
              <w:rPr>
                <w:color w:val="008000"/>
                <w:sz w:val="20"/>
                <w:szCs w:val="20"/>
              </w:rPr>
              <w:t>благоустройство территории, малые архитектурные формы;</w:t>
            </w:r>
          </w:p>
          <w:p w:rsidR="009915ED" w:rsidRPr="009915ED" w:rsidRDefault="009915ED" w:rsidP="009915ED">
            <w:pPr>
              <w:jc w:val="both"/>
              <w:rPr>
                <w:color w:val="008000"/>
                <w:sz w:val="20"/>
                <w:szCs w:val="20"/>
              </w:rPr>
            </w:pPr>
            <w:r w:rsidRPr="009915ED">
              <w:rPr>
                <w:color w:val="008000"/>
                <w:sz w:val="20"/>
                <w:szCs w:val="20"/>
              </w:rPr>
              <w:t xml:space="preserve">объекты гражданской обороны; </w:t>
            </w:r>
          </w:p>
          <w:p w:rsidR="009915ED" w:rsidRPr="009915ED" w:rsidRDefault="009915ED" w:rsidP="009915ED">
            <w:pPr>
              <w:jc w:val="both"/>
              <w:rPr>
                <w:color w:val="008000"/>
                <w:sz w:val="20"/>
                <w:szCs w:val="20"/>
              </w:rPr>
            </w:pPr>
            <w:r w:rsidRPr="009915ED">
              <w:rPr>
                <w:color w:val="008000"/>
                <w:sz w:val="20"/>
                <w:szCs w:val="20"/>
              </w:rPr>
              <w:t xml:space="preserve">зеленые насаждения; </w:t>
            </w:r>
          </w:p>
          <w:p w:rsidR="009915ED" w:rsidRPr="009915ED" w:rsidRDefault="009915ED" w:rsidP="009915ED">
            <w:pPr>
              <w:jc w:val="both"/>
              <w:rPr>
                <w:color w:val="008000"/>
                <w:sz w:val="20"/>
                <w:szCs w:val="20"/>
              </w:rPr>
            </w:pPr>
            <w:r w:rsidRPr="009915ED">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Отмеченные звездочкой виды использования могут осуществляться в помещениях, встроенных и пристроенных к жилому дому, в т.ч. при переводе помещений из жилых в нежилые, при условии проведения процедуры предоставления разрешения на условно-разрешенный вид использования.</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2) Параметры разрешенного использования земельных участков и объектов капитального строительства зоны Ж-4</w:t>
      </w:r>
    </w:p>
    <w:p w:rsidR="009915ED" w:rsidRPr="009915ED" w:rsidRDefault="009915ED" w:rsidP="009915ED">
      <w:pPr>
        <w:jc w:val="both"/>
        <w:rPr>
          <w:color w:va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4"/>
        <w:gridCol w:w="3746"/>
      </w:tblGrid>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Предельная площадь  земельных участков </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Не подлежат ограничению. Определяется в соответствии с  </w:t>
            </w:r>
            <w:r w:rsidRPr="006E43BC">
              <w:rPr>
                <w:color w:val="008000"/>
                <w:sz w:val="20"/>
                <w:szCs w:val="20"/>
              </w:rPr>
              <w:lastRenderedPageBreak/>
              <w:t>техническим заданием и требованиями норм проектирования.</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lastRenderedPageBreak/>
              <w:t>Предельное количество этажей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5</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Минимальный  отступ от границ земельного участка в целях определения мест допустимого размещения зданий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Предельная высота зданий, сооружений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20м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Максимальный процент застройки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50%</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максимальный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Иные показатели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максимальная высота оград вдоль улиц</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1,8 м"/>
              </w:smartTagPr>
              <w:r w:rsidRPr="006E43BC">
                <w:rPr>
                  <w:color w:val="008000"/>
                  <w:sz w:val="20"/>
                  <w:szCs w:val="20"/>
                </w:rPr>
                <w:t>1,8 м</w:t>
              </w:r>
            </w:smartTag>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максимальная высота оград между соседними участками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1,8 м"/>
              </w:smartTagPr>
              <w:r w:rsidRPr="006E43BC">
                <w:rPr>
                  <w:color w:val="008000"/>
                  <w:sz w:val="20"/>
                  <w:szCs w:val="20"/>
                </w:rPr>
                <w:t>1,8 м</w:t>
              </w:r>
            </w:smartTag>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красной линии улицы</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5-</w:t>
            </w:r>
            <w:smartTag w:uri="urn:schemas-microsoft-com:office:smarttags" w:element="metricconverter">
              <w:smartTagPr>
                <w:attr w:name="ProductID" w:val="6 м"/>
              </w:smartTagPr>
              <w:r w:rsidRPr="006E43BC">
                <w:rPr>
                  <w:color w:val="008000"/>
                  <w:sz w:val="20"/>
                  <w:szCs w:val="20"/>
                </w:rPr>
                <w:t>6 м</w:t>
              </w:r>
            </w:smartTag>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границ смежных земельных участков</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5 м"/>
              </w:smartTagPr>
              <w:r w:rsidRPr="006E43BC">
                <w:rPr>
                  <w:color w:val="008000"/>
                  <w:sz w:val="20"/>
                  <w:szCs w:val="20"/>
                </w:rPr>
                <w:t>5 м</w:t>
              </w:r>
            </w:smartTag>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Статья  20. Общественно-деловые зоны</w:t>
      </w:r>
      <w:bookmarkEnd w:id="5"/>
      <w:bookmarkEnd w:id="6"/>
      <w:bookmarkEnd w:id="7"/>
    </w:p>
    <w:p w:rsidR="009915ED" w:rsidRPr="009915ED" w:rsidRDefault="009915ED" w:rsidP="009915ED">
      <w:pPr>
        <w:jc w:val="both"/>
        <w:rPr>
          <w:color w:val="008000"/>
        </w:rPr>
      </w:pPr>
      <w:r w:rsidRPr="009915ED">
        <w:rPr>
          <w:color w:val="008000"/>
        </w:rPr>
        <w:t>Зона многофункциональной общественно-деловой застройки – ОД-1</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ОД-1</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457"/>
        <w:gridCol w:w="4037"/>
      </w:tblGrid>
      <w:tr w:rsidR="009915ED" w:rsidRPr="006E43BC" w:rsidTr="00157899">
        <w:trPr>
          <w:trHeight w:val="480"/>
        </w:trPr>
        <w:tc>
          <w:tcPr>
            <w:tcW w:w="2874"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2126"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157899">
        <w:trPr>
          <w:trHeight w:val="1422"/>
        </w:trPr>
        <w:tc>
          <w:tcPr>
            <w:tcW w:w="2874"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t xml:space="preserve">администрация поселения; </w:t>
            </w:r>
          </w:p>
          <w:p w:rsidR="009915ED" w:rsidRPr="006E43BC" w:rsidRDefault="009915ED" w:rsidP="009915ED">
            <w:pPr>
              <w:jc w:val="both"/>
              <w:rPr>
                <w:color w:val="008000"/>
                <w:sz w:val="20"/>
                <w:szCs w:val="20"/>
              </w:rPr>
            </w:pPr>
            <w:r w:rsidRPr="006E43BC">
              <w:rPr>
                <w:color w:val="008000"/>
                <w:sz w:val="20"/>
                <w:szCs w:val="20"/>
              </w:rPr>
              <w:t>филиалы высших учебных заведений;</w:t>
            </w:r>
          </w:p>
          <w:p w:rsidR="009915ED" w:rsidRPr="006E43BC" w:rsidRDefault="009915ED" w:rsidP="009915ED">
            <w:pPr>
              <w:jc w:val="both"/>
              <w:rPr>
                <w:color w:val="008000"/>
                <w:sz w:val="20"/>
                <w:szCs w:val="20"/>
              </w:rPr>
            </w:pPr>
            <w:r w:rsidRPr="006E43BC">
              <w:rPr>
                <w:color w:val="008000"/>
                <w:sz w:val="20"/>
                <w:szCs w:val="20"/>
              </w:rPr>
              <w:t xml:space="preserve">офисы; </w:t>
            </w:r>
          </w:p>
          <w:p w:rsidR="009915ED" w:rsidRPr="006E43BC" w:rsidRDefault="009915ED" w:rsidP="009915ED">
            <w:pPr>
              <w:jc w:val="both"/>
              <w:rPr>
                <w:color w:val="008000"/>
                <w:sz w:val="20"/>
                <w:szCs w:val="20"/>
              </w:rPr>
            </w:pPr>
            <w:r w:rsidRPr="006E43BC">
              <w:rPr>
                <w:color w:val="008000"/>
                <w:sz w:val="20"/>
                <w:szCs w:val="20"/>
              </w:rPr>
              <w:t>отделения банков, пункты обмена валюты;</w:t>
            </w:r>
          </w:p>
          <w:p w:rsidR="009915ED" w:rsidRPr="006E43BC" w:rsidRDefault="009915ED" w:rsidP="009915ED">
            <w:pPr>
              <w:jc w:val="both"/>
              <w:rPr>
                <w:color w:val="008000"/>
                <w:sz w:val="20"/>
                <w:szCs w:val="20"/>
              </w:rPr>
            </w:pPr>
            <w:r w:rsidRPr="006E43BC">
              <w:rPr>
                <w:color w:val="008000"/>
                <w:sz w:val="20"/>
                <w:szCs w:val="20"/>
              </w:rPr>
              <w:t>библиотеки, архивы, информационные центры;</w:t>
            </w:r>
          </w:p>
          <w:p w:rsidR="009915ED" w:rsidRPr="006E43BC" w:rsidRDefault="009915ED" w:rsidP="009915ED">
            <w:pPr>
              <w:jc w:val="both"/>
              <w:rPr>
                <w:color w:val="008000"/>
                <w:sz w:val="20"/>
                <w:szCs w:val="20"/>
              </w:rPr>
            </w:pPr>
            <w:r w:rsidRPr="006E43BC">
              <w:rPr>
                <w:color w:val="008000"/>
                <w:sz w:val="20"/>
                <w:szCs w:val="20"/>
              </w:rPr>
              <w:t>клубы;</w:t>
            </w:r>
          </w:p>
          <w:p w:rsidR="009915ED" w:rsidRPr="006E43BC" w:rsidRDefault="009915ED" w:rsidP="009915ED">
            <w:pPr>
              <w:jc w:val="both"/>
              <w:rPr>
                <w:color w:val="008000"/>
                <w:sz w:val="20"/>
                <w:szCs w:val="20"/>
              </w:rPr>
            </w:pPr>
            <w:r w:rsidRPr="006E43BC">
              <w:rPr>
                <w:color w:val="008000"/>
                <w:sz w:val="20"/>
                <w:szCs w:val="20"/>
              </w:rPr>
              <w:t>музеи, выставочные залы, картинные галереи;</w:t>
            </w:r>
          </w:p>
          <w:p w:rsidR="009915ED" w:rsidRPr="006E43BC" w:rsidRDefault="009915ED" w:rsidP="009915ED">
            <w:pPr>
              <w:jc w:val="both"/>
              <w:rPr>
                <w:color w:val="008000"/>
                <w:sz w:val="20"/>
                <w:szCs w:val="20"/>
              </w:rPr>
            </w:pPr>
            <w:r w:rsidRPr="006E43BC">
              <w:rPr>
                <w:color w:val="008000"/>
                <w:sz w:val="20"/>
                <w:szCs w:val="20"/>
              </w:rPr>
              <w:t>художественные салоны, магазины по продаже сувениров, изделий народных промыслов;</w:t>
            </w:r>
          </w:p>
          <w:p w:rsidR="009915ED" w:rsidRPr="006E43BC" w:rsidRDefault="009915ED" w:rsidP="009915ED">
            <w:pPr>
              <w:jc w:val="both"/>
              <w:rPr>
                <w:color w:val="008000"/>
                <w:sz w:val="20"/>
                <w:szCs w:val="20"/>
              </w:rPr>
            </w:pPr>
            <w:r w:rsidRPr="006E43BC">
              <w:rPr>
                <w:color w:val="008000"/>
                <w:sz w:val="20"/>
                <w:szCs w:val="20"/>
              </w:rPr>
              <w:t>специализированные клубы, залы для аттракционов и развлечений, танцевальные залы и дискотеки, развлекательные комплексы, помещения для игр в боулинг, бильярд, активных детских игр;</w:t>
            </w:r>
          </w:p>
          <w:p w:rsidR="009915ED" w:rsidRPr="006E43BC" w:rsidRDefault="009915ED" w:rsidP="009915ED">
            <w:pPr>
              <w:jc w:val="both"/>
              <w:rPr>
                <w:color w:val="008000"/>
                <w:sz w:val="20"/>
                <w:szCs w:val="20"/>
              </w:rPr>
            </w:pPr>
            <w:r w:rsidRPr="006E43BC">
              <w:rPr>
                <w:color w:val="008000"/>
                <w:sz w:val="20"/>
                <w:szCs w:val="20"/>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9915ED" w:rsidRPr="006E43BC" w:rsidRDefault="009915ED" w:rsidP="009915ED">
            <w:pPr>
              <w:jc w:val="both"/>
              <w:rPr>
                <w:color w:val="008000"/>
                <w:sz w:val="20"/>
                <w:szCs w:val="20"/>
              </w:rPr>
            </w:pPr>
            <w:r w:rsidRPr="006E43BC">
              <w:rPr>
                <w:color w:val="008000"/>
                <w:sz w:val="20"/>
                <w:szCs w:val="20"/>
              </w:rPr>
              <w:t>дошкольные образовательные учреждения;</w:t>
            </w:r>
          </w:p>
          <w:p w:rsidR="009915ED" w:rsidRPr="006E43BC" w:rsidRDefault="009915ED" w:rsidP="009915ED">
            <w:pPr>
              <w:jc w:val="both"/>
              <w:rPr>
                <w:color w:val="008000"/>
                <w:sz w:val="20"/>
                <w:szCs w:val="20"/>
              </w:rPr>
            </w:pPr>
            <w:r w:rsidRPr="006E43BC">
              <w:rPr>
                <w:color w:val="008000"/>
                <w:sz w:val="20"/>
                <w:szCs w:val="20"/>
              </w:rPr>
              <w:t>средние общеобразовательные учреждения;</w:t>
            </w:r>
          </w:p>
          <w:p w:rsidR="009915ED" w:rsidRPr="006E43BC" w:rsidRDefault="009915ED" w:rsidP="009915ED">
            <w:pPr>
              <w:jc w:val="both"/>
              <w:rPr>
                <w:color w:val="008000"/>
                <w:sz w:val="20"/>
                <w:szCs w:val="20"/>
              </w:rPr>
            </w:pPr>
            <w:r w:rsidRPr="006E43BC">
              <w:rPr>
                <w:color w:val="008000"/>
                <w:sz w:val="20"/>
                <w:szCs w:val="20"/>
              </w:rPr>
              <w:t>специализированные образовательные учреждения: ДШИ, ДСШ, музыкальные, художественные, хореографические, иные школы;</w:t>
            </w:r>
          </w:p>
          <w:p w:rsidR="009915ED" w:rsidRPr="006E43BC" w:rsidRDefault="009915ED" w:rsidP="009915ED">
            <w:pPr>
              <w:jc w:val="both"/>
              <w:rPr>
                <w:color w:val="008000"/>
                <w:sz w:val="20"/>
                <w:szCs w:val="20"/>
              </w:rPr>
            </w:pPr>
            <w:r w:rsidRPr="006E43BC">
              <w:rPr>
                <w:color w:val="008000"/>
                <w:sz w:val="20"/>
                <w:szCs w:val="20"/>
              </w:rPr>
              <w:t>физкультурно-спортивные комплексы, включая открытые спортивные сооружения с трибунами для размещения зрителей, крытые теннисные корты, купальные, плавательные и спортивные бассейны общего пользования, спортивно-оздоровительные центры;</w:t>
            </w:r>
          </w:p>
          <w:p w:rsidR="009915ED" w:rsidRPr="006E43BC" w:rsidRDefault="009915ED" w:rsidP="009915ED">
            <w:pPr>
              <w:jc w:val="both"/>
              <w:rPr>
                <w:color w:val="008000"/>
                <w:sz w:val="20"/>
                <w:szCs w:val="20"/>
              </w:rPr>
            </w:pPr>
            <w:r w:rsidRPr="006E43BC">
              <w:rPr>
                <w:color w:val="008000"/>
                <w:sz w:val="20"/>
                <w:szCs w:val="20"/>
              </w:rPr>
              <w:t>бани, сауны общего пользования, фитнес-клубы;</w:t>
            </w:r>
          </w:p>
          <w:p w:rsidR="009915ED" w:rsidRPr="006E43BC" w:rsidRDefault="009915ED" w:rsidP="009915ED">
            <w:pPr>
              <w:jc w:val="both"/>
              <w:rPr>
                <w:color w:val="008000"/>
                <w:sz w:val="20"/>
                <w:szCs w:val="20"/>
              </w:rPr>
            </w:pPr>
            <w:r w:rsidRPr="006E43BC">
              <w:rPr>
                <w:color w:val="008000"/>
                <w:sz w:val="20"/>
                <w:szCs w:val="20"/>
              </w:rPr>
              <w:t>амбулаторно-поликлинические учреждения; стационары ЦРБ; станции скорой медицинской помощи;</w:t>
            </w:r>
          </w:p>
          <w:p w:rsidR="009915ED" w:rsidRPr="006E43BC" w:rsidRDefault="009915ED" w:rsidP="009915ED">
            <w:pPr>
              <w:jc w:val="both"/>
              <w:rPr>
                <w:color w:val="008000"/>
                <w:sz w:val="20"/>
                <w:szCs w:val="20"/>
              </w:rPr>
            </w:pPr>
            <w:r w:rsidRPr="006E43BC">
              <w:rPr>
                <w:color w:val="008000"/>
                <w:sz w:val="20"/>
                <w:szCs w:val="20"/>
              </w:rPr>
              <w:t xml:space="preserve">молочные кухни; </w:t>
            </w:r>
          </w:p>
          <w:p w:rsidR="009915ED" w:rsidRPr="006E43BC" w:rsidRDefault="009915ED" w:rsidP="009915ED">
            <w:pPr>
              <w:jc w:val="both"/>
              <w:rPr>
                <w:color w:val="008000"/>
                <w:sz w:val="20"/>
                <w:szCs w:val="20"/>
              </w:rPr>
            </w:pPr>
            <w:r w:rsidRPr="006E43BC">
              <w:rPr>
                <w:color w:val="008000"/>
                <w:sz w:val="20"/>
                <w:szCs w:val="20"/>
              </w:rPr>
              <w:t>медицинские кабинеты частной практики;</w:t>
            </w:r>
          </w:p>
          <w:p w:rsidR="009915ED" w:rsidRPr="006E43BC" w:rsidRDefault="009915ED" w:rsidP="009915ED">
            <w:pPr>
              <w:jc w:val="both"/>
              <w:rPr>
                <w:color w:val="008000"/>
                <w:sz w:val="20"/>
                <w:szCs w:val="20"/>
              </w:rPr>
            </w:pPr>
            <w:r w:rsidRPr="006E43BC">
              <w:rPr>
                <w:color w:val="008000"/>
                <w:sz w:val="20"/>
                <w:szCs w:val="20"/>
              </w:rPr>
              <w:t>аптеки, аптечные пункты;</w:t>
            </w:r>
          </w:p>
          <w:p w:rsidR="009915ED" w:rsidRPr="006E43BC" w:rsidRDefault="009915ED" w:rsidP="009915ED">
            <w:pPr>
              <w:jc w:val="both"/>
              <w:rPr>
                <w:color w:val="008000"/>
                <w:sz w:val="20"/>
                <w:szCs w:val="20"/>
              </w:rPr>
            </w:pPr>
            <w:r w:rsidRPr="006E43BC">
              <w:rPr>
                <w:color w:val="008000"/>
                <w:sz w:val="20"/>
                <w:szCs w:val="20"/>
              </w:rPr>
              <w:t>предприятия общественного питания;</w:t>
            </w:r>
          </w:p>
          <w:p w:rsidR="009915ED" w:rsidRPr="006E43BC" w:rsidRDefault="009915ED" w:rsidP="009915ED">
            <w:pPr>
              <w:jc w:val="both"/>
              <w:rPr>
                <w:color w:val="008000"/>
                <w:sz w:val="20"/>
                <w:szCs w:val="20"/>
              </w:rPr>
            </w:pPr>
            <w:r w:rsidRPr="006E43BC">
              <w:rPr>
                <w:color w:val="008000"/>
                <w:sz w:val="20"/>
                <w:szCs w:val="20"/>
              </w:rPr>
              <w:t>службы доставки питания по заказу;</w:t>
            </w:r>
          </w:p>
          <w:p w:rsidR="009915ED" w:rsidRPr="006E43BC" w:rsidRDefault="009915ED" w:rsidP="009915ED">
            <w:pPr>
              <w:jc w:val="both"/>
              <w:rPr>
                <w:color w:val="008000"/>
                <w:sz w:val="20"/>
                <w:szCs w:val="20"/>
              </w:rPr>
            </w:pPr>
            <w:r w:rsidRPr="006E43BC">
              <w:rPr>
                <w:color w:val="008000"/>
                <w:sz w:val="20"/>
                <w:szCs w:val="20"/>
              </w:rPr>
              <w:t xml:space="preserve">магазины продовольственные и промтоварные, </w:t>
            </w:r>
          </w:p>
          <w:p w:rsidR="009915ED" w:rsidRPr="006E43BC" w:rsidRDefault="009915ED" w:rsidP="009915ED">
            <w:pPr>
              <w:jc w:val="both"/>
              <w:rPr>
                <w:color w:val="008000"/>
                <w:sz w:val="20"/>
                <w:szCs w:val="20"/>
              </w:rPr>
            </w:pPr>
            <w:r w:rsidRPr="006E43BC">
              <w:rPr>
                <w:color w:val="008000"/>
                <w:sz w:val="20"/>
                <w:szCs w:val="20"/>
              </w:rPr>
              <w:t xml:space="preserve">салоны сотовой связи, фотосалоны, пункты продажи сотовых </w:t>
            </w:r>
            <w:r w:rsidRPr="006E43BC">
              <w:rPr>
                <w:color w:val="008000"/>
                <w:sz w:val="20"/>
                <w:szCs w:val="20"/>
              </w:rPr>
              <w:lastRenderedPageBreak/>
              <w:t xml:space="preserve">телефонов и приема платежей; </w:t>
            </w:r>
          </w:p>
          <w:p w:rsidR="009915ED" w:rsidRPr="006E43BC" w:rsidRDefault="009915ED" w:rsidP="009915ED">
            <w:pPr>
              <w:jc w:val="both"/>
              <w:rPr>
                <w:color w:val="008000"/>
                <w:sz w:val="20"/>
                <w:szCs w:val="20"/>
              </w:rPr>
            </w:pPr>
            <w:r w:rsidRPr="006E43BC">
              <w:rPr>
                <w:color w:val="008000"/>
                <w:sz w:val="20"/>
                <w:szCs w:val="20"/>
              </w:rPr>
              <w:t>центры по предоставлению полиграфических услуг, ксерокопированию и т.п.;</w:t>
            </w:r>
          </w:p>
          <w:p w:rsidR="009915ED" w:rsidRPr="006E43BC" w:rsidRDefault="009915ED" w:rsidP="009915ED">
            <w:pPr>
              <w:jc w:val="both"/>
              <w:rPr>
                <w:color w:val="008000"/>
                <w:sz w:val="20"/>
                <w:szCs w:val="20"/>
              </w:rPr>
            </w:pPr>
            <w:r w:rsidRPr="006E43BC">
              <w:rPr>
                <w:color w:val="008000"/>
                <w:sz w:val="20"/>
                <w:szCs w:val="20"/>
              </w:rPr>
              <w:t xml:space="preserve">приемные пункты и мастерские по мелкому бытовому ремонту (ремонту обуви, одежды, зонтов, часов и т.п.); пошивочные ателье и мастерские; </w:t>
            </w:r>
          </w:p>
          <w:p w:rsidR="009915ED" w:rsidRPr="006E43BC" w:rsidRDefault="009915ED" w:rsidP="009915ED">
            <w:pPr>
              <w:jc w:val="both"/>
              <w:rPr>
                <w:color w:val="008000"/>
                <w:sz w:val="20"/>
                <w:szCs w:val="20"/>
              </w:rPr>
            </w:pPr>
            <w:r w:rsidRPr="006E43BC">
              <w:rPr>
                <w:color w:val="008000"/>
                <w:sz w:val="20"/>
                <w:szCs w:val="20"/>
              </w:rPr>
              <w:t>парикмахерские, косметические салоны, салоны красоты;</w:t>
            </w:r>
          </w:p>
          <w:p w:rsidR="009915ED" w:rsidRPr="006E43BC" w:rsidRDefault="009915ED" w:rsidP="009915ED">
            <w:pPr>
              <w:jc w:val="both"/>
              <w:rPr>
                <w:color w:val="008000"/>
                <w:sz w:val="20"/>
                <w:szCs w:val="20"/>
              </w:rPr>
            </w:pPr>
            <w:r w:rsidRPr="006E43BC">
              <w:rPr>
                <w:color w:val="008000"/>
                <w:sz w:val="20"/>
                <w:szCs w:val="20"/>
              </w:rPr>
              <w:t>отделения связи, почтовые отделения;</w:t>
            </w:r>
          </w:p>
          <w:p w:rsidR="009915ED" w:rsidRPr="006E43BC" w:rsidRDefault="009915ED" w:rsidP="009915ED">
            <w:pPr>
              <w:jc w:val="both"/>
              <w:rPr>
                <w:color w:val="008000"/>
                <w:sz w:val="20"/>
                <w:szCs w:val="20"/>
              </w:rPr>
            </w:pPr>
            <w:r w:rsidRPr="006E43BC">
              <w:rPr>
                <w:color w:val="008000"/>
                <w:sz w:val="20"/>
                <w:szCs w:val="20"/>
              </w:rPr>
              <w:t>телефонные и телеграфные станции и переговорные пункты;</w:t>
            </w:r>
          </w:p>
          <w:p w:rsidR="009915ED" w:rsidRPr="006E43BC" w:rsidRDefault="009915ED" w:rsidP="009915ED">
            <w:pPr>
              <w:jc w:val="both"/>
              <w:rPr>
                <w:color w:val="008000"/>
                <w:sz w:val="20"/>
                <w:szCs w:val="20"/>
              </w:rPr>
            </w:pPr>
            <w:r w:rsidRPr="006E43BC">
              <w:rPr>
                <w:color w:val="008000"/>
                <w:sz w:val="20"/>
                <w:szCs w:val="20"/>
              </w:rPr>
              <w:t>ветеринарные лечебницы для мелких домашних животных</w:t>
            </w:r>
          </w:p>
          <w:p w:rsidR="009915ED" w:rsidRPr="006E43BC" w:rsidRDefault="009915ED" w:rsidP="009915ED">
            <w:pPr>
              <w:jc w:val="both"/>
              <w:rPr>
                <w:color w:val="008000"/>
                <w:sz w:val="20"/>
                <w:szCs w:val="20"/>
              </w:rPr>
            </w:pPr>
            <w:r w:rsidRPr="006E43BC">
              <w:rPr>
                <w:color w:val="008000"/>
                <w:sz w:val="20"/>
                <w:szCs w:val="20"/>
              </w:rPr>
              <w:t>здания и помещения для размещения подразделений органов охраны правопорядка;</w:t>
            </w:r>
          </w:p>
          <w:p w:rsidR="009915ED" w:rsidRPr="006E43BC" w:rsidRDefault="009915ED" w:rsidP="009915ED">
            <w:pPr>
              <w:jc w:val="both"/>
              <w:rPr>
                <w:color w:val="008000"/>
                <w:sz w:val="20"/>
                <w:szCs w:val="20"/>
              </w:rPr>
            </w:pPr>
            <w:r w:rsidRPr="006E43BC">
              <w:rPr>
                <w:color w:val="008000"/>
                <w:sz w:val="20"/>
                <w:szCs w:val="20"/>
              </w:rPr>
              <w:t>многофункциональные здания комплексного обслуживания населения;</w:t>
            </w:r>
          </w:p>
          <w:p w:rsidR="009915ED" w:rsidRPr="006E43BC" w:rsidRDefault="009915ED" w:rsidP="009915ED">
            <w:pPr>
              <w:jc w:val="both"/>
              <w:rPr>
                <w:color w:val="008000"/>
                <w:sz w:val="20"/>
                <w:szCs w:val="20"/>
              </w:rPr>
            </w:pPr>
            <w:r w:rsidRPr="006E43BC">
              <w:rPr>
                <w:color w:val="008000"/>
                <w:sz w:val="20"/>
                <w:szCs w:val="20"/>
              </w:rPr>
              <w:t>аварийно-диспетчерские службы организаций, осуществляющих эксплуатацию сетей инженерно-технического обеспечения;</w:t>
            </w:r>
          </w:p>
          <w:p w:rsidR="009915ED" w:rsidRPr="006E43BC" w:rsidRDefault="009915ED" w:rsidP="009915ED">
            <w:pPr>
              <w:jc w:val="both"/>
              <w:rPr>
                <w:color w:val="008000"/>
                <w:sz w:val="20"/>
                <w:szCs w:val="20"/>
              </w:rPr>
            </w:pPr>
            <w:r w:rsidRPr="006E43BC">
              <w:rPr>
                <w:color w:val="008000"/>
                <w:sz w:val="20"/>
                <w:szCs w:val="20"/>
              </w:rPr>
              <w:t>пожарные части, здания и помещения для размещения подразделений пожарной охраны;</w:t>
            </w:r>
          </w:p>
          <w:p w:rsidR="009915ED" w:rsidRPr="006E43BC" w:rsidRDefault="009915ED" w:rsidP="009915ED">
            <w:pPr>
              <w:jc w:val="both"/>
              <w:rPr>
                <w:color w:val="008000"/>
                <w:sz w:val="20"/>
                <w:szCs w:val="20"/>
              </w:rPr>
            </w:pPr>
            <w:r w:rsidRPr="006E43BC">
              <w:rPr>
                <w:color w:val="008000"/>
                <w:sz w:val="20"/>
                <w:szCs w:val="20"/>
              </w:rPr>
              <w:t>мемориальные комплексы, монументы, памятники и памятные знаки</w:t>
            </w:r>
          </w:p>
        </w:tc>
        <w:tc>
          <w:tcPr>
            <w:tcW w:w="2126"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lastRenderedPageBreak/>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 xml:space="preserve">гаражи служебного транспорта, </w:t>
            </w:r>
          </w:p>
          <w:p w:rsidR="009915ED" w:rsidRPr="006E43BC" w:rsidRDefault="009915ED" w:rsidP="009915ED">
            <w:pPr>
              <w:jc w:val="both"/>
              <w:rPr>
                <w:color w:val="008000"/>
                <w:sz w:val="20"/>
                <w:szCs w:val="20"/>
              </w:rPr>
            </w:pPr>
            <w:r w:rsidRPr="006E43BC">
              <w:rPr>
                <w:color w:val="008000"/>
                <w:sz w:val="20"/>
                <w:szCs w:val="20"/>
              </w:rPr>
              <w:t xml:space="preserve">гостевые автостоянки, парковки, </w:t>
            </w:r>
          </w:p>
          <w:p w:rsidR="009915ED" w:rsidRPr="006E43BC" w:rsidRDefault="009915ED" w:rsidP="009915ED">
            <w:pPr>
              <w:jc w:val="both"/>
              <w:rPr>
                <w:color w:val="008000"/>
                <w:sz w:val="20"/>
                <w:szCs w:val="20"/>
              </w:rPr>
            </w:pPr>
            <w:r w:rsidRPr="006E43BC">
              <w:rPr>
                <w:color w:val="008000"/>
                <w:sz w:val="20"/>
                <w:szCs w:val="20"/>
              </w:rPr>
              <w:t>площадки для сбора мусора (в т.ч. биологического для парикмахерских, учреждений медицинского назначения);</w:t>
            </w:r>
          </w:p>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 элементы малых архитектурных форм;</w:t>
            </w:r>
          </w:p>
          <w:p w:rsidR="009915ED" w:rsidRPr="006E43BC" w:rsidRDefault="009915ED" w:rsidP="009915ED">
            <w:pPr>
              <w:jc w:val="both"/>
              <w:rPr>
                <w:color w:val="008000"/>
                <w:sz w:val="20"/>
                <w:szCs w:val="20"/>
              </w:rPr>
            </w:pPr>
            <w:r w:rsidRPr="006E43BC">
              <w:rPr>
                <w:color w:val="008000"/>
                <w:sz w:val="20"/>
                <w:szCs w:val="20"/>
              </w:rPr>
              <w:t>общественные зеленые насаждения (сквер, аллея, бульвар, сад)</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p w:rsidR="009915ED" w:rsidRPr="006E43BC" w:rsidRDefault="009915ED" w:rsidP="009915ED">
            <w:pPr>
              <w:jc w:val="both"/>
              <w:rPr>
                <w:color w:val="008000"/>
                <w:sz w:val="20"/>
                <w:szCs w:val="20"/>
              </w:rPr>
            </w:pPr>
            <w:r w:rsidRPr="006E43BC">
              <w:rPr>
                <w:color w:val="008000"/>
                <w:sz w:val="20"/>
                <w:szCs w:val="20"/>
              </w:rPr>
              <w:t>реклама и объекты оформления в специально отведенных местах</w:t>
            </w:r>
          </w:p>
        </w:tc>
      </w:tr>
      <w:tr w:rsidR="009915ED" w:rsidRPr="006E43BC" w:rsidTr="00157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874"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lastRenderedPageBreak/>
              <w:t>Условно разрешенные виды использования</w:t>
            </w:r>
          </w:p>
        </w:tc>
        <w:tc>
          <w:tcPr>
            <w:tcW w:w="2126"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157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874"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индивидуальные жилые дома, жилые дома средне и многоэтажные;</w:t>
            </w:r>
          </w:p>
          <w:p w:rsidR="009915ED" w:rsidRPr="006E43BC" w:rsidRDefault="009915ED" w:rsidP="009915ED">
            <w:pPr>
              <w:jc w:val="both"/>
              <w:rPr>
                <w:color w:val="008000"/>
                <w:sz w:val="20"/>
                <w:szCs w:val="20"/>
              </w:rPr>
            </w:pPr>
            <w:r w:rsidRPr="006E43BC">
              <w:rPr>
                <w:color w:val="008000"/>
                <w:sz w:val="20"/>
                <w:szCs w:val="20"/>
              </w:rPr>
              <w:t>культовые здания и сооружения;</w:t>
            </w:r>
          </w:p>
          <w:p w:rsidR="009915ED" w:rsidRPr="006E43BC" w:rsidRDefault="009915ED" w:rsidP="009915ED">
            <w:pPr>
              <w:jc w:val="both"/>
              <w:rPr>
                <w:color w:val="008000"/>
                <w:sz w:val="20"/>
                <w:szCs w:val="20"/>
              </w:rPr>
            </w:pPr>
            <w:r w:rsidRPr="006E43BC">
              <w:rPr>
                <w:color w:val="008000"/>
                <w:sz w:val="20"/>
                <w:szCs w:val="20"/>
              </w:rPr>
              <w:t>временные павильоны и киоски розничной торговли и обслуживания населения</w:t>
            </w:r>
          </w:p>
          <w:p w:rsidR="009915ED" w:rsidRPr="006E43BC" w:rsidRDefault="009915ED" w:rsidP="009915ED">
            <w:pPr>
              <w:jc w:val="both"/>
              <w:rPr>
                <w:color w:val="008000"/>
                <w:sz w:val="20"/>
                <w:szCs w:val="20"/>
              </w:rPr>
            </w:pPr>
          </w:p>
        </w:tc>
        <w:tc>
          <w:tcPr>
            <w:tcW w:w="2126"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инженерно-технического обеспечения;</w:t>
            </w:r>
          </w:p>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 xml:space="preserve">гаражи служебного транспорта; </w:t>
            </w:r>
          </w:p>
          <w:p w:rsidR="009915ED" w:rsidRPr="006E43BC" w:rsidRDefault="009915ED" w:rsidP="009915ED">
            <w:pPr>
              <w:jc w:val="both"/>
              <w:rPr>
                <w:color w:val="008000"/>
                <w:sz w:val="20"/>
                <w:szCs w:val="20"/>
              </w:rPr>
            </w:pPr>
            <w:r w:rsidRPr="006E43BC">
              <w:rPr>
                <w:color w:val="008000"/>
                <w:sz w:val="20"/>
                <w:szCs w:val="20"/>
              </w:rPr>
              <w:t xml:space="preserve">гостевые автостоянки; </w:t>
            </w:r>
          </w:p>
          <w:p w:rsidR="009915ED" w:rsidRPr="006E43BC" w:rsidRDefault="009915ED" w:rsidP="009915ED">
            <w:pPr>
              <w:jc w:val="both"/>
              <w:rPr>
                <w:color w:val="008000"/>
                <w:sz w:val="20"/>
                <w:szCs w:val="20"/>
              </w:rPr>
            </w:pPr>
            <w:r w:rsidRPr="006E43BC">
              <w:rPr>
                <w:color w:val="008000"/>
                <w:sz w:val="20"/>
                <w:szCs w:val="20"/>
              </w:rPr>
              <w:t xml:space="preserve">площадки для сбора мусора; </w:t>
            </w:r>
          </w:p>
          <w:p w:rsidR="009915ED" w:rsidRPr="006E43BC" w:rsidRDefault="009915ED" w:rsidP="009915ED">
            <w:pPr>
              <w:jc w:val="both"/>
              <w:rPr>
                <w:color w:val="008000"/>
                <w:sz w:val="20"/>
                <w:szCs w:val="20"/>
              </w:rPr>
            </w:pPr>
            <w:r w:rsidRPr="006E43BC">
              <w:rPr>
                <w:color w:val="008000"/>
                <w:sz w:val="20"/>
                <w:szCs w:val="20"/>
              </w:rPr>
              <w:t>зеленые насаждения;</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территории, малые архитектурные формы;</w:t>
            </w:r>
          </w:p>
          <w:p w:rsidR="009915ED" w:rsidRPr="006E43BC" w:rsidRDefault="009915ED" w:rsidP="009915ED">
            <w:pPr>
              <w:jc w:val="both"/>
              <w:rPr>
                <w:color w:val="008000"/>
                <w:sz w:val="20"/>
                <w:szCs w:val="20"/>
              </w:rPr>
            </w:pPr>
            <w:r w:rsidRPr="006E43BC">
              <w:rPr>
                <w:color w:val="008000"/>
                <w:sz w:val="20"/>
                <w:szCs w:val="20"/>
              </w:rPr>
              <w:t xml:space="preserve">объекты гражданской обороны; </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2) Параметры разрешенного использования земельных участков и объектов капитального строительства зоны ОД-1</w:t>
      </w:r>
    </w:p>
    <w:p w:rsidR="009915ED" w:rsidRPr="009915ED" w:rsidRDefault="009915ED" w:rsidP="009915ED">
      <w:pPr>
        <w:jc w:val="both"/>
        <w:rPr>
          <w:color w:va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4"/>
        <w:gridCol w:w="3746"/>
      </w:tblGrid>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Предельная площадь  земельных участков </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Не подлежат ограничению. Определяется в соответствии с  техническим заданием и требованиями норм проектирования.</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Предельное количество этажей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4</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Минимальный  отступ от границ земельного участка в целях определения мест допустимого размещения зданий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Предельная высота зданий, сооружений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15м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Максимальный процент застройки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70%</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Иные показатели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красной линии улицы</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 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границ смежных земельных участков</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5 м</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2. Зона объектов культуры и искусства – ОД-2</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lastRenderedPageBreak/>
        <w:t>1) Перечень видов разрешенного использования земельных участков и объектов капитального строительства в зоне ОД-2</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64"/>
        <w:gridCol w:w="5030"/>
      </w:tblGrid>
      <w:tr w:rsidR="009915ED" w:rsidRPr="006E43BC" w:rsidTr="009915ED">
        <w:trPr>
          <w:trHeight w:val="480"/>
        </w:trPr>
        <w:tc>
          <w:tcPr>
            <w:tcW w:w="2351"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2649"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9915ED">
        <w:trPr>
          <w:trHeight w:val="344"/>
        </w:trPr>
        <w:tc>
          <w:tcPr>
            <w:tcW w:w="2351" w:type="pct"/>
            <w:tcBorders>
              <w:top w:val="single" w:sz="6" w:space="0" w:color="auto"/>
              <w:left w:val="single" w:sz="4"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библиотеки, архивы, информационные центры;</w:t>
            </w:r>
          </w:p>
          <w:p w:rsidR="009915ED" w:rsidRPr="006E43BC" w:rsidRDefault="009915ED" w:rsidP="009915ED">
            <w:pPr>
              <w:jc w:val="both"/>
              <w:rPr>
                <w:color w:val="008000"/>
                <w:sz w:val="20"/>
                <w:szCs w:val="20"/>
              </w:rPr>
            </w:pPr>
            <w:r w:rsidRPr="006E43BC">
              <w:rPr>
                <w:color w:val="008000"/>
                <w:sz w:val="20"/>
                <w:szCs w:val="20"/>
              </w:rPr>
              <w:t>клубы (Дома культуры);</w:t>
            </w:r>
          </w:p>
          <w:p w:rsidR="009915ED" w:rsidRPr="006E43BC" w:rsidRDefault="009915ED" w:rsidP="009915ED">
            <w:pPr>
              <w:jc w:val="both"/>
              <w:rPr>
                <w:color w:val="008000"/>
                <w:sz w:val="20"/>
                <w:szCs w:val="20"/>
              </w:rPr>
            </w:pPr>
            <w:r w:rsidRPr="006E43BC">
              <w:rPr>
                <w:color w:val="008000"/>
                <w:sz w:val="20"/>
                <w:szCs w:val="20"/>
              </w:rPr>
              <w:t>театры профессиональные, народные (самодеятельные), театральные студии;</w:t>
            </w:r>
          </w:p>
          <w:p w:rsidR="009915ED" w:rsidRPr="006E43BC" w:rsidRDefault="009915ED" w:rsidP="009915ED">
            <w:pPr>
              <w:jc w:val="both"/>
              <w:rPr>
                <w:color w:val="008000"/>
                <w:sz w:val="20"/>
                <w:szCs w:val="20"/>
              </w:rPr>
            </w:pPr>
            <w:r w:rsidRPr="006E43BC">
              <w:rPr>
                <w:color w:val="008000"/>
                <w:sz w:val="20"/>
                <w:szCs w:val="20"/>
              </w:rPr>
              <w:t>дома народного творчества;</w:t>
            </w:r>
          </w:p>
          <w:p w:rsidR="009915ED" w:rsidRPr="006E43BC" w:rsidRDefault="009915ED" w:rsidP="009915ED">
            <w:pPr>
              <w:jc w:val="both"/>
              <w:rPr>
                <w:color w:val="008000"/>
                <w:sz w:val="20"/>
                <w:szCs w:val="20"/>
              </w:rPr>
            </w:pPr>
            <w:r w:rsidRPr="006E43BC">
              <w:rPr>
                <w:color w:val="008000"/>
                <w:sz w:val="20"/>
                <w:szCs w:val="20"/>
              </w:rPr>
              <w:t xml:space="preserve">мастерские по изготовлению изделий традиционного народного творчества; </w:t>
            </w:r>
          </w:p>
          <w:p w:rsidR="009915ED" w:rsidRPr="006E43BC" w:rsidRDefault="009915ED" w:rsidP="009915ED">
            <w:pPr>
              <w:jc w:val="both"/>
              <w:rPr>
                <w:color w:val="008000"/>
                <w:sz w:val="20"/>
                <w:szCs w:val="20"/>
              </w:rPr>
            </w:pPr>
            <w:r w:rsidRPr="006E43BC">
              <w:rPr>
                <w:color w:val="008000"/>
                <w:sz w:val="20"/>
                <w:szCs w:val="20"/>
              </w:rPr>
              <w:t>фестивальные площадки, открытые эстрады;</w:t>
            </w:r>
          </w:p>
          <w:p w:rsidR="009915ED" w:rsidRPr="006E43BC" w:rsidRDefault="009915ED" w:rsidP="009915ED">
            <w:pPr>
              <w:jc w:val="both"/>
              <w:rPr>
                <w:color w:val="008000"/>
                <w:sz w:val="20"/>
                <w:szCs w:val="20"/>
              </w:rPr>
            </w:pPr>
            <w:r w:rsidRPr="006E43BC">
              <w:rPr>
                <w:color w:val="008000"/>
                <w:sz w:val="20"/>
                <w:szCs w:val="20"/>
              </w:rPr>
              <w:t>музеи, дома-музеи;</w:t>
            </w:r>
          </w:p>
          <w:p w:rsidR="009915ED" w:rsidRPr="006E43BC" w:rsidRDefault="009915ED" w:rsidP="009915ED">
            <w:pPr>
              <w:jc w:val="both"/>
              <w:rPr>
                <w:color w:val="008000"/>
                <w:sz w:val="20"/>
                <w:szCs w:val="20"/>
              </w:rPr>
            </w:pPr>
            <w:r w:rsidRPr="006E43BC">
              <w:rPr>
                <w:color w:val="008000"/>
                <w:sz w:val="20"/>
                <w:szCs w:val="20"/>
              </w:rPr>
              <w:t>выставочные залы, картинные галереи;</w:t>
            </w:r>
          </w:p>
          <w:p w:rsidR="009915ED" w:rsidRPr="006E43BC" w:rsidRDefault="009915ED" w:rsidP="009915ED">
            <w:pPr>
              <w:jc w:val="both"/>
              <w:rPr>
                <w:color w:val="008000"/>
                <w:sz w:val="20"/>
                <w:szCs w:val="20"/>
              </w:rPr>
            </w:pPr>
            <w:r w:rsidRPr="006E43BC">
              <w:rPr>
                <w:color w:val="008000"/>
                <w:sz w:val="20"/>
                <w:szCs w:val="20"/>
              </w:rPr>
              <w:t>художественные салоны, магазины по продаже сувениров, изделий народных промыслов;</w:t>
            </w:r>
          </w:p>
          <w:p w:rsidR="009915ED" w:rsidRPr="006E43BC" w:rsidRDefault="009915ED" w:rsidP="009915ED">
            <w:pPr>
              <w:jc w:val="both"/>
              <w:rPr>
                <w:color w:val="008000"/>
                <w:sz w:val="20"/>
                <w:szCs w:val="20"/>
              </w:rPr>
            </w:pPr>
            <w:r w:rsidRPr="006E43BC">
              <w:rPr>
                <w:color w:val="008000"/>
                <w:sz w:val="20"/>
                <w:szCs w:val="20"/>
              </w:rPr>
              <w:t>специализированные клубы, залы для аттракционов и развлечений, танцевальные залы и дискотеки, развлекательные комплексы;</w:t>
            </w:r>
          </w:p>
          <w:p w:rsidR="009915ED" w:rsidRPr="006E43BC" w:rsidRDefault="009915ED" w:rsidP="009915ED">
            <w:pPr>
              <w:jc w:val="both"/>
              <w:rPr>
                <w:color w:val="008000"/>
                <w:sz w:val="20"/>
                <w:szCs w:val="20"/>
              </w:rPr>
            </w:pPr>
            <w:r w:rsidRPr="006E43BC">
              <w:rPr>
                <w:color w:val="008000"/>
                <w:sz w:val="20"/>
                <w:szCs w:val="20"/>
              </w:rPr>
              <w:t>видеосалоны, (кинотеатры);</w:t>
            </w:r>
          </w:p>
          <w:p w:rsidR="009915ED" w:rsidRPr="006E43BC" w:rsidRDefault="009915ED" w:rsidP="009915ED">
            <w:pPr>
              <w:jc w:val="both"/>
              <w:rPr>
                <w:color w:val="008000"/>
                <w:sz w:val="20"/>
                <w:szCs w:val="20"/>
              </w:rPr>
            </w:pPr>
            <w:r w:rsidRPr="006E43BC">
              <w:rPr>
                <w:color w:val="008000"/>
                <w:sz w:val="20"/>
                <w:szCs w:val="20"/>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9915ED" w:rsidRPr="006E43BC" w:rsidRDefault="009915ED" w:rsidP="009915ED">
            <w:pPr>
              <w:jc w:val="both"/>
              <w:rPr>
                <w:color w:val="008000"/>
                <w:sz w:val="20"/>
                <w:szCs w:val="20"/>
              </w:rPr>
            </w:pPr>
            <w:r w:rsidRPr="006E43BC">
              <w:rPr>
                <w:color w:val="008000"/>
                <w:sz w:val="20"/>
                <w:szCs w:val="20"/>
              </w:rPr>
              <w:t>специализированные образовательные учреждения: ДШИ, музыкальные, художественные, хореографические, иные школы;</w:t>
            </w:r>
          </w:p>
          <w:p w:rsidR="009915ED" w:rsidRPr="006E43BC" w:rsidRDefault="009915ED" w:rsidP="009915ED">
            <w:pPr>
              <w:jc w:val="both"/>
              <w:rPr>
                <w:color w:val="008000"/>
                <w:sz w:val="20"/>
                <w:szCs w:val="20"/>
              </w:rPr>
            </w:pPr>
            <w:r w:rsidRPr="006E43BC">
              <w:rPr>
                <w:color w:val="008000"/>
                <w:sz w:val="20"/>
                <w:szCs w:val="20"/>
              </w:rPr>
              <w:t>средние специальные образовательные учреждения культуры и искусства;</w:t>
            </w:r>
          </w:p>
          <w:p w:rsidR="009915ED" w:rsidRPr="006E43BC" w:rsidRDefault="009915ED" w:rsidP="009915ED">
            <w:pPr>
              <w:jc w:val="both"/>
              <w:rPr>
                <w:color w:val="008000"/>
                <w:sz w:val="20"/>
                <w:szCs w:val="20"/>
              </w:rPr>
            </w:pPr>
            <w:r w:rsidRPr="006E43BC">
              <w:rPr>
                <w:color w:val="008000"/>
                <w:sz w:val="20"/>
                <w:szCs w:val="20"/>
              </w:rPr>
              <w:t>мемориальные комплексы, монументы, памятники и памятные знаки</w:t>
            </w:r>
          </w:p>
        </w:tc>
        <w:tc>
          <w:tcPr>
            <w:tcW w:w="2649" w:type="pct"/>
            <w:tcBorders>
              <w:top w:val="single" w:sz="6" w:space="0" w:color="auto"/>
              <w:left w:val="single" w:sz="6" w:space="0" w:color="auto"/>
              <w:bottom w:val="single" w:sz="6"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 xml:space="preserve">гаражи служебного транспорта; </w:t>
            </w:r>
          </w:p>
          <w:p w:rsidR="009915ED" w:rsidRPr="006E43BC" w:rsidRDefault="009915ED" w:rsidP="009915ED">
            <w:pPr>
              <w:jc w:val="both"/>
              <w:rPr>
                <w:color w:val="008000"/>
                <w:sz w:val="20"/>
                <w:szCs w:val="20"/>
              </w:rPr>
            </w:pPr>
            <w:r w:rsidRPr="006E43BC">
              <w:rPr>
                <w:color w:val="008000"/>
                <w:sz w:val="20"/>
                <w:szCs w:val="20"/>
              </w:rPr>
              <w:t>гостевые автостоянки;</w:t>
            </w:r>
          </w:p>
          <w:p w:rsidR="009915ED" w:rsidRPr="006E43BC" w:rsidRDefault="009915ED" w:rsidP="009915ED">
            <w:pPr>
              <w:jc w:val="both"/>
              <w:rPr>
                <w:color w:val="008000"/>
                <w:sz w:val="20"/>
                <w:szCs w:val="20"/>
              </w:rPr>
            </w:pPr>
            <w:r w:rsidRPr="006E43BC">
              <w:rPr>
                <w:color w:val="008000"/>
                <w:sz w:val="20"/>
                <w:szCs w:val="20"/>
              </w:rPr>
              <w:t>площадки для сбора мусора;</w:t>
            </w:r>
          </w:p>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 элементы малых архитектурных форм;</w:t>
            </w:r>
          </w:p>
          <w:p w:rsidR="009915ED" w:rsidRPr="006E43BC" w:rsidRDefault="009915ED" w:rsidP="009915ED">
            <w:pPr>
              <w:jc w:val="both"/>
              <w:rPr>
                <w:color w:val="008000"/>
                <w:sz w:val="20"/>
                <w:szCs w:val="20"/>
              </w:rPr>
            </w:pPr>
            <w:r w:rsidRPr="006E43BC">
              <w:rPr>
                <w:color w:val="008000"/>
                <w:sz w:val="20"/>
                <w:szCs w:val="20"/>
              </w:rPr>
              <w:t>общественные зеленые насаждения (сквер, аллея, бульвар, сад);</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p w:rsidR="009915ED" w:rsidRPr="006E43BC" w:rsidRDefault="009915ED" w:rsidP="009915ED">
            <w:pPr>
              <w:jc w:val="both"/>
              <w:rPr>
                <w:color w:val="008000"/>
                <w:sz w:val="20"/>
                <w:szCs w:val="20"/>
              </w:rPr>
            </w:pPr>
            <w:r w:rsidRPr="006E43BC">
              <w:rPr>
                <w:color w:val="008000"/>
                <w:sz w:val="20"/>
                <w:szCs w:val="20"/>
              </w:rPr>
              <w:t>реклама и объекты оформления в специально отведенных местах</w:t>
            </w:r>
          </w:p>
        </w:tc>
      </w:tr>
      <w:tr w:rsidR="009915ED" w:rsidRPr="006E43BC"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351"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Условно разрешенные виды использования</w:t>
            </w:r>
          </w:p>
        </w:tc>
        <w:tc>
          <w:tcPr>
            <w:tcW w:w="2649"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351"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культовые здания и сооружения;</w:t>
            </w:r>
          </w:p>
          <w:p w:rsidR="009915ED" w:rsidRPr="006E43BC" w:rsidRDefault="009915ED" w:rsidP="009915ED">
            <w:pPr>
              <w:jc w:val="both"/>
              <w:rPr>
                <w:color w:val="008000"/>
                <w:sz w:val="20"/>
                <w:szCs w:val="20"/>
              </w:rPr>
            </w:pPr>
            <w:r w:rsidRPr="006E43BC">
              <w:rPr>
                <w:color w:val="008000"/>
                <w:sz w:val="20"/>
                <w:szCs w:val="20"/>
              </w:rPr>
              <w:t>временные павильоны и киоски розничной торговли и обслуживания населения</w:t>
            </w:r>
          </w:p>
          <w:p w:rsidR="009915ED" w:rsidRPr="006E43BC" w:rsidRDefault="009915ED" w:rsidP="009915ED">
            <w:pPr>
              <w:jc w:val="both"/>
              <w:rPr>
                <w:color w:val="008000"/>
                <w:sz w:val="20"/>
                <w:szCs w:val="20"/>
              </w:rPr>
            </w:pPr>
          </w:p>
        </w:tc>
        <w:tc>
          <w:tcPr>
            <w:tcW w:w="2649"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w:t>
            </w:r>
          </w:p>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гаражи служебного транспорта;</w:t>
            </w:r>
          </w:p>
          <w:p w:rsidR="009915ED" w:rsidRPr="006E43BC" w:rsidRDefault="009915ED" w:rsidP="009915ED">
            <w:pPr>
              <w:jc w:val="both"/>
              <w:rPr>
                <w:color w:val="008000"/>
                <w:sz w:val="20"/>
                <w:szCs w:val="20"/>
              </w:rPr>
            </w:pPr>
            <w:r w:rsidRPr="006E43BC">
              <w:rPr>
                <w:color w:val="008000"/>
                <w:sz w:val="20"/>
                <w:szCs w:val="20"/>
              </w:rPr>
              <w:t>гостевые автостоянки;</w:t>
            </w:r>
          </w:p>
          <w:p w:rsidR="009915ED" w:rsidRPr="006E43BC" w:rsidRDefault="009915ED" w:rsidP="009915ED">
            <w:pPr>
              <w:jc w:val="both"/>
              <w:rPr>
                <w:color w:val="008000"/>
                <w:sz w:val="20"/>
                <w:szCs w:val="20"/>
              </w:rPr>
            </w:pPr>
            <w:r w:rsidRPr="006E43BC">
              <w:rPr>
                <w:color w:val="008000"/>
                <w:sz w:val="20"/>
                <w:szCs w:val="20"/>
              </w:rPr>
              <w:t>площадки для сбора мусора;</w:t>
            </w:r>
          </w:p>
          <w:p w:rsidR="009915ED" w:rsidRPr="006E43BC" w:rsidRDefault="009915ED" w:rsidP="009915ED">
            <w:pPr>
              <w:jc w:val="both"/>
              <w:rPr>
                <w:color w:val="008000"/>
                <w:sz w:val="20"/>
                <w:szCs w:val="20"/>
              </w:rPr>
            </w:pPr>
            <w:r w:rsidRPr="006E43BC">
              <w:rPr>
                <w:color w:val="008000"/>
                <w:sz w:val="20"/>
                <w:szCs w:val="20"/>
              </w:rPr>
              <w:t>зеленые насаждения, благоустройство территории, малые архитектурные формы;</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2) Параметры разрешенного использования  земельных участков и объектов капитального строительства зоны ОД-2</w:t>
      </w:r>
    </w:p>
    <w:p w:rsidR="009915ED" w:rsidRPr="009915ED" w:rsidRDefault="009915ED" w:rsidP="009915ED">
      <w:pPr>
        <w:jc w:val="both"/>
        <w:rPr>
          <w:color w:va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4"/>
        <w:gridCol w:w="3746"/>
      </w:tblGrid>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Предельная площадь  земельных участков </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Не подлежат ограничению. Определяется в соответствии с  техническим заданием и требованиями норм проектирования.</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Предельное количество этажей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4</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Минимальный  отступ от границ земельного участка в целях определения мест допустимого размещения зданий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Предельная высота зданий, сооружений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14м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Максимальный процент застройки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70%</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lastRenderedPageBreak/>
              <w:t>Иные показатели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красной линии улицы</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6 м"/>
              </w:smartTagPr>
              <w:r w:rsidRPr="006E43BC">
                <w:rPr>
                  <w:color w:val="008000"/>
                  <w:sz w:val="20"/>
                  <w:szCs w:val="20"/>
                </w:rPr>
                <w:t>6 м</w:t>
              </w:r>
            </w:smartTag>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границ смежных земельных участков</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6м</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3. Зона объектов культового назначения-ОД-3</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Перечень видов разрешенного использования земельных участков и объектов капитального строительства в зоне ОД-3</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48"/>
        <w:gridCol w:w="6446"/>
      </w:tblGrid>
      <w:tr w:rsidR="009915ED" w:rsidRPr="006E43BC" w:rsidTr="006E43BC">
        <w:trPr>
          <w:cantSplit/>
          <w:trHeight w:val="480"/>
        </w:trPr>
        <w:tc>
          <w:tcPr>
            <w:tcW w:w="1605"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3395"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6E43BC">
        <w:trPr>
          <w:trHeight w:val="2759"/>
        </w:trPr>
        <w:tc>
          <w:tcPr>
            <w:tcW w:w="1605" w:type="pct"/>
            <w:tcBorders>
              <w:top w:val="single" w:sz="6" w:space="0" w:color="auto"/>
              <w:left w:val="single" w:sz="4"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культовые здания и сооружения, комплексы;</w:t>
            </w:r>
          </w:p>
          <w:p w:rsidR="009915ED" w:rsidRPr="006E43BC" w:rsidRDefault="009915ED" w:rsidP="009915ED">
            <w:pPr>
              <w:jc w:val="both"/>
              <w:rPr>
                <w:color w:val="008000"/>
                <w:sz w:val="20"/>
                <w:szCs w:val="20"/>
              </w:rPr>
            </w:pPr>
            <w:r w:rsidRPr="006E43BC">
              <w:rPr>
                <w:color w:val="008000"/>
                <w:sz w:val="20"/>
                <w:szCs w:val="20"/>
              </w:rPr>
              <w:t xml:space="preserve">воскресная школа; </w:t>
            </w:r>
          </w:p>
          <w:p w:rsidR="009915ED" w:rsidRPr="006E43BC" w:rsidRDefault="009915ED" w:rsidP="009915ED">
            <w:pPr>
              <w:jc w:val="both"/>
              <w:rPr>
                <w:color w:val="008000"/>
                <w:sz w:val="20"/>
                <w:szCs w:val="20"/>
              </w:rPr>
            </w:pPr>
            <w:r w:rsidRPr="006E43BC">
              <w:rPr>
                <w:color w:val="008000"/>
                <w:sz w:val="20"/>
                <w:szCs w:val="20"/>
              </w:rPr>
              <w:t>дома временного пребывания, в т.ч. гостиницы;</w:t>
            </w:r>
          </w:p>
          <w:p w:rsidR="009915ED" w:rsidRPr="006E43BC" w:rsidRDefault="009915ED" w:rsidP="009915ED">
            <w:pPr>
              <w:jc w:val="both"/>
              <w:rPr>
                <w:color w:val="008000"/>
                <w:sz w:val="20"/>
                <w:szCs w:val="20"/>
              </w:rPr>
            </w:pPr>
            <w:r w:rsidRPr="006E43BC">
              <w:rPr>
                <w:color w:val="008000"/>
                <w:sz w:val="20"/>
                <w:szCs w:val="20"/>
              </w:rPr>
              <w:t>жилые дома церковного прихода;</w:t>
            </w:r>
          </w:p>
          <w:p w:rsidR="009915ED" w:rsidRPr="006E43BC" w:rsidRDefault="009915ED" w:rsidP="009915ED">
            <w:pPr>
              <w:jc w:val="both"/>
              <w:rPr>
                <w:color w:val="008000"/>
                <w:sz w:val="20"/>
                <w:szCs w:val="20"/>
              </w:rPr>
            </w:pPr>
            <w:r w:rsidRPr="006E43BC">
              <w:rPr>
                <w:color w:val="008000"/>
                <w:sz w:val="20"/>
                <w:szCs w:val="20"/>
              </w:rPr>
              <w:t>мастерские и хозяйственные службы;</w:t>
            </w:r>
          </w:p>
          <w:p w:rsidR="009915ED" w:rsidRPr="006E43BC" w:rsidRDefault="009915ED" w:rsidP="009915ED">
            <w:pPr>
              <w:jc w:val="both"/>
              <w:rPr>
                <w:color w:val="008000"/>
                <w:sz w:val="20"/>
                <w:szCs w:val="20"/>
              </w:rPr>
            </w:pPr>
            <w:r w:rsidRPr="006E43BC">
              <w:rPr>
                <w:color w:val="008000"/>
                <w:sz w:val="20"/>
                <w:szCs w:val="20"/>
              </w:rPr>
              <w:t>мемориальные комплексы, памятники и памятные знаки</w:t>
            </w:r>
          </w:p>
        </w:tc>
        <w:tc>
          <w:tcPr>
            <w:tcW w:w="3395" w:type="pct"/>
            <w:tcBorders>
              <w:top w:val="single" w:sz="6" w:space="0" w:color="auto"/>
              <w:left w:val="single" w:sz="6" w:space="0" w:color="auto"/>
              <w:bottom w:val="single" w:sz="6"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 по нормативу;</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гаражи служебного транспорта;</w:t>
            </w:r>
          </w:p>
          <w:p w:rsidR="009915ED" w:rsidRPr="006E43BC" w:rsidRDefault="009915ED" w:rsidP="009915ED">
            <w:pPr>
              <w:jc w:val="both"/>
              <w:rPr>
                <w:color w:val="008000"/>
                <w:sz w:val="20"/>
                <w:szCs w:val="20"/>
              </w:rPr>
            </w:pPr>
            <w:r w:rsidRPr="006E43BC">
              <w:rPr>
                <w:color w:val="008000"/>
                <w:sz w:val="20"/>
                <w:szCs w:val="20"/>
              </w:rPr>
              <w:t xml:space="preserve">гостевые автостоянки и парковки; </w:t>
            </w:r>
          </w:p>
          <w:p w:rsidR="009915ED" w:rsidRPr="006E43BC" w:rsidRDefault="009915ED" w:rsidP="009915ED">
            <w:pPr>
              <w:jc w:val="both"/>
              <w:rPr>
                <w:color w:val="008000"/>
                <w:sz w:val="20"/>
                <w:szCs w:val="20"/>
              </w:rPr>
            </w:pPr>
            <w:r w:rsidRPr="006E43BC">
              <w:rPr>
                <w:color w:val="008000"/>
                <w:sz w:val="20"/>
                <w:szCs w:val="20"/>
              </w:rPr>
              <w:t xml:space="preserve">площадки для сбора мусора; </w:t>
            </w:r>
          </w:p>
          <w:p w:rsidR="009915ED" w:rsidRPr="006E43BC" w:rsidRDefault="009915ED" w:rsidP="009915ED">
            <w:pPr>
              <w:jc w:val="both"/>
              <w:rPr>
                <w:color w:val="008000"/>
                <w:sz w:val="20"/>
                <w:szCs w:val="20"/>
              </w:rPr>
            </w:pPr>
            <w:r w:rsidRPr="006E43BC">
              <w:rPr>
                <w:color w:val="008000"/>
                <w:sz w:val="20"/>
                <w:szCs w:val="20"/>
              </w:rPr>
              <w:t>общественные туалеты;</w:t>
            </w:r>
          </w:p>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 элементы малых архитектурных форм;</w:t>
            </w:r>
          </w:p>
          <w:p w:rsidR="009915ED" w:rsidRPr="006E43BC" w:rsidRDefault="009915ED" w:rsidP="009915ED">
            <w:pPr>
              <w:jc w:val="both"/>
              <w:rPr>
                <w:color w:val="008000"/>
                <w:sz w:val="20"/>
                <w:szCs w:val="20"/>
              </w:rPr>
            </w:pPr>
            <w:r w:rsidRPr="006E43BC">
              <w:rPr>
                <w:color w:val="008000"/>
                <w:sz w:val="20"/>
                <w:szCs w:val="20"/>
              </w:rPr>
              <w:t>общественные зеленые насаждения (сквер, аллея, бульвар, сад);</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1605"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Условно разрешенные виды использования</w:t>
            </w:r>
          </w:p>
        </w:tc>
        <w:tc>
          <w:tcPr>
            <w:tcW w:w="3395"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1605"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временные павильоны и киоски розничной торговли и обслуживания прихожан;</w:t>
            </w:r>
          </w:p>
          <w:p w:rsidR="009915ED" w:rsidRPr="006E43BC" w:rsidRDefault="009915ED" w:rsidP="009915ED">
            <w:pPr>
              <w:jc w:val="both"/>
              <w:rPr>
                <w:color w:val="008000"/>
                <w:sz w:val="20"/>
                <w:szCs w:val="20"/>
              </w:rPr>
            </w:pPr>
            <w:r w:rsidRPr="006E43BC">
              <w:rPr>
                <w:color w:val="008000"/>
                <w:sz w:val="20"/>
                <w:szCs w:val="20"/>
              </w:rPr>
              <w:t>специализированные магазины, предприятия общественного питания.</w:t>
            </w:r>
          </w:p>
        </w:tc>
        <w:tc>
          <w:tcPr>
            <w:tcW w:w="3395"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w:t>
            </w:r>
          </w:p>
          <w:p w:rsidR="009915ED" w:rsidRPr="006E43BC" w:rsidRDefault="009915ED" w:rsidP="009915ED">
            <w:pPr>
              <w:jc w:val="both"/>
              <w:rPr>
                <w:color w:val="008000"/>
                <w:sz w:val="20"/>
                <w:szCs w:val="20"/>
              </w:rPr>
            </w:pPr>
            <w:r w:rsidRPr="006E43BC">
              <w:rPr>
                <w:color w:val="008000"/>
                <w:sz w:val="20"/>
                <w:szCs w:val="20"/>
              </w:rPr>
              <w:t>гостевые автостоянки, парковки;</w:t>
            </w:r>
          </w:p>
          <w:p w:rsidR="009915ED" w:rsidRPr="006E43BC" w:rsidRDefault="009915ED" w:rsidP="009915ED">
            <w:pPr>
              <w:jc w:val="both"/>
              <w:rPr>
                <w:color w:val="008000"/>
                <w:sz w:val="20"/>
                <w:szCs w:val="20"/>
              </w:rPr>
            </w:pPr>
            <w:r w:rsidRPr="006E43BC">
              <w:rPr>
                <w:color w:val="008000"/>
                <w:sz w:val="20"/>
                <w:szCs w:val="20"/>
              </w:rPr>
              <w:t>площадки для сбора мусора;</w:t>
            </w:r>
          </w:p>
          <w:p w:rsidR="009915ED" w:rsidRPr="006E43BC" w:rsidRDefault="009915ED" w:rsidP="009915ED">
            <w:pPr>
              <w:jc w:val="both"/>
              <w:rPr>
                <w:color w:val="008000"/>
                <w:sz w:val="20"/>
                <w:szCs w:val="20"/>
              </w:rPr>
            </w:pPr>
            <w:r w:rsidRPr="006E43BC">
              <w:rPr>
                <w:color w:val="008000"/>
                <w:sz w:val="20"/>
                <w:szCs w:val="20"/>
              </w:rPr>
              <w:t>зеленые насаждения, благоустройство территории, малые архитектурные формы;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2) Параметры разрешенного использования  земельных участков и объектов капитального строительства зоны ОД-3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4"/>
        <w:gridCol w:w="3746"/>
      </w:tblGrid>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Предельная площадь  земельных участков </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Не подлежит ограничению.</w:t>
            </w:r>
          </w:p>
          <w:p w:rsidR="009915ED" w:rsidRPr="006E43BC" w:rsidRDefault="009915ED" w:rsidP="009915ED">
            <w:pPr>
              <w:jc w:val="both"/>
              <w:rPr>
                <w:color w:val="008000"/>
                <w:sz w:val="20"/>
                <w:szCs w:val="20"/>
              </w:rPr>
            </w:pPr>
            <w:r w:rsidRPr="006E43BC">
              <w:rPr>
                <w:color w:val="008000"/>
                <w:sz w:val="20"/>
                <w:szCs w:val="20"/>
              </w:rPr>
              <w:t>Определяется на основании задания на проектирование и СП 31-103-99</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Минимальный  отступ от границ земельного участка в целях определения мест допустимого размещения зданий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Предельная высота зданий, сооружений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Не подлежит ограничению. Определяется на основании задания на проектирование и СП 31-103-99</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Максимальный процент застройки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70%</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Иные показатели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красной линии улицы</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6 м"/>
              </w:smartTagPr>
              <w:r w:rsidRPr="006E43BC">
                <w:rPr>
                  <w:color w:val="008000"/>
                  <w:sz w:val="20"/>
                  <w:szCs w:val="20"/>
                </w:rPr>
                <w:t>6 м</w:t>
              </w:r>
            </w:smartTag>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границ смежных земельных участков</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6м</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Параметры разрешенного использования земельных участков принимаются по расчету и указываются в градостроительном плане земельного участка. Для объектов, относящихся к объектам культурного наследия, учитываются также требования к территориям объектов культурного наследия и ремонту, реставрации и восстановлению зданий-памятников, установленные уполномоченными органами охраны объектов культурного наследия. </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Статья 21. Зона транспортной инфраструктуры</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lastRenderedPageBreak/>
        <w:t xml:space="preserve">1. Зона внешнего транспорта – ТР-1 </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Перечень видов разрешенного использования земельных участков и объектов капитального строительства в зоне ТР-1:</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19"/>
        <w:gridCol w:w="5275"/>
      </w:tblGrid>
      <w:tr w:rsidR="009915ED" w:rsidRPr="006E43BC" w:rsidTr="009915ED">
        <w:trPr>
          <w:trHeight w:val="480"/>
        </w:trPr>
        <w:tc>
          <w:tcPr>
            <w:tcW w:w="2222"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2778"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9915ED">
        <w:trPr>
          <w:trHeight w:val="1781"/>
        </w:trPr>
        <w:tc>
          <w:tcPr>
            <w:tcW w:w="2222"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t>автодороги различных категорий, развязки, мосты, иные транспортные инженерные сооружения;</w:t>
            </w:r>
          </w:p>
          <w:p w:rsidR="009915ED" w:rsidRPr="006E43BC" w:rsidRDefault="009915ED" w:rsidP="009915ED">
            <w:pPr>
              <w:jc w:val="both"/>
              <w:rPr>
                <w:color w:val="008000"/>
                <w:sz w:val="20"/>
                <w:szCs w:val="20"/>
              </w:rPr>
            </w:pPr>
            <w:r w:rsidRPr="006E43BC">
              <w:rPr>
                <w:color w:val="008000"/>
                <w:sz w:val="20"/>
                <w:szCs w:val="20"/>
              </w:rPr>
              <w:t>посты ГИБДД;</w:t>
            </w:r>
          </w:p>
          <w:p w:rsidR="009915ED" w:rsidRPr="006E43BC" w:rsidRDefault="009915ED" w:rsidP="009915ED">
            <w:pPr>
              <w:jc w:val="both"/>
              <w:rPr>
                <w:color w:val="008000"/>
                <w:sz w:val="20"/>
                <w:szCs w:val="20"/>
              </w:rPr>
            </w:pPr>
            <w:r w:rsidRPr="006E43BC">
              <w:rPr>
                <w:color w:val="008000"/>
                <w:sz w:val="20"/>
                <w:szCs w:val="20"/>
              </w:rPr>
              <w:t>автозаправочные станции с объектами обслуживания (магазины, кафе);</w:t>
            </w:r>
          </w:p>
          <w:p w:rsidR="009915ED" w:rsidRPr="006E43BC" w:rsidRDefault="009915ED" w:rsidP="009915ED">
            <w:pPr>
              <w:jc w:val="both"/>
              <w:rPr>
                <w:color w:val="008000"/>
                <w:sz w:val="20"/>
                <w:szCs w:val="20"/>
              </w:rPr>
            </w:pPr>
            <w:r w:rsidRPr="006E43BC">
              <w:rPr>
                <w:color w:val="008000"/>
                <w:sz w:val="20"/>
                <w:szCs w:val="20"/>
              </w:rPr>
              <w:t xml:space="preserve">станции технического обслуживания легковых автомобилей; </w:t>
            </w:r>
          </w:p>
          <w:p w:rsidR="009915ED" w:rsidRPr="006E43BC" w:rsidRDefault="009915ED" w:rsidP="009915ED">
            <w:pPr>
              <w:jc w:val="both"/>
              <w:rPr>
                <w:color w:val="008000"/>
                <w:sz w:val="20"/>
                <w:szCs w:val="20"/>
              </w:rPr>
            </w:pPr>
            <w:r w:rsidRPr="006E43BC">
              <w:rPr>
                <w:color w:val="008000"/>
                <w:sz w:val="20"/>
                <w:szCs w:val="20"/>
              </w:rPr>
              <w:t>автовокзалы, автостанции;</w:t>
            </w:r>
          </w:p>
          <w:p w:rsidR="009915ED" w:rsidRPr="006E43BC" w:rsidRDefault="009915ED" w:rsidP="009915ED">
            <w:pPr>
              <w:jc w:val="both"/>
              <w:rPr>
                <w:color w:val="008000"/>
                <w:sz w:val="20"/>
                <w:szCs w:val="20"/>
              </w:rPr>
            </w:pPr>
            <w:r w:rsidRPr="006E43BC">
              <w:rPr>
                <w:color w:val="008000"/>
                <w:sz w:val="20"/>
                <w:szCs w:val="20"/>
              </w:rPr>
              <w:t>остановочные павильоны</w:t>
            </w:r>
          </w:p>
          <w:p w:rsidR="009915ED" w:rsidRPr="006E43BC" w:rsidRDefault="009915ED" w:rsidP="009915ED">
            <w:pPr>
              <w:jc w:val="both"/>
              <w:rPr>
                <w:color w:val="008000"/>
                <w:sz w:val="20"/>
                <w:szCs w:val="20"/>
              </w:rPr>
            </w:pPr>
          </w:p>
        </w:tc>
        <w:tc>
          <w:tcPr>
            <w:tcW w:w="2778"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 xml:space="preserve">гостевые автостоянки, парковки; </w:t>
            </w:r>
          </w:p>
          <w:p w:rsidR="009915ED" w:rsidRPr="006E43BC" w:rsidRDefault="009915ED" w:rsidP="009915ED">
            <w:pPr>
              <w:jc w:val="both"/>
              <w:rPr>
                <w:color w:val="008000"/>
                <w:sz w:val="20"/>
                <w:szCs w:val="20"/>
              </w:rPr>
            </w:pPr>
            <w:r w:rsidRPr="006E43BC">
              <w:rPr>
                <w:color w:val="008000"/>
                <w:sz w:val="20"/>
                <w:szCs w:val="20"/>
              </w:rPr>
              <w:t xml:space="preserve">площадки для сбора мусора; </w:t>
            </w:r>
          </w:p>
          <w:p w:rsidR="009915ED" w:rsidRPr="006E43BC" w:rsidRDefault="009915ED" w:rsidP="009915ED">
            <w:pPr>
              <w:jc w:val="both"/>
              <w:rPr>
                <w:color w:val="008000"/>
                <w:sz w:val="20"/>
                <w:szCs w:val="20"/>
              </w:rPr>
            </w:pPr>
            <w:r w:rsidRPr="006E43BC">
              <w:rPr>
                <w:color w:val="008000"/>
                <w:sz w:val="20"/>
                <w:szCs w:val="20"/>
              </w:rPr>
              <w:t xml:space="preserve">сооружения и устройства сетей инженерно- технического обеспечения; </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 элементы малых архитектурных форм;</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r w:rsidR="009915ED" w:rsidRPr="006E43BC"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222"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Условно разрешенные виды использования</w:t>
            </w:r>
          </w:p>
        </w:tc>
        <w:tc>
          <w:tcPr>
            <w:tcW w:w="2778"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222"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 xml:space="preserve">гостиницы; </w:t>
            </w:r>
          </w:p>
          <w:p w:rsidR="009915ED" w:rsidRPr="006E43BC" w:rsidRDefault="009915ED" w:rsidP="009915ED">
            <w:pPr>
              <w:jc w:val="both"/>
              <w:rPr>
                <w:color w:val="008000"/>
                <w:sz w:val="20"/>
                <w:szCs w:val="20"/>
              </w:rPr>
            </w:pPr>
            <w:r w:rsidRPr="006E43BC">
              <w:rPr>
                <w:color w:val="008000"/>
                <w:sz w:val="20"/>
                <w:szCs w:val="20"/>
              </w:rPr>
              <w:t>предприятия общественного питания и торговли;</w:t>
            </w:r>
          </w:p>
          <w:p w:rsidR="009915ED" w:rsidRPr="006E43BC" w:rsidRDefault="009915ED" w:rsidP="009915ED">
            <w:pPr>
              <w:jc w:val="both"/>
              <w:rPr>
                <w:color w:val="008000"/>
                <w:sz w:val="20"/>
                <w:szCs w:val="20"/>
              </w:rPr>
            </w:pPr>
            <w:r w:rsidRPr="006E43BC">
              <w:rPr>
                <w:color w:val="008000"/>
                <w:sz w:val="20"/>
                <w:szCs w:val="20"/>
              </w:rPr>
              <w:t>торговые центры, специализированные автосалоны;</w:t>
            </w:r>
          </w:p>
          <w:p w:rsidR="009915ED" w:rsidRPr="006E43BC" w:rsidRDefault="009915ED" w:rsidP="009915ED">
            <w:pPr>
              <w:jc w:val="both"/>
              <w:rPr>
                <w:color w:val="008000"/>
                <w:sz w:val="20"/>
                <w:szCs w:val="20"/>
              </w:rPr>
            </w:pPr>
            <w:r w:rsidRPr="006E43BC">
              <w:rPr>
                <w:color w:val="008000"/>
                <w:sz w:val="20"/>
                <w:szCs w:val="20"/>
              </w:rPr>
              <w:t>мемориальные комплексы, памятники и памятные знаки;</w:t>
            </w:r>
          </w:p>
          <w:p w:rsidR="009915ED" w:rsidRPr="006E43BC" w:rsidRDefault="009915ED" w:rsidP="009915ED">
            <w:pPr>
              <w:jc w:val="both"/>
              <w:rPr>
                <w:color w:val="008000"/>
                <w:sz w:val="20"/>
                <w:szCs w:val="20"/>
              </w:rPr>
            </w:pPr>
            <w:r w:rsidRPr="006E43BC">
              <w:rPr>
                <w:color w:val="008000"/>
                <w:sz w:val="20"/>
                <w:szCs w:val="20"/>
              </w:rPr>
              <w:t xml:space="preserve">линейные объекты инженерной инфраструктуры </w:t>
            </w:r>
          </w:p>
          <w:p w:rsidR="009915ED" w:rsidRPr="006E43BC" w:rsidRDefault="009915ED" w:rsidP="009915ED">
            <w:pPr>
              <w:jc w:val="both"/>
              <w:rPr>
                <w:color w:val="008000"/>
                <w:sz w:val="20"/>
                <w:szCs w:val="20"/>
              </w:rPr>
            </w:pPr>
          </w:p>
        </w:tc>
        <w:tc>
          <w:tcPr>
            <w:tcW w:w="2778"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 xml:space="preserve">сооружения и устройства сетей инженерно- технического обеспечения; </w:t>
            </w:r>
          </w:p>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 xml:space="preserve">гаражи служебного транспорта; </w:t>
            </w:r>
          </w:p>
          <w:p w:rsidR="009915ED" w:rsidRPr="006E43BC" w:rsidRDefault="009915ED" w:rsidP="009915ED">
            <w:pPr>
              <w:jc w:val="both"/>
              <w:rPr>
                <w:color w:val="008000"/>
                <w:sz w:val="20"/>
                <w:szCs w:val="20"/>
              </w:rPr>
            </w:pPr>
            <w:r w:rsidRPr="006E43BC">
              <w:rPr>
                <w:color w:val="008000"/>
                <w:sz w:val="20"/>
                <w:szCs w:val="20"/>
              </w:rPr>
              <w:t xml:space="preserve">гостевые автостоянки; </w:t>
            </w:r>
          </w:p>
          <w:p w:rsidR="009915ED" w:rsidRPr="006E43BC" w:rsidRDefault="009915ED" w:rsidP="009915ED">
            <w:pPr>
              <w:jc w:val="both"/>
              <w:rPr>
                <w:color w:val="008000"/>
                <w:sz w:val="20"/>
                <w:szCs w:val="20"/>
              </w:rPr>
            </w:pPr>
            <w:r w:rsidRPr="006E43BC">
              <w:rPr>
                <w:color w:val="008000"/>
                <w:sz w:val="20"/>
                <w:szCs w:val="20"/>
              </w:rPr>
              <w:t xml:space="preserve">площадки для сбора мусора; </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территории, малые архитектурные формы;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Примечание: </w:t>
      </w:r>
    </w:p>
    <w:p w:rsidR="009915ED" w:rsidRPr="009915ED" w:rsidRDefault="009915ED" w:rsidP="009915ED">
      <w:pPr>
        <w:jc w:val="both"/>
        <w:rPr>
          <w:color w:val="008000"/>
        </w:rPr>
      </w:pPr>
      <w:r w:rsidRPr="009915ED">
        <w:rPr>
          <w:color w:val="008000"/>
        </w:rPr>
        <w:t>Следующие объекты транспортной инфраструктуры имеют санитарно-защитные зоны:</w:t>
      </w:r>
    </w:p>
    <w:p w:rsidR="009915ED" w:rsidRPr="009915ED" w:rsidRDefault="009915ED" w:rsidP="009915ED">
      <w:pPr>
        <w:jc w:val="both"/>
        <w:rPr>
          <w:color w:val="008000"/>
        </w:rPr>
      </w:pPr>
      <w:r w:rsidRPr="009915ED">
        <w:rPr>
          <w:color w:val="008000"/>
        </w:rPr>
        <w:t xml:space="preserve">Автобусные вокзалы – санитарно-защитная зона </w:t>
      </w:r>
      <w:smartTag w:uri="urn:schemas-microsoft-com:office:smarttags" w:element="metricconverter">
        <w:smartTagPr>
          <w:attr w:name="ProductID" w:val="300 м"/>
        </w:smartTagPr>
        <w:r w:rsidRPr="009915ED">
          <w:rPr>
            <w:color w:val="008000"/>
          </w:rPr>
          <w:t>300 м</w:t>
        </w:r>
      </w:smartTag>
      <w:r w:rsidRPr="009915ED">
        <w:rPr>
          <w:color w:val="008000"/>
        </w:rPr>
        <w:t>.</w:t>
      </w:r>
    </w:p>
    <w:p w:rsidR="009915ED" w:rsidRPr="009915ED" w:rsidRDefault="009915ED" w:rsidP="009915ED">
      <w:pPr>
        <w:jc w:val="both"/>
        <w:rPr>
          <w:color w:val="008000"/>
        </w:rPr>
      </w:pPr>
      <w:r w:rsidRPr="009915ED">
        <w:rPr>
          <w:color w:val="008000"/>
        </w:rPr>
        <w:t xml:space="preserve">Объекты по обслуживанию легковых, грузовых автомобилей с количеством постов не более 10 – санитарно-защитная зона </w:t>
      </w:r>
      <w:smartTag w:uri="urn:schemas-microsoft-com:office:smarttags" w:element="metricconverter">
        <w:smartTagPr>
          <w:attr w:name="ProductID" w:val="100 м"/>
        </w:smartTagPr>
        <w:r w:rsidRPr="009915ED">
          <w:rPr>
            <w:color w:val="008000"/>
          </w:rPr>
          <w:t>100 м</w:t>
        </w:r>
      </w:smartTag>
      <w:r w:rsidRPr="009915ED">
        <w:rPr>
          <w:color w:val="008000"/>
        </w:rPr>
        <w:t>.</w:t>
      </w:r>
    </w:p>
    <w:p w:rsidR="009915ED" w:rsidRPr="009915ED" w:rsidRDefault="009915ED" w:rsidP="009915ED">
      <w:pPr>
        <w:jc w:val="both"/>
        <w:rPr>
          <w:color w:val="008000"/>
        </w:rPr>
      </w:pPr>
      <w:r w:rsidRPr="009915ED">
        <w:rPr>
          <w:color w:val="008000"/>
        </w:rPr>
        <w:t xml:space="preserve">Стоянки (парки) грузового междугородного автотранспорта – санитарно-защитная зона </w:t>
      </w:r>
      <w:smartTag w:uri="urn:schemas-microsoft-com:office:smarttags" w:element="metricconverter">
        <w:smartTagPr>
          <w:attr w:name="ProductID" w:val="100 м"/>
        </w:smartTagPr>
        <w:r w:rsidRPr="009915ED">
          <w:rPr>
            <w:color w:val="008000"/>
          </w:rPr>
          <w:t>100 м</w:t>
        </w:r>
      </w:smartTag>
      <w:r w:rsidRPr="009915ED">
        <w:rPr>
          <w:color w:val="008000"/>
        </w:rPr>
        <w:t>.</w:t>
      </w:r>
    </w:p>
    <w:p w:rsidR="009915ED" w:rsidRPr="009915ED" w:rsidRDefault="009915ED" w:rsidP="009915ED">
      <w:pPr>
        <w:jc w:val="both"/>
        <w:rPr>
          <w:color w:val="008000"/>
        </w:rPr>
      </w:pPr>
      <w:r w:rsidRPr="009915ED">
        <w:rPr>
          <w:color w:val="008000"/>
        </w:rPr>
        <w:t xml:space="preserve">Автозаправочные станции для заправки грузового и легкового автотранспорта жидким и газовым топливом – санитарно-защитная зона </w:t>
      </w:r>
      <w:smartTag w:uri="urn:schemas-microsoft-com:office:smarttags" w:element="metricconverter">
        <w:smartTagPr>
          <w:attr w:name="ProductID" w:val="100 м"/>
        </w:smartTagPr>
        <w:r w:rsidRPr="009915ED">
          <w:rPr>
            <w:color w:val="008000"/>
          </w:rPr>
          <w:t>100 м</w:t>
        </w:r>
      </w:smartTag>
      <w:r w:rsidRPr="009915ED">
        <w:rPr>
          <w:color w:val="008000"/>
        </w:rPr>
        <w:t>.</w:t>
      </w:r>
    </w:p>
    <w:p w:rsidR="009915ED" w:rsidRPr="009915ED" w:rsidRDefault="009915ED" w:rsidP="009915ED">
      <w:pPr>
        <w:jc w:val="both"/>
        <w:rPr>
          <w:color w:val="008000"/>
        </w:rPr>
      </w:pPr>
      <w:r w:rsidRPr="009915ED">
        <w:rPr>
          <w:color w:val="008000"/>
        </w:rPr>
        <w:t xml:space="preserve">Мойки грузовых автомобилей портального типа (размещаются в границах промышленных и коммунально-складских зон, на магистралях на въезде населенный пункт, на территории автотранспортных предприятий) – санитарно-защитная зона </w:t>
      </w:r>
      <w:smartTag w:uri="urn:schemas-microsoft-com:office:smarttags" w:element="metricconverter">
        <w:smartTagPr>
          <w:attr w:name="ProductID" w:val="100 м"/>
        </w:smartTagPr>
        <w:r w:rsidRPr="009915ED">
          <w:rPr>
            <w:color w:val="008000"/>
          </w:rPr>
          <w:t>100 м</w:t>
        </w:r>
      </w:smartTag>
      <w:r w:rsidRPr="009915ED">
        <w:rPr>
          <w:color w:val="008000"/>
        </w:rPr>
        <w:t>.</w:t>
      </w:r>
    </w:p>
    <w:p w:rsidR="009915ED" w:rsidRPr="009915ED" w:rsidRDefault="009915ED" w:rsidP="009915ED">
      <w:pPr>
        <w:jc w:val="both"/>
        <w:rPr>
          <w:color w:val="008000"/>
        </w:rPr>
      </w:pPr>
      <w:r w:rsidRPr="009915ED">
        <w:rPr>
          <w:color w:val="008000"/>
        </w:rPr>
        <w:t xml:space="preserve">Автозаправочные станции для легкового автотранспорта, оборудованные системой закольцовки паров бензина с объектами обслуживания (магазины, кафе) – санитарно-защитная зона </w:t>
      </w:r>
      <w:smartTag w:uri="urn:schemas-microsoft-com:office:smarttags" w:element="metricconverter">
        <w:smartTagPr>
          <w:attr w:name="ProductID" w:val="50 м"/>
        </w:smartTagPr>
        <w:r w:rsidRPr="009915ED">
          <w:rPr>
            <w:color w:val="008000"/>
          </w:rPr>
          <w:t>50 м</w:t>
        </w:r>
      </w:smartTag>
      <w:r w:rsidRPr="009915ED">
        <w:rPr>
          <w:color w:val="008000"/>
        </w:rPr>
        <w:t>.</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b/>
          <w:color w:val="008000"/>
        </w:rPr>
        <w:t>2) Параметры разрешенного использования земельных участков и объектов капитального строительства зоны ТР-1 не подлежат ограничению</w:t>
      </w:r>
      <w:r w:rsidRPr="009915ED">
        <w:rPr>
          <w:color w:val="008000"/>
        </w:rPr>
        <w:t>, определяются расчетом и  вносятся в градостроительный план земельного участка.</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2. Зона инфраструктуры внутреннего транспорта – ТР-2 </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lastRenderedPageBreak/>
        <w:t>1) Перечень видов разрешенного использования земельных участков и объектов капитального строительства в зоне ТР-2</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19"/>
        <w:gridCol w:w="5275"/>
      </w:tblGrid>
      <w:tr w:rsidR="009915ED" w:rsidRPr="006E43BC" w:rsidTr="009915ED">
        <w:trPr>
          <w:trHeight w:val="480"/>
        </w:trPr>
        <w:tc>
          <w:tcPr>
            <w:tcW w:w="2222"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2778"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9915ED">
        <w:trPr>
          <w:trHeight w:val="883"/>
        </w:trPr>
        <w:tc>
          <w:tcPr>
            <w:tcW w:w="2222"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t>остановочные павильоны;</w:t>
            </w:r>
          </w:p>
          <w:p w:rsidR="009915ED" w:rsidRPr="006E43BC" w:rsidRDefault="009915ED" w:rsidP="009915ED">
            <w:pPr>
              <w:jc w:val="both"/>
              <w:rPr>
                <w:color w:val="008000"/>
                <w:sz w:val="20"/>
                <w:szCs w:val="20"/>
              </w:rPr>
            </w:pPr>
            <w:r w:rsidRPr="006E43BC">
              <w:rPr>
                <w:color w:val="008000"/>
                <w:sz w:val="20"/>
                <w:szCs w:val="20"/>
              </w:rPr>
              <w:t xml:space="preserve">отстойно-разворотные площадки общественного транспорта; </w:t>
            </w:r>
          </w:p>
          <w:p w:rsidR="009915ED" w:rsidRPr="006E43BC" w:rsidRDefault="009915ED" w:rsidP="009915ED">
            <w:pPr>
              <w:jc w:val="both"/>
              <w:rPr>
                <w:color w:val="008000"/>
                <w:sz w:val="20"/>
                <w:szCs w:val="20"/>
              </w:rPr>
            </w:pPr>
            <w:r w:rsidRPr="006E43BC">
              <w:rPr>
                <w:color w:val="008000"/>
                <w:sz w:val="20"/>
                <w:szCs w:val="20"/>
              </w:rPr>
              <w:t xml:space="preserve">станции технического обслуживания автомобилей; </w:t>
            </w:r>
          </w:p>
          <w:p w:rsidR="009915ED" w:rsidRPr="006E43BC" w:rsidRDefault="009915ED" w:rsidP="009915ED">
            <w:pPr>
              <w:jc w:val="both"/>
              <w:rPr>
                <w:color w:val="008000"/>
                <w:sz w:val="20"/>
                <w:szCs w:val="20"/>
              </w:rPr>
            </w:pPr>
            <w:r w:rsidRPr="006E43BC">
              <w:rPr>
                <w:color w:val="008000"/>
                <w:sz w:val="20"/>
                <w:szCs w:val="20"/>
              </w:rPr>
              <w:t xml:space="preserve">мойки автомобилей; </w:t>
            </w:r>
          </w:p>
          <w:p w:rsidR="009915ED" w:rsidRPr="006E43BC" w:rsidRDefault="009915ED" w:rsidP="009915ED">
            <w:pPr>
              <w:jc w:val="both"/>
              <w:rPr>
                <w:color w:val="008000"/>
                <w:sz w:val="20"/>
                <w:szCs w:val="20"/>
              </w:rPr>
            </w:pPr>
            <w:r w:rsidRPr="006E43BC">
              <w:rPr>
                <w:color w:val="008000"/>
                <w:sz w:val="20"/>
                <w:szCs w:val="20"/>
              </w:rPr>
              <w:t xml:space="preserve">автозаправочные станции; </w:t>
            </w:r>
          </w:p>
          <w:p w:rsidR="009915ED" w:rsidRPr="006E43BC" w:rsidRDefault="009915ED" w:rsidP="009915ED">
            <w:pPr>
              <w:jc w:val="both"/>
              <w:rPr>
                <w:color w:val="008000"/>
                <w:sz w:val="20"/>
                <w:szCs w:val="20"/>
              </w:rPr>
            </w:pPr>
            <w:r w:rsidRPr="006E43BC">
              <w:rPr>
                <w:color w:val="008000"/>
                <w:sz w:val="20"/>
                <w:szCs w:val="20"/>
              </w:rPr>
              <w:t>автозаправочные станции с объектами обслуживания (магазины, кафе);</w:t>
            </w:r>
          </w:p>
          <w:p w:rsidR="009915ED" w:rsidRPr="006E43BC" w:rsidRDefault="009915ED" w:rsidP="009915ED">
            <w:pPr>
              <w:jc w:val="both"/>
              <w:rPr>
                <w:color w:val="008000"/>
                <w:sz w:val="20"/>
                <w:szCs w:val="20"/>
              </w:rPr>
            </w:pPr>
            <w:r w:rsidRPr="006E43BC">
              <w:rPr>
                <w:color w:val="008000"/>
                <w:sz w:val="20"/>
                <w:szCs w:val="20"/>
              </w:rPr>
              <w:t>автостоянки, парковки;</w:t>
            </w:r>
          </w:p>
          <w:p w:rsidR="009915ED" w:rsidRPr="006E43BC" w:rsidRDefault="009915ED" w:rsidP="009915ED">
            <w:pPr>
              <w:jc w:val="both"/>
              <w:rPr>
                <w:color w:val="008000"/>
                <w:sz w:val="20"/>
                <w:szCs w:val="20"/>
              </w:rPr>
            </w:pPr>
            <w:r w:rsidRPr="006E43BC">
              <w:rPr>
                <w:color w:val="008000"/>
                <w:sz w:val="20"/>
                <w:szCs w:val="20"/>
              </w:rPr>
              <w:t>улично-дорожная сеть</w:t>
            </w:r>
          </w:p>
        </w:tc>
        <w:tc>
          <w:tcPr>
            <w:tcW w:w="2778"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 xml:space="preserve">площадки для сбора мусора; </w:t>
            </w:r>
          </w:p>
          <w:p w:rsidR="009915ED" w:rsidRPr="006E43BC" w:rsidRDefault="009915ED" w:rsidP="009915ED">
            <w:pPr>
              <w:jc w:val="both"/>
              <w:rPr>
                <w:color w:val="008000"/>
                <w:sz w:val="20"/>
                <w:szCs w:val="20"/>
              </w:rPr>
            </w:pPr>
            <w:r w:rsidRPr="006E43BC">
              <w:rPr>
                <w:color w:val="008000"/>
                <w:sz w:val="20"/>
                <w:szCs w:val="20"/>
              </w:rPr>
              <w:t xml:space="preserve">сооружения и устройства сетей инженерно- технического обеспечения; </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 элементы малых архитектурных форм;</w:t>
            </w:r>
          </w:p>
          <w:p w:rsidR="009915ED" w:rsidRPr="006E43BC" w:rsidRDefault="009915ED" w:rsidP="009915ED">
            <w:pPr>
              <w:jc w:val="both"/>
              <w:rPr>
                <w:color w:val="008000"/>
                <w:sz w:val="20"/>
                <w:szCs w:val="20"/>
              </w:rPr>
            </w:pPr>
            <w:r w:rsidRPr="006E43BC">
              <w:rPr>
                <w:color w:val="008000"/>
                <w:sz w:val="20"/>
                <w:szCs w:val="20"/>
              </w:rPr>
              <w:t>общественные туалеты;</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r w:rsidR="009915ED" w:rsidRPr="006E43BC"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222"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Условно разрешенные виды использования</w:t>
            </w:r>
          </w:p>
        </w:tc>
        <w:tc>
          <w:tcPr>
            <w:tcW w:w="2778"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222"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киоски и павильоны ярмарочной торговли, временные (сезонные) сооружения;</w:t>
            </w:r>
          </w:p>
          <w:p w:rsidR="009915ED" w:rsidRPr="006E43BC" w:rsidRDefault="009915ED" w:rsidP="009915ED">
            <w:pPr>
              <w:jc w:val="both"/>
              <w:rPr>
                <w:color w:val="008000"/>
                <w:sz w:val="20"/>
                <w:szCs w:val="20"/>
              </w:rPr>
            </w:pPr>
            <w:r w:rsidRPr="006E43BC">
              <w:rPr>
                <w:color w:val="008000"/>
                <w:sz w:val="20"/>
                <w:szCs w:val="20"/>
              </w:rPr>
              <w:t>мемориальные комплексы, памятники и памятные знаки</w:t>
            </w:r>
          </w:p>
        </w:tc>
        <w:tc>
          <w:tcPr>
            <w:tcW w:w="2778"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 xml:space="preserve">устройства сетей инженерно-технического обеспечения; </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территории, малые архитектурные формы</w:t>
            </w:r>
          </w:p>
          <w:p w:rsidR="009915ED" w:rsidRPr="006E43BC" w:rsidRDefault="009915ED" w:rsidP="009915ED">
            <w:pPr>
              <w:jc w:val="both"/>
              <w:rPr>
                <w:color w:val="008000"/>
                <w:sz w:val="20"/>
                <w:szCs w:val="20"/>
              </w:rPr>
            </w:pPr>
          </w:p>
        </w:tc>
      </w:tr>
    </w:tbl>
    <w:p w:rsidR="009915ED" w:rsidRPr="009915ED" w:rsidRDefault="009915ED" w:rsidP="009915ED">
      <w:pPr>
        <w:jc w:val="both"/>
        <w:rPr>
          <w:color w:val="008000"/>
        </w:rPr>
      </w:pPr>
      <w:r w:rsidRPr="009915ED">
        <w:rPr>
          <w:color w:val="008000"/>
        </w:rPr>
        <w:t xml:space="preserve">Примечания: </w:t>
      </w:r>
    </w:p>
    <w:p w:rsidR="009915ED" w:rsidRPr="009915ED" w:rsidRDefault="009915ED" w:rsidP="009915ED">
      <w:pPr>
        <w:jc w:val="both"/>
        <w:rPr>
          <w:color w:val="008000"/>
        </w:rPr>
        <w:sectPr w:rsidR="009915ED" w:rsidRPr="009915ED" w:rsidSect="009915ED">
          <w:footerReference w:type="default" r:id="rId10"/>
          <w:footnotePr>
            <w:pos w:val="beneathText"/>
          </w:footnotePr>
          <w:type w:val="continuous"/>
          <w:pgSz w:w="11905" w:h="16837"/>
          <w:pgMar w:top="1134" w:right="850" w:bottom="1134" w:left="1701" w:header="720" w:footer="720" w:gutter="0"/>
          <w:cols w:space="720"/>
          <w:docGrid w:linePitch="360"/>
        </w:sectPr>
      </w:pPr>
      <w:r w:rsidRPr="009915ED">
        <w:rPr>
          <w:color w:val="008000"/>
        </w:rPr>
        <w:t>Согласно ч. 4,7 ст.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До утверждения в установленном порядке режима использования улиц и площадей Радищевского муниципального образования применяются нормы и правила СП 42.13330.2011 «СНиП 2.07.01-89 Градостроительство. Планировка и застройка городских  и сельских поселений»</w:t>
      </w:r>
      <w:r w:rsidR="006E43BC" w:rsidRPr="009915ED">
        <w:rPr>
          <w:color w:val="008000"/>
        </w:rPr>
        <w:t xml:space="preserve"> </w:t>
      </w:r>
    </w:p>
    <w:p w:rsidR="009915ED" w:rsidRPr="009915ED" w:rsidRDefault="009915ED" w:rsidP="009915ED">
      <w:pPr>
        <w:jc w:val="both"/>
        <w:rPr>
          <w:color w:val="008000"/>
        </w:rPr>
      </w:pPr>
      <w:r w:rsidRPr="009915ED">
        <w:rPr>
          <w:color w:val="008000"/>
        </w:rPr>
        <w:lastRenderedPageBreak/>
        <w:t>Статья 22. Зона рекреационного назначения</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Зона размещения объектов спортивного назначения – Р-1</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Перечень видов разрешенного использования земельных участков и объектов капитального строительства в зоне Р-1:</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613"/>
        <w:gridCol w:w="5881"/>
      </w:tblGrid>
      <w:tr w:rsidR="009915ED" w:rsidRPr="006E43BC" w:rsidTr="006E43BC">
        <w:trPr>
          <w:trHeight w:val="480"/>
        </w:trPr>
        <w:tc>
          <w:tcPr>
            <w:tcW w:w="1903"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3097"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6E43BC">
        <w:trPr>
          <w:trHeight w:val="1781"/>
        </w:trPr>
        <w:tc>
          <w:tcPr>
            <w:tcW w:w="1903" w:type="pct"/>
            <w:tcBorders>
              <w:top w:val="single" w:sz="6" w:space="0" w:color="auto"/>
              <w:left w:val="single" w:sz="4"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специализированные образовательные учреждения, ДСШ;</w:t>
            </w:r>
          </w:p>
          <w:p w:rsidR="009915ED" w:rsidRPr="006E43BC" w:rsidRDefault="009915ED" w:rsidP="009915ED">
            <w:pPr>
              <w:jc w:val="both"/>
              <w:rPr>
                <w:color w:val="008000"/>
                <w:sz w:val="20"/>
                <w:szCs w:val="20"/>
              </w:rPr>
            </w:pPr>
            <w:r w:rsidRPr="006E43BC">
              <w:rPr>
                <w:color w:val="008000"/>
                <w:sz w:val="20"/>
                <w:szCs w:val="20"/>
              </w:rPr>
              <w:t>физкультурно-спортивные комплексы, включая открытые спортивные сооружения с трибунами для размещения зрителей;</w:t>
            </w:r>
          </w:p>
          <w:p w:rsidR="009915ED" w:rsidRPr="006E43BC" w:rsidRDefault="009915ED" w:rsidP="009915ED">
            <w:pPr>
              <w:jc w:val="both"/>
              <w:rPr>
                <w:color w:val="008000"/>
                <w:sz w:val="20"/>
                <w:szCs w:val="20"/>
              </w:rPr>
            </w:pPr>
            <w:r w:rsidRPr="006E43BC">
              <w:rPr>
                <w:color w:val="008000"/>
                <w:sz w:val="20"/>
                <w:szCs w:val="20"/>
              </w:rPr>
              <w:t>крытые теннисные корты;</w:t>
            </w:r>
          </w:p>
          <w:p w:rsidR="009915ED" w:rsidRPr="006E43BC" w:rsidRDefault="009915ED" w:rsidP="009915ED">
            <w:pPr>
              <w:jc w:val="both"/>
              <w:rPr>
                <w:color w:val="008000"/>
                <w:sz w:val="20"/>
                <w:szCs w:val="20"/>
              </w:rPr>
            </w:pPr>
            <w:r w:rsidRPr="006E43BC">
              <w:rPr>
                <w:color w:val="008000"/>
                <w:sz w:val="20"/>
                <w:szCs w:val="20"/>
              </w:rPr>
              <w:t>купальные плавательные и спортивные бассейны общего пользования;</w:t>
            </w:r>
          </w:p>
          <w:p w:rsidR="009915ED" w:rsidRPr="006E43BC" w:rsidRDefault="009915ED" w:rsidP="009915ED">
            <w:pPr>
              <w:jc w:val="both"/>
              <w:rPr>
                <w:color w:val="008000"/>
                <w:sz w:val="20"/>
                <w:szCs w:val="20"/>
              </w:rPr>
            </w:pPr>
            <w:r w:rsidRPr="006E43BC">
              <w:rPr>
                <w:color w:val="008000"/>
                <w:sz w:val="20"/>
                <w:szCs w:val="20"/>
              </w:rPr>
              <w:t>спортивно-оздоровительные центры;</w:t>
            </w:r>
          </w:p>
          <w:p w:rsidR="009915ED" w:rsidRPr="006E43BC" w:rsidRDefault="009915ED" w:rsidP="009915ED">
            <w:pPr>
              <w:jc w:val="both"/>
              <w:rPr>
                <w:color w:val="008000"/>
                <w:sz w:val="20"/>
                <w:szCs w:val="20"/>
              </w:rPr>
            </w:pPr>
            <w:r w:rsidRPr="006E43BC">
              <w:rPr>
                <w:color w:val="008000"/>
                <w:sz w:val="20"/>
                <w:szCs w:val="20"/>
              </w:rPr>
              <w:t>специализированные клубы, помещения для игр в боулинг, бильярд, активных детских игр;</w:t>
            </w:r>
          </w:p>
          <w:p w:rsidR="009915ED" w:rsidRPr="006E43BC" w:rsidRDefault="009915ED" w:rsidP="009915ED">
            <w:pPr>
              <w:jc w:val="both"/>
              <w:rPr>
                <w:color w:val="008000"/>
                <w:sz w:val="20"/>
                <w:szCs w:val="20"/>
              </w:rPr>
            </w:pPr>
            <w:r w:rsidRPr="006E43BC">
              <w:rPr>
                <w:color w:val="008000"/>
                <w:sz w:val="20"/>
                <w:szCs w:val="20"/>
              </w:rPr>
              <w:t>сауны, массажные кабинеты, фитнес - клубы;</w:t>
            </w:r>
          </w:p>
          <w:p w:rsidR="009915ED" w:rsidRPr="006E43BC" w:rsidRDefault="009915ED" w:rsidP="009915ED">
            <w:pPr>
              <w:jc w:val="both"/>
              <w:rPr>
                <w:color w:val="008000"/>
                <w:sz w:val="20"/>
                <w:szCs w:val="20"/>
              </w:rPr>
            </w:pPr>
            <w:r w:rsidRPr="006E43BC">
              <w:rPr>
                <w:color w:val="008000"/>
                <w:sz w:val="20"/>
                <w:szCs w:val="20"/>
              </w:rPr>
              <w:t>детские игровые комплексы</w:t>
            </w:r>
          </w:p>
        </w:tc>
        <w:tc>
          <w:tcPr>
            <w:tcW w:w="3097" w:type="pct"/>
            <w:tcBorders>
              <w:top w:val="single" w:sz="6" w:space="0" w:color="auto"/>
              <w:left w:val="single" w:sz="6" w:space="0" w:color="auto"/>
              <w:bottom w:val="single" w:sz="6"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 раздевальные и душевые помещения для посетителей спортивных объектов;</w:t>
            </w:r>
          </w:p>
          <w:p w:rsidR="009915ED" w:rsidRPr="006E43BC" w:rsidRDefault="009915ED" w:rsidP="009915ED">
            <w:pPr>
              <w:jc w:val="both"/>
              <w:rPr>
                <w:color w:val="008000"/>
                <w:sz w:val="20"/>
                <w:szCs w:val="20"/>
              </w:rPr>
            </w:pPr>
            <w:r w:rsidRPr="006E43BC">
              <w:rPr>
                <w:color w:val="008000"/>
                <w:sz w:val="20"/>
                <w:szCs w:val="20"/>
              </w:rPr>
              <w:t>здания и сооружения, технологически связанные с проведением спортивных соревнований и физкультурных мероприятий;</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 xml:space="preserve">гаражи служебного транспорта; </w:t>
            </w:r>
          </w:p>
          <w:p w:rsidR="009915ED" w:rsidRPr="006E43BC" w:rsidRDefault="009915ED" w:rsidP="009915ED">
            <w:pPr>
              <w:jc w:val="both"/>
              <w:rPr>
                <w:color w:val="008000"/>
                <w:sz w:val="20"/>
                <w:szCs w:val="20"/>
              </w:rPr>
            </w:pPr>
            <w:r w:rsidRPr="006E43BC">
              <w:rPr>
                <w:color w:val="008000"/>
                <w:sz w:val="20"/>
                <w:szCs w:val="20"/>
              </w:rPr>
              <w:t>гостевые автостоянки;</w:t>
            </w:r>
          </w:p>
          <w:p w:rsidR="009915ED" w:rsidRPr="006E43BC" w:rsidRDefault="009915ED" w:rsidP="009915ED">
            <w:pPr>
              <w:jc w:val="both"/>
              <w:rPr>
                <w:color w:val="008000"/>
                <w:sz w:val="20"/>
                <w:szCs w:val="20"/>
              </w:rPr>
            </w:pPr>
            <w:r w:rsidRPr="006E43BC">
              <w:rPr>
                <w:color w:val="008000"/>
                <w:sz w:val="20"/>
                <w:szCs w:val="20"/>
              </w:rPr>
              <w:t>площадки для сбора мусора;</w:t>
            </w:r>
          </w:p>
          <w:p w:rsidR="009915ED" w:rsidRPr="006E43BC" w:rsidRDefault="009915ED" w:rsidP="009915ED">
            <w:pPr>
              <w:jc w:val="both"/>
              <w:rPr>
                <w:color w:val="008000"/>
                <w:sz w:val="20"/>
                <w:szCs w:val="20"/>
              </w:rPr>
            </w:pPr>
            <w:r w:rsidRPr="006E43BC">
              <w:rPr>
                <w:color w:val="008000"/>
                <w:sz w:val="20"/>
                <w:szCs w:val="20"/>
              </w:rPr>
              <w:t>общественные туалеты;</w:t>
            </w:r>
          </w:p>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инженерно-технического обеспечения;</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 элементы малых архитектурных форм;</w:t>
            </w:r>
          </w:p>
          <w:p w:rsidR="009915ED" w:rsidRPr="006E43BC" w:rsidRDefault="009915ED" w:rsidP="009915ED">
            <w:pPr>
              <w:jc w:val="both"/>
              <w:rPr>
                <w:color w:val="008000"/>
                <w:sz w:val="20"/>
                <w:szCs w:val="20"/>
              </w:rPr>
            </w:pPr>
            <w:r w:rsidRPr="006E43BC">
              <w:rPr>
                <w:color w:val="008000"/>
                <w:sz w:val="20"/>
                <w:szCs w:val="20"/>
              </w:rPr>
              <w:t>общественные зеленые насаждения (сквер, аллея, бульвар, сад);</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903"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Условно разрешенные виды использования</w:t>
            </w:r>
          </w:p>
        </w:tc>
        <w:tc>
          <w:tcPr>
            <w:tcW w:w="3097"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903"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временные павильоны и киоски розничной торговли и обслуживания населения</w:t>
            </w:r>
          </w:p>
          <w:p w:rsidR="009915ED" w:rsidRPr="006E43BC" w:rsidRDefault="009915ED" w:rsidP="009915ED">
            <w:pPr>
              <w:jc w:val="both"/>
              <w:rPr>
                <w:color w:val="008000"/>
                <w:sz w:val="20"/>
                <w:szCs w:val="20"/>
              </w:rPr>
            </w:pPr>
          </w:p>
        </w:tc>
        <w:tc>
          <w:tcPr>
            <w:tcW w:w="3097"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w:t>
            </w:r>
          </w:p>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гаражи служебного транспорта;</w:t>
            </w:r>
          </w:p>
          <w:p w:rsidR="009915ED" w:rsidRPr="006E43BC" w:rsidRDefault="009915ED" w:rsidP="009915ED">
            <w:pPr>
              <w:jc w:val="both"/>
              <w:rPr>
                <w:color w:val="008000"/>
                <w:sz w:val="20"/>
                <w:szCs w:val="20"/>
              </w:rPr>
            </w:pPr>
            <w:r w:rsidRPr="006E43BC">
              <w:rPr>
                <w:color w:val="008000"/>
                <w:sz w:val="20"/>
                <w:szCs w:val="20"/>
              </w:rPr>
              <w:t>гостевые автостоянки;</w:t>
            </w:r>
          </w:p>
          <w:p w:rsidR="009915ED" w:rsidRPr="006E43BC" w:rsidRDefault="009915ED" w:rsidP="009915ED">
            <w:pPr>
              <w:jc w:val="both"/>
              <w:rPr>
                <w:color w:val="008000"/>
                <w:sz w:val="20"/>
                <w:szCs w:val="20"/>
              </w:rPr>
            </w:pPr>
            <w:r w:rsidRPr="006E43BC">
              <w:rPr>
                <w:color w:val="008000"/>
                <w:sz w:val="20"/>
                <w:szCs w:val="20"/>
              </w:rPr>
              <w:t>площадки для сбора мусора;</w:t>
            </w:r>
          </w:p>
          <w:p w:rsidR="009915ED" w:rsidRPr="006E43BC" w:rsidRDefault="009915ED" w:rsidP="009915ED">
            <w:pPr>
              <w:jc w:val="both"/>
              <w:rPr>
                <w:color w:val="008000"/>
                <w:sz w:val="20"/>
                <w:szCs w:val="20"/>
              </w:rPr>
            </w:pPr>
            <w:r w:rsidRPr="006E43BC">
              <w:rPr>
                <w:color w:val="008000"/>
                <w:sz w:val="20"/>
                <w:szCs w:val="20"/>
              </w:rPr>
              <w:t>зеленые насаждения;</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территории, малые архитектурные формы;</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2) Параметры разрешенного использования  земельных участков и объектов капитального строительства зоны Р-1 </w:t>
      </w:r>
    </w:p>
    <w:p w:rsidR="009915ED" w:rsidRPr="009915ED" w:rsidRDefault="009915ED" w:rsidP="009915ED">
      <w:pPr>
        <w:jc w:val="both"/>
        <w:rPr>
          <w:color w:va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4"/>
        <w:gridCol w:w="3746"/>
      </w:tblGrid>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Предельная площадь  земельных участков </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Не подлежат ограничению. Определяется в соответствии с  техническим заданием и требованиями норм проектирования.</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Предельное количество этажей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2</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Минимальный  отступ от границ земельного участка в целях определения мест допустимого размещения зданий</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1м</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Максимальный процент застройки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Не подлежит ограничению. Определяется в соответствии с  техническим заданием и требованиями норм проектирования.</w:t>
            </w: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Иные показатели</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застройки от красной линии улицы</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6 м"/>
              </w:smartTagPr>
              <w:r w:rsidRPr="006E43BC">
                <w:rPr>
                  <w:color w:val="008000"/>
                  <w:sz w:val="20"/>
                  <w:szCs w:val="20"/>
                </w:rPr>
                <w:t>6 м</w:t>
              </w:r>
            </w:smartTag>
          </w:p>
        </w:tc>
      </w:tr>
      <w:tr w:rsidR="009915ED" w:rsidRPr="006E43BC" w:rsidTr="009915ED">
        <w:tc>
          <w:tcPr>
            <w:tcW w:w="582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отступ застойки от границ смежных земельных участков</w:t>
            </w:r>
          </w:p>
        </w:tc>
        <w:tc>
          <w:tcPr>
            <w:tcW w:w="374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6 м"/>
              </w:smartTagPr>
              <w:r w:rsidRPr="006E43BC">
                <w:rPr>
                  <w:color w:val="008000"/>
                  <w:sz w:val="20"/>
                  <w:szCs w:val="20"/>
                </w:rPr>
                <w:t>6 м</w:t>
              </w:r>
            </w:smartTag>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lastRenderedPageBreak/>
        <w:t>2. Зона общественных рекреационных территорий, парков и скверов – Р-2</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Градостроительный регламент зоны общественных рекреационных территории, в т.ч. парков, садов, скверов, бульваров Р-2</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Парки, сады, скверы, бульвары относятся к территориям общего пользования. Согласно части 4 ст.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общего пользования. Использование земельных участков, на которые действие градостроительных регламентов не распространяется, определяется уполномоченными органами. До утверждения в установленном порядке режима использования парков, садов, скверов, бульваров Радищевского муниципального образования применяются нормы и правила СП 42.13330.2011 «СНиП 2.07.01-89 Градостроительство. Планировка и застройка городских  и сельских поселений»</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2) Параметры соотношения элементов зоны общественных рекреационных территории</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2"/>
        <w:gridCol w:w="1820"/>
        <w:gridCol w:w="1818"/>
      </w:tblGrid>
      <w:tr w:rsidR="009915ED" w:rsidRPr="006E43BC"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Наименование территории</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Ед. изм.</w:t>
            </w: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показатель</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Парки </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Территория парка, общая площадь</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га</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10-15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65 – 70</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25 - 28</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5 – 7</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Максимальная высота зданий и сооружений</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8</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Городские сады</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Территория городского сада, общая площадь</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га</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3 - 5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80 - 90</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8 - 15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2 - 5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Максимальная высота зданий и сооружений</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6-8</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Скверы</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Территория сквера, общая площадь</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га</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0,5 до 2,0</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60 - 80</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40 – 20</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запрещены</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Бульвары шириной 18 – </w:t>
            </w:r>
            <w:smartTag w:uri="urn:schemas-microsoft-com:office:smarttags" w:element="metricconverter">
              <w:smartTagPr>
                <w:attr w:name="ProductID" w:val="25 м"/>
              </w:smartTagPr>
              <w:r w:rsidRPr="006E43BC">
                <w:rPr>
                  <w:color w:val="008000"/>
                  <w:sz w:val="20"/>
                  <w:szCs w:val="20"/>
                </w:rPr>
                <w:t>25 м</w:t>
              </w:r>
            </w:smartTag>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70-75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30 - 25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запрещены</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Бульвары шириной 25 – </w:t>
            </w:r>
            <w:smartTag w:uri="urn:schemas-microsoft-com:office:smarttags" w:element="metricconverter">
              <w:smartTagPr>
                <w:attr w:name="ProductID" w:val="50 м"/>
              </w:smartTagPr>
              <w:r w:rsidRPr="006E43BC">
                <w:rPr>
                  <w:color w:val="008000"/>
                  <w:sz w:val="20"/>
                  <w:szCs w:val="20"/>
                </w:rPr>
                <w:t>50 м</w:t>
              </w:r>
            </w:smartTag>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75 - 80</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23 - 17</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2 - 3</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Бульвары шириной более </w:t>
            </w:r>
            <w:smartTag w:uri="urn:schemas-microsoft-com:office:smarttags" w:element="metricconverter">
              <w:smartTagPr>
                <w:attr w:name="ProductID" w:val="50 м"/>
              </w:smartTagPr>
              <w:r w:rsidRPr="006E43BC">
                <w:rPr>
                  <w:color w:val="008000"/>
                  <w:sz w:val="20"/>
                  <w:szCs w:val="20"/>
                </w:rPr>
                <w:t>50 м</w:t>
              </w:r>
            </w:smartTag>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65 - 70</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30 - 25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Здания и сооружения (павильоны, кафе)</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не более 5</w:t>
            </w:r>
          </w:p>
        </w:tc>
      </w:tr>
      <w:tr w:rsidR="009915ED" w:rsidRPr="006E43BC" w:rsidTr="009915ED">
        <w:tc>
          <w:tcPr>
            <w:tcW w:w="309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Максимальная высота зданий и сооружений</w:t>
            </w:r>
          </w:p>
        </w:tc>
        <w:tc>
          <w:tcPr>
            <w:tcW w:w="95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w:t>
            </w:r>
          </w:p>
        </w:tc>
        <w:tc>
          <w:tcPr>
            <w:tcW w:w="950"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6-8</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3. Зона рекреационно-ландшафтных территорий – Р-3</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в зоне Р-3</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7"/>
        <w:gridCol w:w="5313"/>
      </w:tblGrid>
      <w:tr w:rsidR="009915ED" w:rsidRPr="006E43BC" w:rsidTr="009915ED">
        <w:tc>
          <w:tcPr>
            <w:tcW w:w="2224" w:type="pct"/>
          </w:tcPr>
          <w:p w:rsidR="009915ED" w:rsidRPr="006E43BC" w:rsidRDefault="009915ED" w:rsidP="009915ED">
            <w:pPr>
              <w:jc w:val="both"/>
              <w:rPr>
                <w:color w:val="008000"/>
                <w:sz w:val="20"/>
                <w:szCs w:val="20"/>
              </w:rPr>
            </w:pPr>
            <w:r w:rsidRPr="006E43BC">
              <w:rPr>
                <w:color w:val="008000"/>
                <w:sz w:val="20"/>
                <w:szCs w:val="20"/>
              </w:rPr>
              <w:t>Основные виды</w:t>
            </w:r>
          </w:p>
          <w:p w:rsidR="009915ED" w:rsidRPr="006E43BC" w:rsidRDefault="009915ED" w:rsidP="009915ED">
            <w:pPr>
              <w:jc w:val="both"/>
              <w:rPr>
                <w:color w:val="008000"/>
                <w:sz w:val="20"/>
                <w:szCs w:val="20"/>
              </w:rPr>
            </w:pPr>
            <w:r w:rsidRPr="006E43BC">
              <w:rPr>
                <w:color w:val="008000"/>
                <w:sz w:val="20"/>
                <w:szCs w:val="20"/>
              </w:rPr>
              <w:t>разрешенного строительства.</w:t>
            </w:r>
          </w:p>
        </w:tc>
        <w:tc>
          <w:tcPr>
            <w:tcW w:w="2776" w:type="pct"/>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w:t>
            </w:r>
          </w:p>
        </w:tc>
      </w:tr>
      <w:tr w:rsidR="009915ED" w:rsidRPr="006E43BC" w:rsidTr="009915ED">
        <w:trPr>
          <w:trHeight w:val="207"/>
        </w:trPr>
        <w:tc>
          <w:tcPr>
            <w:tcW w:w="2224" w:type="pct"/>
          </w:tcPr>
          <w:p w:rsidR="009915ED" w:rsidRPr="006E43BC" w:rsidRDefault="009915ED" w:rsidP="009915ED">
            <w:pPr>
              <w:jc w:val="both"/>
              <w:rPr>
                <w:color w:val="008000"/>
                <w:sz w:val="20"/>
                <w:szCs w:val="20"/>
              </w:rPr>
            </w:pPr>
            <w:r w:rsidRPr="006E43BC">
              <w:rPr>
                <w:color w:val="008000"/>
                <w:sz w:val="20"/>
                <w:szCs w:val="20"/>
              </w:rPr>
              <w:lastRenderedPageBreak/>
              <w:t>природоохранная деятельность: сохранение природных особенностей ландшафта, создание условий для отдыха населения при условии, что планируемые мероприятия будут осуществляться с минимальным воздействием на уязвимые элементы окружающей среды</w:t>
            </w:r>
          </w:p>
        </w:tc>
        <w:tc>
          <w:tcPr>
            <w:tcW w:w="2776" w:type="pct"/>
          </w:tcPr>
          <w:p w:rsidR="009915ED" w:rsidRPr="006E43BC" w:rsidRDefault="009915ED" w:rsidP="009915ED">
            <w:pPr>
              <w:jc w:val="both"/>
              <w:rPr>
                <w:color w:val="008000"/>
                <w:sz w:val="20"/>
                <w:szCs w:val="20"/>
              </w:rPr>
            </w:pPr>
            <w:r w:rsidRPr="006E43BC">
              <w:rPr>
                <w:color w:val="008000"/>
                <w:sz w:val="20"/>
                <w:szCs w:val="20"/>
              </w:rPr>
              <w:t>рекреационно-оздоровительная, эколого-просветительная деятельность;</w:t>
            </w:r>
          </w:p>
          <w:p w:rsidR="009915ED" w:rsidRPr="006E43BC" w:rsidRDefault="009915ED" w:rsidP="009915ED">
            <w:pPr>
              <w:jc w:val="both"/>
              <w:rPr>
                <w:color w:val="008000"/>
                <w:sz w:val="20"/>
                <w:szCs w:val="20"/>
              </w:rPr>
            </w:pPr>
            <w:r w:rsidRPr="006E43BC">
              <w:rPr>
                <w:color w:val="008000"/>
                <w:sz w:val="20"/>
                <w:szCs w:val="20"/>
              </w:rPr>
              <w:t>лесопарки;</w:t>
            </w:r>
          </w:p>
          <w:p w:rsidR="009915ED" w:rsidRPr="006E43BC" w:rsidRDefault="009915ED" w:rsidP="009915ED">
            <w:pPr>
              <w:jc w:val="both"/>
              <w:rPr>
                <w:color w:val="008000"/>
                <w:sz w:val="20"/>
                <w:szCs w:val="20"/>
              </w:rPr>
            </w:pPr>
            <w:r w:rsidRPr="006E43BC">
              <w:rPr>
                <w:color w:val="008000"/>
                <w:sz w:val="20"/>
                <w:szCs w:val="20"/>
              </w:rPr>
              <w:t>спортивные и игровые площадки;</w:t>
            </w:r>
          </w:p>
          <w:p w:rsidR="009915ED" w:rsidRPr="006E43BC" w:rsidRDefault="009915ED" w:rsidP="009915ED">
            <w:pPr>
              <w:jc w:val="both"/>
              <w:rPr>
                <w:color w:val="008000"/>
                <w:sz w:val="20"/>
                <w:szCs w:val="20"/>
              </w:rPr>
            </w:pPr>
            <w:r w:rsidRPr="006E43BC">
              <w:rPr>
                <w:color w:val="008000"/>
                <w:sz w:val="20"/>
                <w:szCs w:val="20"/>
              </w:rPr>
              <w:t>вспомогательные сооружения, связанные с организацией отдыха (беседки, скамейки, малые архитектурные формы, места для пикников).</w:t>
            </w:r>
          </w:p>
        </w:tc>
      </w:tr>
      <w:tr w:rsidR="009915ED" w:rsidRPr="006E43BC" w:rsidTr="009915ED">
        <w:trPr>
          <w:trHeight w:val="640"/>
        </w:trPr>
        <w:tc>
          <w:tcPr>
            <w:tcW w:w="2224" w:type="pct"/>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Условно разрешенные виды </w:t>
            </w:r>
          </w:p>
          <w:p w:rsidR="009915ED" w:rsidRPr="006E43BC" w:rsidRDefault="009915ED" w:rsidP="009915ED">
            <w:pPr>
              <w:jc w:val="both"/>
              <w:rPr>
                <w:color w:val="008000"/>
                <w:sz w:val="20"/>
                <w:szCs w:val="20"/>
              </w:rPr>
            </w:pPr>
            <w:r w:rsidRPr="006E43BC">
              <w:rPr>
                <w:color w:val="008000"/>
                <w:sz w:val="20"/>
                <w:szCs w:val="20"/>
              </w:rPr>
              <w:t>использования.</w:t>
            </w:r>
          </w:p>
        </w:tc>
        <w:tc>
          <w:tcPr>
            <w:tcW w:w="2776" w:type="pct"/>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w:t>
            </w:r>
          </w:p>
        </w:tc>
      </w:tr>
      <w:tr w:rsidR="009915ED" w:rsidRPr="006E43BC" w:rsidTr="006E43BC">
        <w:trPr>
          <w:trHeight w:val="843"/>
        </w:trPr>
        <w:tc>
          <w:tcPr>
            <w:tcW w:w="2224" w:type="pct"/>
            <w:shd w:val="clear" w:color="auto" w:fill="auto"/>
          </w:tcPr>
          <w:p w:rsidR="009915ED" w:rsidRPr="006E43BC" w:rsidRDefault="009915ED" w:rsidP="009915ED">
            <w:pPr>
              <w:jc w:val="both"/>
              <w:rPr>
                <w:color w:val="008000"/>
                <w:sz w:val="20"/>
                <w:szCs w:val="20"/>
              </w:rPr>
            </w:pPr>
            <w:r w:rsidRPr="006E43BC">
              <w:rPr>
                <w:color w:val="008000"/>
                <w:sz w:val="20"/>
                <w:szCs w:val="20"/>
              </w:rPr>
              <w:t>гостиницы, мотели, кемпинги, туристические центры;</w:t>
            </w:r>
          </w:p>
          <w:p w:rsidR="009915ED" w:rsidRPr="006E43BC" w:rsidRDefault="009915ED" w:rsidP="009915ED">
            <w:pPr>
              <w:jc w:val="both"/>
              <w:rPr>
                <w:color w:val="008000"/>
                <w:sz w:val="20"/>
                <w:szCs w:val="20"/>
              </w:rPr>
            </w:pPr>
            <w:r w:rsidRPr="006E43BC">
              <w:rPr>
                <w:color w:val="008000"/>
                <w:sz w:val="20"/>
                <w:szCs w:val="20"/>
              </w:rPr>
              <w:t>профилактории, санатории, больницы;</w:t>
            </w:r>
          </w:p>
          <w:p w:rsidR="009915ED" w:rsidRPr="006E43BC" w:rsidRDefault="009915ED" w:rsidP="009915ED">
            <w:pPr>
              <w:jc w:val="both"/>
              <w:rPr>
                <w:color w:val="008000"/>
                <w:sz w:val="20"/>
                <w:szCs w:val="20"/>
              </w:rPr>
            </w:pPr>
            <w:r w:rsidRPr="006E43BC">
              <w:rPr>
                <w:color w:val="008000"/>
                <w:sz w:val="20"/>
                <w:szCs w:val="20"/>
              </w:rPr>
              <w:t>интернаты для престарелых;</w:t>
            </w:r>
          </w:p>
          <w:p w:rsidR="009915ED" w:rsidRPr="006E43BC" w:rsidRDefault="009915ED" w:rsidP="009915ED">
            <w:pPr>
              <w:jc w:val="both"/>
              <w:rPr>
                <w:color w:val="008000"/>
                <w:sz w:val="20"/>
                <w:szCs w:val="20"/>
              </w:rPr>
            </w:pPr>
            <w:r w:rsidRPr="006E43BC">
              <w:rPr>
                <w:color w:val="008000"/>
                <w:sz w:val="20"/>
                <w:szCs w:val="20"/>
              </w:rPr>
              <w:t>кафе, бары, закусочные и другие учреждения;</w:t>
            </w:r>
          </w:p>
          <w:p w:rsidR="009915ED" w:rsidRPr="006E43BC" w:rsidRDefault="009915ED" w:rsidP="009915ED">
            <w:pPr>
              <w:jc w:val="both"/>
              <w:rPr>
                <w:color w:val="008000"/>
                <w:sz w:val="20"/>
                <w:szCs w:val="20"/>
              </w:rPr>
            </w:pPr>
            <w:r w:rsidRPr="006E43BC">
              <w:rPr>
                <w:color w:val="008000"/>
                <w:sz w:val="20"/>
                <w:szCs w:val="20"/>
              </w:rPr>
              <w:t>общественные туалеты</w:t>
            </w:r>
          </w:p>
        </w:tc>
        <w:tc>
          <w:tcPr>
            <w:tcW w:w="2776" w:type="pct"/>
          </w:tcPr>
          <w:p w:rsidR="009915ED" w:rsidRPr="006E43BC" w:rsidRDefault="009915ED" w:rsidP="009915ED">
            <w:pPr>
              <w:jc w:val="both"/>
              <w:rPr>
                <w:color w:val="008000"/>
                <w:sz w:val="20"/>
                <w:szCs w:val="20"/>
              </w:rPr>
            </w:pPr>
            <w:r w:rsidRPr="006E43BC">
              <w:rPr>
                <w:color w:val="008000"/>
                <w:sz w:val="20"/>
                <w:szCs w:val="20"/>
              </w:rPr>
              <w:t>.</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b/>
          <w:color w:val="008000"/>
        </w:rPr>
        <w:t>2)  Параметры разрешенного использования земельных участков и объектов капитального строительства в зоне Р-3 не подлежат ограничению</w:t>
      </w:r>
      <w:r w:rsidRPr="009915ED">
        <w:rPr>
          <w:color w:val="008000"/>
        </w:rPr>
        <w:t>.</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Статья 23. Зоны сельскохозяйственного использования</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Зона сельскохозяйственных угодий – СX-1</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1) Виды разрешенного использования земельных участков и объектов капитального строительства СХ-1 </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72"/>
        <w:gridCol w:w="7722"/>
      </w:tblGrid>
      <w:tr w:rsidR="009915ED" w:rsidRPr="006E43BC" w:rsidTr="006E43BC">
        <w:trPr>
          <w:trHeight w:val="480"/>
        </w:trPr>
        <w:tc>
          <w:tcPr>
            <w:tcW w:w="933"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4067"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6E43BC">
        <w:trPr>
          <w:trHeight w:val="480"/>
        </w:trPr>
        <w:tc>
          <w:tcPr>
            <w:tcW w:w="933" w:type="pct"/>
            <w:tcBorders>
              <w:top w:val="single" w:sz="6" w:space="0" w:color="auto"/>
              <w:bottom w:val="single" w:sz="4" w:space="0" w:color="auto"/>
            </w:tcBorders>
          </w:tcPr>
          <w:p w:rsidR="009915ED" w:rsidRPr="006E43BC" w:rsidRDefault="009915ED" w:rsidP="009915ED">
            <w:pPr>
              <w:jc w:val="both"/>
              <w:rPr>
                <w:color w:val="008000"/>
                <w:sz w:val="20"/>
                <w:szCs w:val="20"/>
              </w:rPr>
            </w:pPr>
            <w:r w:rsidRPr="006E43BC">
              <w:rPr>
                <w:color w:val="008000"/>
                <w:sz w:val="20"/>
                <w:szCs w:val="20"/>
              </w:rPr>
              <w:t>поля и участки для выращивания сельхозпродукции;</w:t>
            </w:r>
          </w:p>
          <w:p w:rsidR="009915ED" w:rsidRPr="006E43BC" w:rsidRDefault="009915ED" w:rsidP="009915ED">
            <w:pPr>
              <w:jc w:val="both"/>
              <w:rPr>
                <w:color w:val="008000"/>
                <w:sz w:val="20"/>
                <w:szCs w:val="20"/>
              </w:rPr>
            </w:pPr>
            <w:r w:rsidRPr="006E43BC">
              <w:rPr>
                <w:color w:val="008000"/>
                <w:sz w:val="20"/>
                <w:szCs w:val="20"/>
              </w:rPr>
              <w:t>луга, пастбища;</w:t>
            </w:r>
          </w:p>
          <w:p w:rsidR="009915ED" w:rsidRPr="006E43BC" w:rsidRDefault="009915ED" w:rsidP="009915ED">
            <w:pPr>
              <w:jc w:val="both"/>
              <w:rPr>
                <w:color w:val="008000"/>
                <w:sz w:val="20"/>
                <w:szCs w:val="20"/>
              </w:rPr>
            </w:pPr>
            <w:r w:rsidRPr="006E43BC">
              <w:rPr>
                <w:color w:val="008000"/>
                <w:sz w:val="20"/>
                <w:szCs w:val="20"/>
              </w:rPr>
              <w:t>огороды;</w:t>
            </w:r>
          </w:p>
          <w:p w:rsidR="009915ED" w:rsidRPr="006E43BC" w:rsidRDefault="009915ED" w:rsidP="009915ED">
            <w:pPr>
              <w:jc w:val="both"/>
              <w:rPr>
                <w:color w:val="008000"/>
                <w:sz w:val="20"/>
                <w:szCs w:val="20"/>
              </w:rPr>
            </w:pPr>
            <w:r w:rsidRPr="006E43BC">
              <w:rPr>
                <w:color w:val="008000"/>
                <w:sz w:val="20"/>
                <w:szCs w:val="20"/>
              </w:rPr>
              <w:t>личные подсобные хозяйства;</w:t>
            </w:r>
          </w:p>
          <w:p w:rsidR="009915ED" w:rsidRPr="006E43BC" w:rsidRDefault="009915ED" w:rsidP="009915ED">
            <w:pPr>
              <w:jc w:val="both"/>
              <w:rPr>
                <w:color w:val="008000"/>
                <w:sz w:val="20"/>
                <w:szCs w:val="20"/>
              </w:rPr>
            </w:pPr>
            <w:r w:rsidRPr="006E43BC">
              <w:rPr>
                <w:color w:val="008000"/>
                <w:sz w:val="20"/>
                <w:szCs w:val="20"/>
              </w:rPr>
              <w:t>теплицы;</w:t>
            </w:r>
          </w:p>
          <w:p w:rsidR="009915ED" w:rsidRPr="006E43BC" w:rsidRDefault="009915ED" w:rsidP="009915ED">
            <w:pPr>
              <w:jc w:val="both"/>
              <w:rPr>
                <w:color w:val="008000"/>
                <w:sz w:val="20"/>
                <w:szCs w:val="20"/>
              </w:rPr>
            </w:pPr>
            <w:r w:rsidRPr="006E43BC">
              <w:rPr>
                <w:color w:val="008000"/>
                <w:sz w:val="20"/>
                <w:szCs w:val="20"/>
              </w:rPr>
              <w:t>коллективные сараи для содержания скота и птицы;</w:t>
            </w:r>
          </w:p>
          <w:p w:rsidR="009915ED" w:rsidRPr="006E43BC" w:rsidRDefault="009915ED" w:rsidP="009915ED">
            <w:pPr>
              <w:jc w:val="both"/>
              <w:rPr>
                <w:color w:val="008000"/>
                <w:sz w:val="20"/>
                <w:szCs w:val="20"/>
              </w:rPr>
            </w:pPr>
            <w:r w:rsidRPr="006E43BC">
              <w:rPr>
                <w:color w:val="008000"/>
                <w:sz w:val="20"/>
                <w:szCs w:val="20"/>
              </w:rPr>
              <w:t>садовые дома для сезонного проживания;</w:t>
            </w:r>
          </w:p>
          <w:p w:rsidR="009915ED" w:rsidRPr="006E43BC" w:rsidRDefault="009915ED" w:rsidP="009915ED">
            <w:pPr>
              <w:jc w:val="both"/>
              <w:rPr>
                <w:color w:val="008000"/>
                <w:sz w:val="20"/>
                <w:szCs w:val="20"/>
              </w:rPr>
            </w:pPr>
            <w:r w:rsidRPr="006E43BC">
              <w:rPr>
                <w:color w:val="008000"/>
                <w:sz w:val="20"/>
                <w:szCs w:val="20"/>
              </w:rPr>
              <w:t>административные здания садовых и дачных кооперативов</w:t>
            </w:r>
          </w:p>
        </w:tc>
        <w:tc>
          <w:tcPr>
            <w:tcW w:w="4067" w:type="pct"/>
            <w:tcBorders>
              <w:top w:val="single" w:sz="6" w:space="0" w:color="auto"/>
              <w:bottom w:val="single" w:sz="4" w:space="0" w:color="auto"/>
            </w:tcBorders>
          </w:tcPr>
          <w:p w:rsidR="009915ED" w:rsidRPr="006E43BC" w:rsidRDefault="009915ED" w:rsidP="009915ED">
            <w:pPr>
              <w:jc w:val="both"/>
              <w:rPr>
                <w:color w:val="008000"/>
                <w:sz w:val="20"/>
                <w:szCs w:val="20"/>
              </w:rPr>
            </w:pPr>
            <w:r w:rsidRPr="006E43BC">
              <w:rPr>
                <w:color w:val="008000"/>
                <w:sz w:val="20"/>
                <w:szCs w:val="20"/>
              </w:rPr>
              <w:t>подъезды, проезды, разворотные площадки;</w:t>
            </w:r>
          </w:p>
          <w:p w:rsidR="009915ED" w:rsidRPr="006E43BC" w:rsidRDefault="009915ED" w:rsidP="009915ED">
            <w:pPr>
              <w:jc w:val="both"/>
              <w:rPr>
                <w:color w:val="008000"/>
                <w:sz w:val="20"/>
                <w:szCs w:val="20"/>
              </w:rPr>
            </w:pPr>
            <w:r w:rsidRPr="006E43BC">
              <w:rPr>
                <w:color w:val="008000"/>
                <w:sz w:val="20"/>
                <w:szCs w:val="20"/>
              </w:rPr>
              <w:t>временные стоянки автотранспорта;</w:t>
            </w:r>
          </w:p>
          <w:p w:rsidR="009915ED" w:rsidRPr="006E43BC" w:rsidRDefault="009915ED" w:rsidP="009915ED">
            <w:pPr>
              <w:jc w:val="both"/>
              <w:rPr>
                <w:color w:val="008000"/>
                <w:sz w:val="20"/>
                <w:szCs w:val="20"/>
              </w:rPr>
            </w:pPr>
            <w:r w:rsidRPr="006E43BC">
              <w:rPr>
                <w:color w:val="008000"/>
                <w:sz w:val="20"/>
                <w:szCs w:val="20"/>
              </w:rPr>
              <w:t>хозяйственные постройки;</w:t>
            </w:r>
          </w:p>
          <w:p w:rsidR="009915ED" w:rsidRPr="006E43BC" w:rsidRDefault="009915ED" w:rsidP="009915ED">
            <w:pPr>
              <w:jc w:val="both"/>
              <w:rPr>
                <w:color w:val="008000"/>
                <w:sz w:val="20"/>
                <w:szCs w:val="20"/>
              </w:rPr>
            </w:pPr>
            <w:r w:rsidRPr="006E43BC">
              <w:rPr>
                <w:color w:val="008000"/>
                <w:sz w:val="20"/>
                <w:szCs w:val="20"/>
              </w:rPr>
              <w:t>туалеты;</w:t>
            </w:r>
          </w:p>
          <w:p w:rsidR="009915ED" w:rsidRPr="006E43BC" w:rsidRDefault="009915ED" w:rsidP="009915ED">
            <w:pPr>
              <w:jc w:val="both"/>
              <w:rPr>
                <w:color w:val="008000"/>
                <w:sz w:val="20"/>
                <w:szCs w:val="20"/>
              </w:rPr>
            </w:pPr>
            <w:r w:rsidRPr="006E43BC">
              <w:rPr>
                <w:color w:val="008000"/>
                <w:sz w:val="20"/>
                <w:szCs w:val="20"/>
              </w:rPr>
              <w:t>площадки для сбора мусора;</w:t>
            </w:r>
          </w:p>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инженерно-технического обеспечения;</w:t>
            </w:r>
          </w:p>
          <w:p w:rsidR="009915ED" w:rsidRPr="006E43BC" w:rsidRDefault="009915ED" w:rsidP="009915ED">
            <w:pPr>
              <w:jc w:val="both"/>
              <w:rPr>
                <w:color w:val="008000"/>
                <w:sz w:val="20"/>
                <w:szCs w:val="20"/>
              </w:rPr>
            </w:pPr>
            <w:r w:rsidRPr="006E43BC">
              <w:rPr>
                <w:color w:val="008000"/>
                <w:sz w:val="20"/>
                <w:szCs w:val="20"/>
              </w:rPr>
              <w:t>защитные лесополосы;</w:t>
            </w:r>
          </w:p>
          <w:p w:rsidR="009915ED" w:rsidRPr="006E43BC" w:rsidRDefault="009915ED" w:rsidP="009915ED">
            <w:pPr>
              <w:jc w:val="both"/>
              <w:rPr>
                <w:color w:val="008000"/>
                <w:sz w:val="20"/>
                <w:szCs w:val="20"/>
              </w:rPr>
            </w:pPr>
            <w:r w:rsidRPr="006E43BC">
              <w:rPr>
                <w:color w:val="008000"/>
                <w:sz w:val="20"/>
                <w:szCs w:val="20"/>
              </w:rPr>
              <w:t>хозяйственные постройки, летние кухни;</w:t>
            </w:r>
          </w:p>
          <w:p w:rsidR="009915ED" w:rsidRPr="006E43BC" w:rsidRDefault="009915ED" w:rsidP="009915ED">
            <w:pPr>
              <w:jc w:val="both"/>
              <w:rPr>
                <w:color w:val="008000"/>
                <w:sz w:val="20"/>
                <w:szCs w:val="20"/>
              </w:rPr>
            </w:pPr>
            <w:r w:rsidRPr="006E43BC">
              <w:rPr>
                <w:color w:val="008000"/>
                <w:sz w:val="20"/>
                <w:szCs w:val="20"/>
              </w:rPr>
              <w:t xml:space="preserve">гаражи не более чем на 2 машины, открытые места для стоянки автомобилей; </w:t>
            </w:r>
          </w:p>
          <w:p w:rsidR="009915ED" w:rsidRPr="006E43BC" w:rsidRDefault="009915ED" w:rsidP="009915ED">
            <w:pPr>
              <w:jc w:val="both"/>
              <w:rPr>
                <w:color w:val="008000"/>
                <w:sz w:val="20"/>
                <w:szCs w:val="20"/>
              </w:rPr>
            </w:pPr>
            <w:r w:rsidRPr="006E43BC">
              <w:rPr>
                <w:color w:val="008000"/>
                <w:sz w:val="20"/>
                <w:szCs w:val="20"/>
              </w:rPr>
              <w:t>гаражи для хранения маломерных судов, мотоциклов, мопедов;</w:t>
            </w:r>
          </w:p>
          <w:p w:rsidR="009915ED" w:rsidRPr="006E43BC" w:rsidRDefault="009915ED" w:rsidP="009915ED">
            <w:pPr>
              <w:jc w:val="both"/>
              <w:rPr>
                <w:color w:val="008000"/>
                <w:sz w:val="20"/>
                <w:szCs w:val="20"/>
              </w:rPr>
            </w:pPr>
            <w:r w:rsidRPr="006E43BC">
              <w:rPr>
                <w:color w:val="008000"/>
                <w:sz w:val="20"/>
                <w:szCs w:val="20"/>
              </w:rPr>
              <w:t>отдельно стоящие беседки и навесы, в т.ч. предназначенные для осуществления хозяйственной деятельности;</w:t>
            </w:r>
          </w:p>
          <w:p w:rsidR="009915ED" w:rsidRPr="006E43BC" w:rsidRDefault="009915ED" w:rsidP="009915ED">
            <w:pPr>
              <w:jc w:val="both"/>
              <w:rPr>
                <w:color w:val="008000"/>
                <w:sz w:val="20"/>
                <w:szCs w:val="20"/>
              </w:rPr>
            </w:pPr>
            <w:r w:rsidRPr="006E43BC">
              <w:rPr>
                <w:color w:val="008000"/>
                <w:sz w:val="20"/>
                <w:szCs w:val="20"/>
              </w:rPr>
              <w:t>строения для домашних животных и птицы, ульи;</w:t>
            </w:r>
          </w:p>
          <w:p w:rsidR="009915ED" w:rsidRPr="006E43BC" w:rsidRDefault="009915ED" w:rsidP="009915ED">
            <w:pPr>
              <w:jc w:val="both"/>
              <w:rPr>
                <w:color w:val="008000"/>
                <w:sz w:val="20"/>
                <w:szCs w:val="20"/>
              </w:rPr>
            </w:pPr>
            <w:r w:rsidRPr="006E43BC">
              <w:rPr>
                <w:color w:val="008000"/>
                <w:sz w:val="20"/>
                <w:szCs w:val="20"/>
              </w:rPr>
              <w:t>отдельно стоящие индивидуальные душевые, бани, сауны, бассейны, расположенные на приусадебных участках;</w:t>
            </w:r>
          </w:p>
          <w:p w:rsidR="009915ED" w:rsidRPr="006E43BC" w:rsidRDefault="009915ED" w:rsidP="009915ED">
            <w:pPr>
              <w:jc w:val="both"/>
              <w:rPr>
                <w:color w:val="008000"/>
                <w:sz w:val="20"/>
                <w:szCs w:val="20"/>
              </w:rPr>
            </w:pPr>
            <w:r w:rsidRPr="006E43BC">
              <w:rPr>
                <w:color w:val="008000"/>
                <w:sz w:val="20"/>
                <w:szCs w:val="20"/>
              </w:rPr>
              <w:t>надворные туалеты  (при условии устройства септика с фильтрующим колодцем);</w:t>
            </w:r>
          </w:p>
          <w:p w:rsidR="009915ED" w:rsidRPr="006E43BC" w:rsidRDefault="009915ED" w:rsidP="009915ED">
            <w:pPr>
              <w:jc w:val="both"/>
              <w:rPr>
                <w:color w:val="008000"/>
                <w:sz w:val="20"/>
                <w:szCs w:val="20"/>
              </w:rPr>
            </w:pPr>
            <w:r w:rsidRPr="006E43BC">
              <w:rPr>
                <w:color w:val="008000"/>
                <w:sz w:val="20"/>
                <w:szCs w:val="20"/>
              </w:rPr>
              <w:t>индивидуальные резервуары для хранения воды;</w:t>
            </w:r>
          </w:p>
          <w:p w:rsidR="009915ED" w:rsidRPr="006E43BC" w:rsidRDefault="009915ED" w:rsidP="009915ED">
            <w:pPr>
              <w:jc w:val="both"/>
              <w:rPr>
                <w:color w:val="008000"/>
                <w:sz w:val="20"/>
                <w:szCs w:val="20"/>
              </w:rPr>
            </w:pPr>
            <w:r w:rsidRPr="006E43BC">
              <w:rPr>
                <w:color w:val="008000"/>
                <w:sz w:val="20"/>
                <w:szCs w:val="20"/>
              </w:rPr>
              <w:t>скважины для забора технической воды;</w:t>
            </w:r>
          </w:p>
          <w:p w:rsidR="009915ED" w:rsidRPr="006E43BC" w:rsidRDefault="009915ED" w:rsidP="009915ED">
            <w:pPr>
              <w:jc w:val="both"/>
              <w:rPr>
                <w:color w:val="008000"/>
                <w:sz w:val="20"/>
                <w:szCs w:val="20"/>
              </w:rPr>
            </w:pPr>
            <w:r w:rsidRPr="006E43BC">
              <w:rPr>
                <w:color w:val="008000"/>
                <w:sz w:val="20"/>
                <w:szCs w:val="20"/>
              </w:rPr>
              <w:t>открытые площадки для индивидуальных занятий спортом и физкультурой;</w:t>
            </w:r>
          </w:p>
          <w:p w:rsidR="009915ED" w:rsidRPr="006E43BC" w:rsidRDefault="009915ED" w:rsidP="009915ED">
            <w:pPr>
              <w:jc w:val="both"/>
              <w:rPr>
                <w:color w:val="008000"/>
                <w:sz w:val="20"/>
                <w:szCs w:val="20"/>
              </w:rPr>
            </w:pPr>
            <w:r w:rsidRPr="006E43BC">
              <w:rPr>
                <w:color w:val="008000"/>
                <w:sz w:val="20"/>
                <w:szCs w:val="20"/>
              </w:rPr>
              <w:t>площадки для отдыха взрослого населения и площадки для детей;</w:t>
            </w:r>
          </w:p>
          <w:p w:rsidR="009915ED" w:rsidRPr="006E43BC" w:rsidRDefault="009915ED" w:rsidP="009915ED">
            <w:pPr>
              <w:jc w:val="both"/>
              <w:rPr>
                <w:color w:val="008000"/>
                <w:sz w:val="20"/>
                <w:szCs w:val="20"/>
              </w:rPr>
            </w:pPr>
            <w:r w:rsidRPr="006E43BC">
              <w:rPr>
                <w:color w:val="008000"/>
                <w:sz w:val="20"/>
                <w:szCs w:val="20"/>
              </w:rPr>
              <w:t>площадки для сбора мусора;</w:t>
            </w:r>
          </w:p>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w:t>
            </w:r>
          </w:p>
          <w:p w:rsidR="009915ED" w:rsidRPr="006E43BC" w:rsidRDefault="009915ED" w:rsidP="009915ED">
            <w:pPr>
              <w:jc w:val="both"/>
              <w:rPr>
                <w:color w:val="008000"/>
                <w:sz w:val="20"/>
                <w:szCs w:val="20"/>
              </w:rPr>
            </w:pPr>
            <w:r w:rsidRPr="006E43BC">
              <w:rPr>
                <w:color w:val="008000"/>
                <w:sz w:val="20"/>
                <w:szCs w:val="20"/>
              </w:rPr>
              <w:t>сады, огороды, палисадники;</w:t>
            </w:r>
          </w:p>
          <w:p w:rsidR="009915ED" w:rsidRPr="006E43BC" w:rsidRDefault="009915ED" w:rsidP="009915ED">
            <w:pPr>
              <w:jc w:val="both"/>
              <w:rPr>
                <w:color w:val="008000"/>
                <w:sz w:val="20"/>
                <w:szCs w:val="20"/>
              </w:rPr>
            </w:pPr>
            <w:r w:rsidRPr="006E43BC">
              <w:rPr>
                <w:color w:val="008000"/>
                <w:sz w:val="20"/>
                <w:szCs w:val="20"/>
              </w:rPr>
              <w:t>придомовые зеленые насаждения;</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2) </w:t>
      </w:r>
      <w:r w:rsidRPr="009915ED">
        <w:rPr>
          <w:b/>
          <w:color w:val="008000"/>
        </w:rPr>
        <w:t>Параметры разрешенного использования земельных участков и объектов капитального строительства в зоне СХ-1   не подлежат ограничению</w:t>
      </w:r>
      <w:r w:rsidRPr="009915ED">
        <w:rPr>
          <w:color w:val="008000"/>
        </w:rPr>
        <w:t>,  определяются расчетом и вносятся в градостроительный план земельного участка.</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Статья 24. Зоны специального назначения </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Зона кладбища –CП-1</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в зоне СП-1</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330"/>
        <w:gridCol w:w="6164"/>
      </w:tblGrid>
      <w:tr w:rsidR="009915ED" w:rsidRPr="006E43BC" w:rsidTr="006E43BC">
        <w:trPr>
          <w:trHeight w:val="480"/>
        </w:trPr>
        <w:tc>
          <w:tcPr>
            <w:tcW w:w="1754"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3246" w:type="pct"/>
            <w:tcBorders>
              <w:top w:val="single" w:sz="4" w:space="0" w:color="auto"/>
              <w:bottom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6E43BC">
        <w:trPr>
          <w:trHeight w:val="1422"/>
        </w:trPr>
        <w:tc>
          <w:tcPr>
            <w:tcW w:w="1754"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t>действующие кладбища;</w:t>
            </w:r>
          </w:p>
          <w:p w:rsidR="009915ED" w:rsidRPr="006E43BC" w:rsidRDefault="009915ED" w:rsidP="009915ED">
            <w:pPr>
              <w:jc w:val="both"/>
              <w:rPr>
                <w:color w:val="008000"/>
                <w:sz w:val="20"/>
                <w:szCs w:val="20"/>
              </w:rPr>
            </w:pPr>
            <w:r w:rsidRPr="006E43BC">
              <w:rPr>
                <w:color w:val="008000"/>
                <w:sz w:val="20"/>
                <w:szCs w:val="20"/>
              </w:rPr>
              <w:t>кладбища, закрытые на период консервации;</w:t>
            </w:r>
          </w:p>
          <w:p w:rsidR="009915ED" w:rsidRPr="006E43BC" w:rsidRDefault="009915ED" w:rsidP="009915ED">
            <w:pPr>
              <w:jc w:val="both"/>
              <w:rPr>
                <w:color w:val="008000"/>
                <w:sz w:val="20"/>
                <w:szCs w:val="20"/>
              </w:rPr>
            </w:pPr>
            <w:r w:rsidRPr="006E43BC">
              <w:rPr>
                <w:color w:val="008000"/>
                <w:sz w:val="20"/>
                <w:szCs w:val="20"/>
              </w:rPr>
              <w:t>объекты, связанные с отправлением культа;</w:t>
            </w:r>
          </w:p>
          <w:p w:rsidR="009915ED" w:rsidRPr="006E43BC" w:rsidRDefault="009915ED" w:rsidP="009915ED">
            <w:pPr>
              <w:jc w:val="both"/>
              <w:rPr>
                <w:color w:val="008000"/>
                <w:sz w:val="20"/>
                <w:szCs w:val="20"/>
              </w:rPr>
            </w:pPr>
            <w:r w:rsidRPr="006E43BC">
              <w:rPr>
                <w:color w:val="008000"/>
                <w:sz w:val="20"/>
                <w:szCs w:val="20"/>
              </w:rPr>
              <w:t>мастерские по изготовлению ритуальных принадлежностей;</w:t>
            </w:r>
          </w:p>
          <w:p w:rsidR="009915ED" w:rsidRPr="006E43BC" w:rsidRDefault="009915ED" w:rsidP="009915ED">
            <w:pPr>
              <w:jc w:val="both"/>
              <w:rPr>
                <w:color w:val="008000"/>
                <w:sz w:val="20"/>
                <w:szCs w:val="20"/>
              </w:rPr>
            </w:pPr>
            <w:r w:rsidRPr="006E43BC">
              <w:rPr>
                <w:color w:val="008000"/>
                <w:sz w:val="20"/>
                <w:szCs w:val="20"/>
              </w:rPr>
              <w:t>административные здания кладбищ</w:t>
            </w:r>
          </w:p>
        </w:tc>
        <w:tc>
          <w:tcPr>
            <w:tcW w:w="3246" w:type="pct"/>
            <w:tcBorders>
              <w:top w:val="single" w:sz="6" w:space="0" w:color="auto"/>
              <w:bottom w:val="single" w:sz="6" w:space="0" w:color="auto"/>
            </w:tcBorders>
          </w:tcPr>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 xml:space="preserve">гостевые автостоянки, парковки; </w:t>
            </w:r>
          </w:p>
          <w:p w:rsidR="009915ED" w:rsidRPr="006E43BC" w:rsidRDefault="009915ED" w:rsidP="009915ED">
            <w:pPr>
              <w:jc w:val="both"/>
              <w:rPr>
                <w:color w:val="008000"/>
                <w:sz w:val="20"/>
                <w:szCs w:val="20"/>
              </w:rPr>
            </w:pPr>
            <w:r w:rsidRPr="006E43BC">
              <w:rPr>
                <w:color w:val="008000"/>
                <w:sz w:val="20"/>
                <w:szCs w:val="20"/>
              </w:rPr>
              <w:t xml:space="preserve">площадки для сбора мусора; </w:t>
            </w:r>
          </w:p>
          <w:p w:rsidR="009915ED" w:rsidRPr="006E43BC" w:rsidRDefault="009915ED" w:rsidP="009915ED">
            <w:pPr>
              <w:jc w:val="both"/>
              <w:rPr>
                <w:color w:val="008000"/>
                <w:sz w:val="20"/>
                <w:szCs w:val="20"/>
              </w:rPr>
            </w:pPr>
            <w:r w:rsidRPr="006E43BC">
              <w:rPr>
                <w:color w:val="008000"/>
                <w:sz w:val="20"/>
                <w:szCs w:val="20"/>
              </w:rPr>
              <w:t xml:space="preserve">сооружения и устройства сетей инженерно- технического обеспечения; </w:t>
            </w:r>
          </w:p>
          <w:p w:rsidR="009915ED" w:rsidRPr="006E43BC" w:rsidRDefault="009915ED" w:rsidP="009915ED">
            <w:pPr>
              <w:jc w:val="both"/>
              <w:rPr>
                <w:color w:val="008000"/>
                <w:sz w:val="20"/>
                <w:szCs w:val="20"/>
              </w:rPr>
            </w:pPr>
            <w:r w:rsidRPr="006E43BC">
              <w:rPr>
                <w:color w:val="008000"/>
                <w:sz w:val="20"/>
                <w:szCs w:val="20"/>
              </w:rPr>
              <w:t>общественные туалеты;</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754"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Условно разрешенные виды использования</w:t>
            </w:r>
          </w:p>
        </w:tc>
        <w:tc>
          <w:tcPr>
            <w:tcW w:w="3246"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754"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культовые здания и сооружения;</w:t>
            </w:r>
          </w:p>
          <w:p w:rsidR="009915ED" w:rsidRPr="006E43BC" w:rsidRDefault="009915ED" w:rsidP="009915ED">
            <w:pPr>
              <w:jc w:val="both"/>
              <w:rPr>
                <w:color w:val="008000"/>
                <w:sz w:val="20"/>
                <w:szCs w:val="20"/>
              </w:rPr>
            </w:pPr>
            <w:r w:rsidRPr="006E43BC">
              <w:rPr>
                <w:color w:val="008000"/>
                <w:sz w:val="20"/>
                <w:szCs w:val="20"/>
              </w:rPr>
              <w:t>отделения, участковые пункты милиции;</w:t>
            </w:r>
          </w:p>
          <w:p w:rsidR="009915ED" w:rsidRPr="006E43BC" w:rsidRDefault="009915ED" w:rsidP="009915ED">
            <w:pPr>
              <w:jc w:val="both"/>
              <w:rPr>
                <w:color w:val="008000"/>
                <w:sz w:val="20"/>
                <w:szCs w:val="20"/>
              </w:rPr>
            </w:pPr>
            <w:r w:rsidRPr="006E43BC">
              <w:rPr>
                <w:color w:val="008000"/>
                <w:sz w:val="20"/>
                <w:szCs w:val="20"/>
              </w:rPr>
              <w:t>киоски, временные павильоны розничной торговли;</w:t>
            </w:r>
          </w:p>
          <w:p w:rsidR="009915ED" w:rsidRPr="006E43BC" w:rsidRDefault="009915ED" w:rsidP="009915ED">
            <w:pPr>
              <w:jc w:val="both"/>
              <w:rPr>
                <w:color w:val="008000"/>
                <w:sz w:val="20"/>
                <w:szCs w:val="20"/>
              </w:rPr>
            </w:pPr>
            <w:r w:rsidRPr="006E43BC">
              <w:rPr>
                <w:color w:val="008000"/>
                <w:sz w:val="20"/>
                <w:szCs w:val="20"/>
              </w:rPr>
              <w:t>оранжереи;</w:t>
            </w:r>
          </w:p>
          <w:p w:rsidR="009915ED" w:rsidRPr="006E43BC" w:rsidRDefault="009915ED" w:rsidP="009915ED">
            <w:pPr>
              <w:jc w:val="both"/>
              <w:rPr>
                <w:color w:val="008000"/>
                <w:sz w:val="20"/>
                <w:szCs w:val="20"/>
              </w:rPr>
            </w:pPr>
            <w:r w:rsidRPr="006E43BC">
              <w:rPr>
                <w:color w:val="008000"/>
                <w:sz w:val="20"/>
                <w:szCs w:val="20"/>
              </w:rPr>
              <w:t>хозяйственные корпуса</w:t>
            </w:r>
          </w:p>
        </w:tc>
        <w:tc>
          <w:tcPr>
            <w:tcW w:w="3246"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 xml:space="preserve">сооружения и устройства сетей инженерно- технического обеспечения, </w:t>
            </w:r>
          </w:p>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резервуары для хранения воды;</w:t>
            </w:r>
          </w:p>
          <w:p w:rsidR="009915ED" w:rsidRPr="006E43BC" w:rsidRDefault="009915ED" w:rsidP="009915ED">
            <w:pPr>
              <w:jc w:val="both"/>
              <w:rPr>
                <w:color w:val="008000"/>
                <w:sz w:val="20"/>
                <w:szCs w:val="20"/>
              </w:rPr>
            </w:pPr>
            <w:r w:rsidRPr="006E43BC">
              <w:rPr>
                <w:color w:val="008000"/>
                <w:sz w:val="20"/>
                <w:szCs w:val="20"/>
              </w:rPr>
              <w:t>объекты пожарной охраны;</w:t>
            </w:r>
          </w:p>
          <w:p w:rsidR="009915ED" w:rsidRPr="006E43BC" w:rsidRDefault="009915ED" w:rsidP="009915ED">
            <w:pPr>
              <w:jc w:val="both"/>
              <w:rPr>
                <w:color w:val="008000"/>
                <w:sz w:val="20"/>
                <w:szCs w:val="20"/>
              </w:rPr>
            </w:pPr>
            <w:r w:rsidRPr="006E43BC">
              <w:rPr>
                <w:color w:val="008000"/>
                <w:sz w:val="20"/>
                <w:szCs w:val="20"/>
              </w:rPr>
              <w:t>общественные туалеты;</w:t>
            </w:r>
          </w:p>
          <w:p w:rsidR="009915ED" w:rsidRPr="006E43BC" w:rsidRDefault="009915ED" w:rsidP="009915ED">
            <w:pPr>
              <w:jc w:val="both"/>
              <w:rPr>
                <w:color w:val="008000"/>
                <w:sz w:val="20"/>
                <w:szCs w:val="20"/>
              </w:rPr>
            </w:pPr>
            <w:r w:rsidRPr="006E43BC">
              <w:rPr>
                <w:color w:val="008000"/>
                <w:sz w:val="20"/>
                <w:szCs w:val="20"/>
              </w:rPr>
              <w:t>парковки</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2) Параметры разрешенного использования земельных участков и объектов капитального строительства зоны СП-1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784"/>
      </w:tblGrid>
      <w:tr w:rsidR="009915ED" w:rsidRPr="006E43BC" w:rsidTr="006E43BC">
        <w:tc>
          <w:tcPr>
            <w:tcW w:w="478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Максимальная площадь  земельного участка </w:t>
            </w:r>
          </w:p>
        </w:tc>
        <w:tc>
          <w:tcPr>
            <w:tcW w:w="478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smartTag w:uri="urn:schemas-microsoft-com:office:smarttags" w:element="metricconverter">
              <w:smartTagPr>
                <w:attr w:name="ProductID" w:val="40 га"/>
              </w:smartTagPr>
              <w:r w:rsidRPr="006E43BC">
                <w:rPr>
                  <w:color w:val="008000"/>
                  <w:sz w:val="20"/>
                  <w:szCs w:val="20"/>
                </w:rPr>
                <w:t>40 га</w:t>
              </w:r>
            </w:smartTag>
          </w:p>
        </w:tc>
      </w:tr>
      <w:tr w:rsidR="009915ED" w:rsidRPr="006E43BC" w:rsidTr="006E43BC">
        <w:tc>
          <w:tcPr>
            <w:tcW w:w="478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Предельная высота зданий, сооружений</w:t>
            </w:r>
          </w:p>
        </w:tc>
        <w:tc>
          <w:tcPr>
            <w:tcW w:w="478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Не подлежит ограничению. Определяется в соответствии с  техническим заданием и требованиями нормативной документации. </w:t>
            </w:r>
          </w:p>
        </w:tc>
      </w:tr>
      <w:tr w:rsidR="009915ED" w:rsidRPr="006E43BC" w:rsidTr="006E43BC">
        <w:tc>
          <w:tcPr>
            <w:tcW w:w="478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Минимальный  отступ от границ земельного участка в целях определения мест допустимого размещения зданий</w:t>
            </w:r>
          </w:p>
        </w:tc>
        <w:tc>
          <w:tcPr>
            <w:tcW w:w="478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1м</w:t>
            </w:r>
          </w:p>
        </w:tc>
      </w:tr>
      <w:tr w:rsidR="009915ED" w:rsidRPr="006E43BC" w:rsidTr="006E43BC">
        <w:tc>
          <w:tcPr>
            <w:tcW w:w="478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Максимальный процент застройки</w:t>
            </w:r>
          </w:p>
        </w:tc>
        <w:tc>
          <w:tcPr>
            <w:tcW w:w="478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5%</w:t>
            </w:r>
          </w:p>
        </w:tc>
      </w:tr>
      <w:tr w:rsidR="009915ED" w:rsidRPr="006E43BC" w:rsidTr="006E43BC">
        <w:tc>
          <w:tcPr>
            <w:tcW w:w="478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Иные показатели</w:t>
            </w:r>
          </w:p>
        </w:tc>
        <w:tc>
          <w:tcPr>
            <w:tcW w:w="478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p>
        </w:tc>
      </w:tr>
      <w:tr w:rsidR="009915ED" w:rsidRPr="006E43BC" w:rsidTr="006E43BC">
        <w:tc>
          <w:tcPr>
            <w:tcW w:w="4786"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Площадь мест захоронения</w:t>
            </w:r>
          </w:p>
        </w:tc>
        <w:tc>
          <w:tcPr>
            <w:tcW w:w="4784" w:type="dxa"/>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65 - 70%</w:t>
            </w: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3) Общие требования к размещению кладбищ</w:t>
      </w:r>
    </w:p>
    <w:p w:rsidR="009915ED" w:rsidRPr="009915ED" w:rsidRDefault="009915ED" w:rsidP="009915ED">
      <w:pPr>
        <w:jc w:val="both"/>
        <w:rPr>
          <w:color w:val="008000"/>
        </w:rPr>
      </w:pPr>
      <w:r w:rsidRPr="009915ED">
        <w:rPr>
          <w:color w:val="008000"/>
        </w:rPr>
        <w:t>Не разрешается размещать кладбища на территориях:</w:t>
      </w:r>
    </w:p>
    <w:p w:rsidR="009915ED" w:rsidRPr="009915ED" w:rsidRDefault="009915ED" w:rsidP="009915ED">
      <w:pPr>
        <w:jc w:val="both"/>
        <w:rPr>
          <w:color w:val="008000"/>
        </w:rPr>
      </w:pPr>
      <w:r w:rsidRPr="009915ED">
        <w:rPr>
          <w:color w:val="008000"/>
        </w:rPr>
        <w:t>первого и второго поясов зон санитарной охраны источников централизованного водоснабжения и минеральных источников;</w:t>
      </w:r>
    </w:p>
    <w:p w:rsidR="009915ED" w:rsidRPr="009915ED" w:rsidRDefault="009915ED" w:rsidP="009915ED">
      <w:pPr>
        <w:jc w:val="both"/>
        <w:rPr>
          <w:color w:val="008000"/>
        </w:rPr>
      </w:pPr>
      <w:r w:rsidRPr="009915ED">
        <w:rPr>
          <w:color w:val="008000"/>
        </w:rPr>
        <w:t>первой зоны санитарной охраны курортов;</w:t>
      </w:r>
    </w:p>
    <w:p w:rsidR="009915ED" w:rsidRPr="009915ED" w:rsidRDefault="009915ED" w:rsidP="009915ED">
      <w:pPr>
        <w:jc w:val="both"/>
        <w:rPr>
          <w:color w:val="008000"/>
        </w:rPr>
      </w:pPr>
      <w:r w:rsidRPr="009915ED">
        <w:rPr>
          <w:color w:val="008000"/>
        </w:rPr>
        <w:t>с выходом на поверхность закарстованных, сильнотрещиноватых пород и в местах выклинивания водоносных горизонтов;</w:t>
      </w:r>
    </w:p>
    <w:p w:rsidR="009915ED" w:rsidRPr="009915ED" w:rsidRDefault="009915ED" w:rsidP="009915ED">
      <w:pPr>
        <w:jc w:val="both"/>
        <w:rPr>
          <w:color w:val="008000"/>
        </w:rPr>
      </w:pPr>
      <w:r w:rsidRPr="009915ED">
        <w:rPr>
          <w:color w:val="008000"/>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9915ED" w:rsidRPr="009915ED" w:rsidRDefault="009915ED" w:rsidP="009915ED">
      <w:pPr>
        <w:jc w:val="both"/>
        <w:rPr>
          <w:color w:val="008000"/>
        </w:rPr>
      </w:pPr>
      <w:r w:rsidRPr="009915ED">
        <w:rPr>
          <w:color w:val="008000"/>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9915ED" w:rsidRPr="009915ED" w:rsidRDefault="009915ED" w:rsidP="009915ED">
      <w:pPr>
        <w:jc w:val="both"/>
        <w:rPr>
          <w:color w:val="008000"/>
        </w:rPr>
      </w:pPr>
      <w:r w:rsidRPr="009915ED">
        <w:rPr>
          <w:color w:val="008000"/>
        </w:rPr>
        <w:t>Участок, отводимый под кладбище, должен удовлетворять следующим требованиям:</w:t>
      </w:r>
    </w:p>
    <w:p w:rsidR="009915ED" w:rsidRPr="009915ED" w:rsidRDefault="009915ED" w:rsidP="009915ED">
      <w:pPr>
        <w:jc w:val="both"/>
        <w:rPr>
          <w:color w:val="008000"/>
        </w:rPr>
      </w:pPr>
      <w:r w:rsidRPr="009915ED">
        <w:rPr>
          <w:color w:val="008000"/>
        </w:rPr>
        <w:lastRenderedPageBreak/>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9915ED" w:rsidRPr="009915ED" w:rsidRDefault="009915ED" w:rsidP="009915ED">
      <w:pPr>
        <w:jc w:val="both"/>
        <w:rPr>
          <w:color w:val="008000"/>
        </w:rPr>
      </w:pPr>
      <w:r w:rsidRPr="009915ED">
        <w:rPr>
          <w:color w:val="008000"/>
        </w:rPr>
        <w:t>не затопляться при паводках;</w:t>
      </w:r>
    </w:p>
    <w:p w:rsidR="009915ED" w:rsidRPr="009915ED" w:rsidRDefault="009915ED" w:rsidP="009915ED">
      <w:pPr>
        <w:jc w:val="both"/>
        <w:rPr>
          <w:color w:val="008000"/>
        </w:rPr>
      </w:pPr>
      <w:r w:rsidRPr="009915ED">
        <w:rPr>
          <w:color w:val="008000"/>
        </w:rPr>
        <w:t xml:space="preserve">иметь уровень стояния грунтовых вод не менее </w:t>
      </w:r>
      <w:smartTag w:uri="urn:schemas-microsoft-com:office:smarttags" w:element="metricconverter">
        <w:smartTagPr>
          <w:attr w:name="ProductID" w:val="2,5 м"/>
        </w:smartTagPr>
        <w:r w:rsidRPr="009915ED">
          <w:rPr>
            <w:color w:val="008000"/>
          </w:rPr>
          <w:t>2,5 м</w:t>
        </w:r>
      </w:smartTag>
      <w:r w:rsidRPr="009915ED">
        <w:rPr>
          <w:color w:val="008000"/>
        </w:rPr>
        <w:t xml:space="preserve"> от поверхности земли при максимальном стоянии грунтовых вод; при уровне выше </w:t>
      </w:r>
      <w:smartTag w:uri="urn:schemas-microsoft-com:office:smarttags" w:element="metricconverter">
        <w:smartTagPr>
          <w:attr w:name="ProductID" w:val="2,5 м"/>
        </w:smartTagPr>
        <w:r w:rsidRPr="009915ED">
          <w:rPr>
            <w:color w:val="008000"/>
          </w:rPr>
          <w:t>2,5 м</w:t>
        </w:r>
      </w:smartTag>
      <w:r w:rsidRPr="009915ED">
        <w:rPr>
          <w:color w:val="008000"/>
        </w:rPr>
        <w:t xml:space="preserve"> от поверхности земли участок может быть использован лишь для размещения кладбища для погребения после кремации;</w:t>
      </w:r>
    </w:p>
    <w:p w:rsidR="009915ED" w:rsidRPr="009915ED" w:rsidRDefault="009915ED" w:rsidP="009915ED">
      <w:pPr>
        <w:jc w:val="both"/>
        <w:rPr>
          <w:color w:val="008000"/>
        </w:rPr>
      </w:pPr>
      <w:r w:rsidRPr="009915ED">
        <w:rPr>
          <w:color w:val="008000"/>
        </w:rPr>
        <w:t xml:space="preserve">иметь сухую, пористую почву (супесчаную, песчаную) на глубине </w:t>
      </w:r>
      <w:smartTag w:uri="urn:schemas-microsoft-com:office:smarttags" w:element="metricconverter">
        <w:smartTagPr>
          <w:attr w:name="ProductID" w:val="1,5 м"/>
        </w:smartTagPr>
        <w:r w:rsidRPr="009915ED">
          <w:rPr>
            <w:color w:val="008000"/>
          </w:rPr>
          <w:t>1,5 м</w:t>
        </w:r>
      </w:smartTag>
      <w:r w:rsidRPr="009915ED">
        <w:rPr>
          <w:color w:val="008000"/>
        </w:rPr>
        <w:t xml:space="preserve"> и ниже с влажностью почвы в пределах 6 - 18%;</w:t>
      </w:r>
    </w:p>
    <w:p w:rsidR="009915ED" w:rsidRPr="009915ED" w:rsidRDefault="009915ED" w:rsidP="009915ED">
      <w:pPr>
        <w:jc w:val="both"/>
        <w:rPr>
          <w:color w:val="008000"/>
        </w:rPr>
      </w:pPr>
      <w:r w:rsidRPr="009915ED">
        <w:rPr>
          <w:color w:val="008000"/>
        </w:rPr>
        <w:t>располагаться с подветренной стороны по отношению к жилой территории.</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Зона размещения отходов производства и потребления – СП-2.</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Виды разрешенного использования земельных участков и объектов капитального строительства в зоне СП-2</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740"/>
        <w:gridCol w:w="3754"/>
      </w:tblGrid>
      <w:tr w:rsidR="009915ED" w:rsidRPr="006E43BC" w:rsidTr="006E43BC">
        <w:trPr>
          <w:trHeight w:val="480"/>
        </w:trPr>
        <w:tc>
          <w:tcPr>
            <w:tcW w:w="3023"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1977"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6E43BC">
        <w:trPr>
          <w:trHeight w:val="884"/>
        </w:trPr>
        <w:tc>
          <w:tcPr>
            <w:tcW w:w="3023" w:type="pct"/>
            <w:tcBorders>
              <w:top w:val="single" w:sz="6" w:space="0" w:color="auto"/>
              <w:left w:val="single" w:sz="4" w:space="0" w:color="auto"/>
              <w:bottom w:val="single" w:sz="4"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 xml:space="preserve">специальные сооружения, предназначенные для изоляции и обезвреживания ТБО, размещения отходов производства и потребления; </w:t>
            </w:r>
          </w:p>
          <w:p w:rsidR="009915ED" w:rsidRPr="006E43BC" w:rsidRDefault="009915ED" w:rsidP="009915ED">
            <w:pPr>
              <w:jc w:val="both"/>
              <w:rPr>
                <w:color w:val="008000"/>
                <w:sz w:val="20"/>
                <w:szCs w:val="20"/>
              </w:rPr>
            </w:pPr>
            <w:r w:rsidRPr="006E43BC">
              <w:rPr>
                <w:color w:val="008000"/>
                <w:sz w:val="20"/>
                <w:szCs w:val="20"/>
              </w:rPr>
              <w:t>производственно-бытовое здание для персонала, гаражи, навесы для размещения машин и механизмов;</w:t>
            </w:r>
          </w:p>
          <w:p w:rsidR="009915ED" w:rsidRPr="006E43BC" w:rsidRDefault="009915ED" w:rsidP="009915ED">
            <w:pPr>
              <w:jc w:val="both"/>
              <w:rPr>
                <w:color w:val="008000"/>
                <w:sz w:val="20"/>
                <w:szCs w:val="20"/>
              </w:rPr>
            </w:pPr>
            <w:r w:rsidRPr="006E43BC">
              <w:rPr>
                <w:color w:val="008000"/>
                <w:sz w:val="20"/>
                <w:szCs w:val="20"/>
              </w:rPr>
              <w:t>контрольно-дезинфицирующие установки;</w:t>
            </w:r>
          </w:p>
          <w:p w:rsidR="009915ED" w:rsidRPr="006E43BC" w:rsidRDefault="009915ED" w:rsidP="009915ED">
            <w:pPr>
              <w:jc w:val="both"/>
              <w:rPr>
                <w:color w:val="008000"/>
                <w:sz w:val="20"/>
                <w:szCs w:val="20"/>
              </w:rPr>
            </w:pPr>
            <w:r w:rsidRPr="006E43BC">
              <w:rPr>
                <w:color w:val="008000"/>
                <w:sz w:val="20"/>
                <w:szCs w:val="20"/>
              </w:rPr>
              <w:t>автономная котельная, специальные установки для сжигания отходов, сооружения мойки, пропарки и обеззараживания машинных механизмов;</w:t>
            </w:r>
          </w:p>
          <w:p w:rsidR="009915ED" w:rsidRPr="006E43BC" w:rsidRDefault="009915ED" w:rsidP="009915ED">
            <w:pPr>
              <w:jc w:val="both"/>
              <w:rPr>
                <w:color w:val="008000"/>
                <w:sz w:val="20"/>
                <w:szCs w:val="20"/>
              </w:rPr>
            </w:pPr>
            <w:r w:rsidRPr="006E43BC">
              <w:rPr>
                <w:color w:val="008000"/>
                <w:sz w:val="20"/>
                <w:szCs w:val="20"/>
              </w:rPr>
              <w:t>ограждения, осушительные траншеи, валы</w:t>
            </w:r>
          </w:p>
        </w:tc>
        <w:tc>
          <w:tcPr>
            <w:tcW w:w="1977" w:type="pct"/>
            <w:tcBorders>
              <w:top w:val="single" w:sz="6" w:space="0" w:color="auto"/>
              <w:left w:val="single" w:sz="6" w:space="0" w:color="auto"/>
              <w:bottom w:val="single" w:sz="4"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 xml:space="preserve">подъездные пути; </w:t>
            </w:r>
          </w:p>
          <w:p w:rsidR="009915ED" w:rsidRPr="006E43BC" w:rsidRDefault="009915ED" w:rsidP="009915ED">
            <w:pPr>
              <w:jc w:val="both"/>
              <w:rPr>
                <w:color w:val="008000"/>
                <w:sz w:val="20"/>
                <w:szCs w:val="20"/>
              </w:rPr>
            </w:pPr>
            <w:r w:rsidRPr="006E43BC">
              <w:rPr>
                <w:color w:val="008000"/>
                <w:sz w:val="20"/>
                <w:szCs w:val="20"/>
              </w:rPr>
              <w:t>сооружения и устройства сетей инженерно- технического обеспечения, в т.ч. централизованные сети водоснабжения, канализации, очистные сооружения (локальные)</w:t>
            </w:r>
          </w:p>
        </w:tc>
      </w:tr>
    </w:tbl>
    <w:p w:rsidR="009915ED" w:rsidRPr="009915ED" w:rsidRDefault="009915ED" w:rsidP="009915ED">
      <w:pPr>
        <w:jc w:val="both"/>
        <w:rPr>
          <w:color w:val="008000"/>
        </w:rPr>
      </w:pPr>
      <w:r w:rsidRPr="009915ED">
        <w:rPr>
          <w:color w:val="008000"/>
        </w:rPr>
        <w:t>Условно разрешенные виды использования не устанавливаются.</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2) </w:t>
      </w:r>
      <w:r w:rsidRPr="009915ED">
        <w:rPr>
          <w:b/>
          <w:color w:val="008000"/>
        </w:rPr>
        <w:t>Параметры разрешенного использования земельных участков и объектов капитального строительства зоны СП-2 не подлежат ограничению</w:t>
      </w:r>
      <w:r w:rsidRPr="009915ED">
        <w:rPr>
          <w:color w:val="008000"/>
        </w:rPr>
        <w:t xml:space="preserve"> и устанавливаются на основе проекта с учетом следующих норм:</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Объекты ТБО размещаются на участках, где выявлены глины или тяжелые суглинки, а грунтовые воды находятся на глубине не менее </w:t>
      </w:r>
      <w:smartTag w:uri="urn:schemas-microsoft-com:office:smarttags" w:element="metricconverter">
        <w:smartTagPr>
          <w:attr w:name="ProductID" w:val="2 м"/>
        </w:smartTagPr>
        <w:r w:rsidRPr="009915ED">
          <w:rPr>
            <w:color w:val="008000"/>
          </w:rPr>
          <w:t>2 м</w:t>
        </w:r>
      </w:smartTag>
      <w:r w:rsidRPr="009915ED">
        <w:rPr>
          <w:color w:val="008000"/>
        </w:rPr>
        <w:t xml:space="preserve">. Не используются под полигоны болота глубиной более </w:t>
      </w:r>
      <w:smartTag w:uri="urn:schemas-microsoft-com:office:smarttags" w:element="metricconverter">
        <w:smartTagPr>
          <w:attr w:name="ProductID" w:val="1 м"/>
        </w:smartTagPr>
        <w:r w:rsidRPr="009915ED">
          <w:rPr>
            <w:color w:val="008000"/>
          </w:rPr>
          <w:t>1 м</w:t>
        </w:r>
      </w:smartTag>
      <w:r w:rsidRPr="009915ED">
        <w:rPr>
          <w:color w:val="008000"/>
        </w:rPr>
        <w:t xml:space="preserve"> и участки с выходами грунтовых вод в виде ключей.</w:t>
      </w:r>
    </w:p>
    <w:p w:rsidR="009915ED" w:rsidRPr="009915ED" w:rsidRDefault="009915ED" w:rsidP="009915ED">
      <w:pPr>
        <w:jc w:val="both"/>
        <w:rPr>
          <w:color w:val="008000"/>
        </w:rPr>
      </w:pPr>
      <w:r w:rsidRPr="009915ED">
        <w:rPr>
          <w:color w:val="008000"/>
        </w:rPr>
        <w:t>Объекты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объекты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3) Ограничения по размещению объектов ТБО</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Не допускается размещение объектов ТБО:</w:t>
      </w:r>
    </w:p>
    <w:p w:rsidR="009915ED" w:rsidRPr="009915ED" w:rsidRDefault="009915ED" w:rsidP="009915ED">
      <w:pPr>
        <w:jc w:val="both"/>
        <w:rPr>
          <w:color w:val="008000"/>
        </w:rPr>
      </w:pPr>
      <w:r w:rsidRPr="009915ED">
        <w:rPr>
          <w:color w:val="008000"/>
        </w:rPr>
        <w:t>на территории зон санитарной охраны водоисточников и минеральных источников;</w:t>
      </w:r>
    </w:p>
    <w:p w:rsidR="009915ED" w:rsidRPr="009915ED" w:rsidRDefault="009915ED" w:rsidP="009915ED">
      <w:pPr>
        <w:jc w:val="both"/>
        <w:rPr>
          <w:color w:val="008000"/>
        </w:rPr>
      </w:pPr>
      <w:r w:rsidRPr="009915ED">
        <w:rPr>
          <w:color w:val="008000"/>
        </w:rPr>
        <w:t>во всех поясах зон санитарной охраны курортов;</w:t>
      </w:r>
    </w:p>
    <w:p w:rsidR="009915ED" w:rsidRPr="009915ED" w:rsidRDefault="009915ED" w:rsidP="009915ED">
      <w:pPr>
        <w:jc w:val="both"/>
        <w:rPr>
          <w:color w:val="008000"/>
        </w:rPr>
      </w:pPr>
      <w:r w:rsidRPr="009915ED">
        <w:rPr>
          <w:color w:val="008000"/>
        </w:rPr>
        <w:t>в районах геологических разломов, местах выхода на поверхность трещиноватых пород;</w:t>
      </w:r>
    </w:p>
    <w:p w:rsidR="009915ED" w:rsidRPr="009915ED" w:rsidRDefault="009915ED" w:rsidP="009915ED">
      <w:pPr>
        <w:jc w:val="both"/>
        <w:rPr>
          <w:color w:val="008000"/>
        </w:rPr>
      </w:pPr>
      <w:r w:rsidRPr="009915ED">
        <w:rPr>
          <w:color w:val="008000"/>
        </w:rPr>
        <w:t>в местах выклинивания водоносных горизонтов;</w:t>
      </w:r>
    </w:p>
    <w:p w:rsidR="009915ED" w:rsidRPr="009915ED" w:rsidRDefault="009915ED" w:rsidP="009915ED">
      <w:pPr>
        <w:jc w:val="both"/>
        <w:rPr>
          <w:color w:val="008000"/>
        </w:rPr>
      </w:pPr>
      <w:r w:rsidRPr="009915ED">
        <w:rPr>
          <w:color w:val="008000"/>
        </w:rPr>
        <w:t>на участках, затопляемых паводковыми водами;</w:t>
      </w:r>
    </w:p>
    <w:p w:rsidR="009915ED" w:rsidRPr="009915ED" w:rsidRDefault="009915ED" w:rsidP="009915ED">
      <w:pPr>
        <w:jc w:val="both"/>
        <w:rPr>
          <w:color w:val="008000"/>
        </w:rPr>
      </w:pPr>
      <w:r w:rsidRPr="009915ED">
        <w:rPr>
          <w:color w:val="008000"/>
        </w:rPr>
        <w:t>в рекреационных зонах;</w:t>
      </w:r>
    </w:p>
    <w:p w:rsidR="009915ED" w:rsidRPr="009915ED" w:rsidRDefault="009915ED" w:rsidP="009915ED">
      <w:pPr>
        <w:jc w:val="both"/>
        <w:rPr>
          <w:color w:val="008000"/>
        </w:rPr>
      </w:pPr>
      <w:r w:rsidRPr="009915ED">
        <w:rPr>
          <w:color w:val="008000"/>
        </w:rPr>
        <w:lastRenderedPageBreak/>
        <w:t>в местах массового отдыха населения и на территории лечебно-оздоровительных учреждений.</w:t>
      </w:r>
    </w:p>
    <w:p w:rsidR="009915ED" w:rsidRPr="009915ED" w:rsidRDefault="009915ED" w:rsidP="009915ED">
      <w:pPr>
        <w:jc w:val="both"/>
        <w:rPr>
          <w:color w:val="008000"/>
        </w:rPr>
      </w:pPr>
      <w:r w:rsidRPr="009915ED">
        <w:rPr>
          <w:color w:val="008000"/>
        </w:rPr>
        <w:t xml:space="preserve">Усовершенствованные свалки твердых бытовых отходов, поля ассенизации и поля запахивания, усовершенствованные свалки для неутилизированных твердых промышленных отходов, мусоросжигательные и мусороперерабатывающие объекты мощностью свыше 40 тыс. т/год – относятся к предприятиям 1 класса санитарной классификации с санитарно–защитной зоной </w:t>
      </w:r>
      <w:smartTag w:uri="urn:schemas-microsoft-com:office:smarttags" w:element="metricconverter">
        <w:smartTagPr>
          <w:attr w:name="ProductID" w:val="1000 м"/>
        </w:smartTagPr>
        <w:r w:rsidRPr="009915ED">
          <w:rPr>
            <w:color w:val="008000"/>
          </w:rPr>
          <w:t>1000 м</w:t>
        </w:r>
      </w:smartTag>
      <w:r w:rsidRPr="009915ED">
        <w:rPr>
          <w:color w:val="008000"/>
        </w:rPr>
        <w:t>.</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Статья 25. Производственные зоны</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Зона размещения коммунальных объектов – К-1</w:t>
      </w:r>
    </w:p>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1) Перечень видов разрешенного использования земельных участков и объектов капитального строительства в зоне К-1:</w:t>
      </w:r>
    </w:p>
    <w:p w:rsidR="009915ED" w:rsidRPr="009915ED" w:rsidRDefault="009915ED" w:rsidP="009915ED">
      <w:pPr>
        <w:jc w:val="both"/>
        <w:rPr>
          <w:color w:val="00800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457"/>
        <w:gridCol w:w="4037"/>
      </w:tblGrid>
      <w:tr w:rsidR="009915ED" w:rsidRPr="006E43BC" w:rsidTr="006E43BC">
        <w:trPr>
          <w:trHeight w:val="480"/>
        </w:trPr>
        <w:tc>
          <w:tcPr>
            <w:tcW w:w="2874"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Основные виды разрешенного использования</w:t>
            </w:r>
          </w:p>
        </w:tc>
        <w:tc>
          <w:tcPr>
            <w:tcW w:w="2126"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Вспомогательные виды разрешенного использования (установленные к основным)</w:t>
            </w:r>
          </w:p>
        </w:tc>
      </w:tr>
      <w:tr w:rsidR="009915ED" w:rsidRPr="006E43BC" w:rsidTr="006E43BC">
        <w:trPr>
          <w:trHeight w:val="883"/>
        </w:trPr>
        <w:tc>
          <w:tcPr>
            <w:tcW w:w="2874" w:type="pct"/>
            <w:tcBorders>
              <w:top w:val="single" w:sz="6" w:space="0" w:color="auto"/>
              <w:left w:val="single" w:sz="4"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гаражи; автостоянки</w:t>
            </w:r>
          </w:p>
          <w:p w:rsidR="009915ED" w:rsidRPr="006E43BC" w:rsidRDefault="009915ED" w:rsidP="009915ED">
            <w:pPr>
              <w:jc w:val="both"/>
              <w:rPr>
                <w:color w:val="008000"/>
                <w:sz w:val="20"/>
                <w:szCs w:val="20"/>
              </w:rPr>
            </w:pPr>
            <w:r w:rsidRPr="006E43BC">
              <w:rPr>
                <w:color w:val="008000"/>
                <w:sz w:val="20"/>
                <w:szCs w:val="20"/>
              </w:rPr>
              <w:t>остановочные павильоны;</w:t>
            </w:r>
          </w:p>
          <w:p w:rsidR="009915ED" w:rsidRPr="006E43BC" w:rsidRDefault="009915ED" w:rsidP="009915ED">
            <w:pPr>
              <w:jc w:val="both"/>
              <w:rPr>
                <w:color w:val="008000"/>
                <w:sz w:val="20"/>
                <w:szCs w:val="20"/>
              </w:rPr>
            </w:pPr>
            <w:r w:rsidRPr="006E43BC">
              <w:rPr>
                <w:color w:val="008000"/>
                <w:sz w:val="20"/>
                <w:szCs w:val="20"/>
              </w:rPr>
              <w:t>диспетчерские пункты и прочие сооружения по организации движения;</w:t>
            </w:r>
          </w:p>
          <w:p w:rsidR="009915ED" w:rsidRPr="006E43BC" w:rsidRDefault="009915ED" w:rsidP="009915ED">
            <w:pPr>
              <w:jc w:val="both"/>
              <w:rPr>
                <w:color w:val="008000"/>
                <w:sz w:val="20"/>
                <w:szCs w:val="20"/>
              </w:rPr>
            </w:pPr>
            <w:r w:rsidRPr="006E43BC">
              <w:rPr>
                <w:color w:val="008000"/>
                <w:sz w:val="20"/>
                <w:szCs w:val="20"/>
              </w:rPr>
              <w:t>автобусные парки;</w:t>
            </w:r>
          </w:p>
          <w:p w:rsidR="009915ED" w:rsidRPr="006E43BC" w:rsidRDefault="009915ED" w:rsidP="009915ED">
            <w:pPr>
              <w:jc w:val="both"/>
              <w:rPr>
                <w:color w:val="008000"/>
                <w:sz w:val="20"/>
                <w:szCs w:val="20"/>
              </w:rPr>
            </w:pPr>
            <w:r w:rsidRPr="006E43BC">
              <w:rPr>
                <w:color w:val="008000"/>
                <w:sz w:val="20"/>
                <w:szCs w:val="20"/>
              </w:rPr>
              <w:t xml:space="preserve">автокомбинаты; </w:t>
            </w:r>
          </w:p>
          <w:p w:rsidR="009915ED" w:rsidRPr="006E43BC" w:rsidRDefault="009915ED" w:rsidP="009915ED">
            <w:pPr>
              <w:jc w:val="both"/>
              <w:rPr>
                <w:color w:val="008000"/>
                <w:sz w:val="20"/>
                <w:szCs w:val="20"/>
              </w:rPr>
            </w:pPr>
            <w:r w:rsidRPr="006E43BC">
              <w:rPr>
                <w:color w:val="008000"/>
                <w:sz w:val="20"/>
                <w:szCs w:val="20"/>
              </w:rPr>
              <w:t xml:space="preserve">отстойно-разворотные площадки общественного транспорта; </w:t>
            </w:r>
          </w:p>
          <w:p w:rsidR="009915ED" w:rsidRPr="006E43BC" w:rsidRDefault="009915ED" w:rsidP="009915ED">
            <w:pPr>
              <w:jc w:val="both"/>
              <w:rPr>
                <w:color w:val="008000"/>
                <w:sz w:val="20"/>
                <w:szCs w:val="20"/>
              </w:rPr>
            </w:pPr>
            <w:r w:rsidRPr="006E43BC">
              <w:rPr>
                <w:color w:val="008000"/>
                <w:sz w:val="20"/>
                <w:szCs w:val="20"/>
              </w:rPr>
              <w:t xml:space="preserve">таксомоторный парк; </w:t>
            </w:r>
          </w:p>
          <w:p w:rsidR="009915ED" w:rsidRPr="006E43BC" w:rsidRDefault="009915ED" w:rsidP="009915ED">
            <w:pPr>
              <w:jc w:val="both"/>
              <w:rPr>
                <w:color w:val="008000"/>
                <w:sz w:val="20"/>
                <w:szCs w:val="20"/>
              </w:rPr>
            </w:pPr>
            <w:r w:rsidRPr="006E43BC">
              <w:rPr>
                <w:color w:val="008000"/>
                <w:sz w:val="20"/>
                <w:szCs w:val="20"/>
              </w:rPr>
              <w:t xml:space="preserve">станции технического обслуживания автомобилей; </w:t>
            </w:r>
          </w:p>
          <w:p w:rsidR="009915ED" w:rsidRPr="006E43BC" w:rsidRDefault="009915ED" w:rsidP="009915ED">
            <w:pPr>
              <w:jc w:val="both"/>
              <w:rPr>
                <w:color w:val="008000"/>
                <w:sz w:val="20"/>
                <w:szCs w:val="20"/>
              </w:rPr>
            </w:pPr>
            <w:r w:rsidRPr="006E43BC">
              <w:rPr>
                <w:color w:val="008000"/>
                <w:sz w:val="20"/>
                <w:szCs w:val="20"/>
              </w:rPr>
              <w:t xml:space="preserve">мойки автомобилей; </w:t>
            </w:r>
          </w:p>
          <w:p w:rsidR="009915ED" w:rsidRPr="006E43BC" w:rsidRDefault="009915ED" w:rsidP="009915ED">
            <w:pPr>
              <w:jc w:val="both"/>
              <w:rPr>
                <w:color w:val="008000"/>
                <w:sz w:val="20"/>
                <w:szCs w:val="20"/>
              </w:rPr>
            </w:pPr>
            <w:r w:rsidRPr="006E43BC">
              <w:rPr>
                <w:color w:val="008000"/>
                <w:sz w:val="20"/>
                <w:szCs w:val="20"/>
              </w:rPr>
              <w:t xml:space="preserve">автозаправочные станции; </w:t>
            </w:r>
          </w:p>
          <w:p w:rsidR="009915ED" w:rsidRPr="006E43BC" w:rsidRDefault="009915ED" w:rsidP="009915ED">
            <w:pPr>
              <w:jc w:val="both"/>
              <w:rPr>
                <w:color w:val="008000"/>
                <w:sz w:val="20"/>
                <w:szCs w:val="20"/>
              </w:rPr>
            </w:pPr>
            <w:r w:rsidRPr="006E43BC">
              <w:rPr>
                <w:color w:val="008000"/>
                <w:sz w:val="20"/>
                <w:szCs w:val="20"/>
              </w:rPr>
              <w:t>автозаправочные станции с объектами обслуживания (магазины, кафе);</w:t>
            </w:r>
          </w:p>
          <w:p w:rsidR="009915ED" w:rsidRPr="006E43BC" w:rsidRDefault="009915ED" w:rsidP="009915ED">
            <w:pPr>
              <w:jc w:val="both"/>
              <w:rPr>
                <w:color w:val="008000"/>
                <w:sz w:val="20"/>
                <w:szCs w:val="20"/>
              </w:rPr>
            </w:pPr>
            <w:r w:rsidRPr="006E43BC">
              <w:rPr>
                <w:color w:val="008000"/>
                <w:sz w:val="20"/>
                <w:szCs w:val="20"/>
              </w:rPr>
              <w:t>транспортные агентства по предоставлению транспортных услуг;</w:t>
            </w:r>
          </w:p>
          <w:p w:rsidR="009915ED" w:rsidRPr="006E43BC" w:rsidRDefault="009915ED" w:rsidP="009915ED">
            <w:pPr>
              <w:jc w:val="both"/>
              <w:rPr>
                <w:color w:val="008000"/>
                <w:sz w:val="20"/>
                <w:szCs w:val="20"/>
              </w:rPr>
            </w:pPr>
            <w:r w:rsidRPr="006E43BC">
              <w:rPr>
                <w:color w:val="008000"/>
                <w:sz w:val="20"/>
                <w:szCs w:val="20"/>
              </w:rPr>
              <w:t>склады, перегрузка и хранение утильсырья без переработки;</w:t>
            </w:r>
          </w:p>
          <w:p w:rsidR="009915ED" w:rsidRPr="006E43BC" w:rsidRDefault="009915ED" w:rsidP="009915ED">
            <w:pPr>
              <w:jc w:val="both"/>
              <w:rPr>
                <w:color w:val="008000"/>
                <w:sz w:val="20"/>
                <w:szCs w:val="20"/>
              </w:rPr>
            </w:pPr>
            <w:r w:rsidRPr="006E43BC">
              <w:rPr>
                <w:color w:val="008000"/>
                <w:sz w:val="20"/>
                <w:szCs w:val="20"/>
              </w:rPr>
              <w:t>материальные склады;</w:t>
            </w:r>
          </w:p>
          <w:p w:rsidR="009915ED" w:rsidRPr="006E43BC" w:rsidRDefault="009915ED" w:rsidP="009915ED">
            <w:pPr>
              <w:jc w:val="both"/>
              <w:rPr>
                <w:color w:val="008000"/>
                <w:sz w:val="20"/>
                <w:szCs w:val="20"/>
              </w:rPr>
            </w:pPr>
            <w:r w:rsidRPr="006E43BC">
              <w:rPr>
                <w:color w:val="008000"/>
                <w:sz w:val="20"/>
                <w:szCs w:val="20"/>
              </w:rPr>
              <w:t xml:space="preserve">промышленные объекты и производства пятого класса с санитарно-защитной зоной </w:t>
            </w:r>
            <w:smartTag w:uri="urn:schemas-microsoft-com:office:smarttags" w:element="metricconverter">
              <w:smartTagPr>
                <w:attr w:name="ProductID" w:val="50 м"/>
              </w:smartTagPr>
              <w:r w:rsidRPr="006E43BC">
                <w:rPr>
                  <w:color w:val="008000"/>
                  <w:sz w:val="20"/>
                  <w:szCs w:val="20"/>
                </w:rPr>
                <w:t>50 м</w:t>
              </w:r>
            </w:smartTag>
          </w:p>
        </w:tc>
        <w:tc>
          <w:tcPr>
            <w:tcW w:w="2126" w:type="pct"/>
            <w:tcBorders>
              <w:top w:val="single" w:sz="6" w:space="0" w:color="auto"/>
              <w:left w:val="single" w:sz="6" w:space="0" w:color="auto"/>
              <w:bottom w:val="single" w:sz="6" w:space="0" w:color="auto"/>
              <w:right w:val="single" w:sz="4" w:space="0" w:color="auto"/>
            </w:tcBorders>
          </w:tcPr>
          <w:p w:rsidR="009915ED" w:rsidRPr="006E43BC" w:rsidRDefault="009915ED" w:rsidP="009915ED">
            <w:pPr>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color w:val="008000"/>
                <w:sz w:val="20"/>
                <w:szCs w:val="20"/>
              </w:rPr>
            </w:pPr>
            <w:r w:rsidRPr="006E43BC">
              <w:rPr>
                <w:color w:val="008000"/>
                <w:sz w:val="20"/>
                <w:szCs w:val="20"/>
              </w:rPr>
              <w:t>здания и сооружения для размещения служб охраны и наблюдения;</w:t>
            </w:r>
          </w:p>
          <w:p w:rsidR="009915ED" w:rsidRPr="006E43BC" w:rsidRDefault="009915ED" w:rsidP="009915ED">
            <w:pPr>
              <w:jc w:val="both"/>
              <w:rPr>
                <w:color w:val="008000"/>
                <w:sz w:val="20"/>
                <w:szCs w:val="20"/>
              </w:rPr>
            </w:pPr>
            <w:r w:rsidRPr="006E43BC">
              <w:rPr>
                <w:color w:val="008000"/>
                <w:sz w:val="20"/>
                <w:szCs w:val="20"/>
              </w:rPr>
              <w:t xml:space="preserve">площадки для сбора мусора; </w:t>
            </w:r>
          </w:p>
          <w:p w:rsidR="009915ED" w:rsidRPr="006E43BC" w:rsidRDefault="009915ED" w:rsidP="009915ED">
            <w:pPr>
              <w:jc w:val="both"/>
              <w:rPr>
                <w:color w:val="008000"/>
                <w:sz w:val="20"/>
                <w:szCs w:val="20"/>
              </w:rPr>
            </w:pPr>
            <w:r w:rsidRPr="006E43BC">
              <w:rPr>
                <w:color w:val="008000"/>
                <w:sz w:val="20"/>
                <w:szCs w:val="20"/>
              </w:rPr>
              <w:t xml:space="preserve">сооружения и устройства сетей инженерно- технического обеспечения; </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территорий, элементы малых архитектурных форм;</w:t>
            </w:r>
          </w:p>
          <w:p w:rsidR="009915ED" w:rsidRPr="006E43BC" w:rsidRDefault="009915ED" w:rsidP="009915ED">
            <w:pPr>
              <w:jc w:val="both"/>
              <w:rPr>
                <w:color w:val="008000"/>
                <w:sz w:val="20"/>
                <w:szCs w:val="20"/>
              </w:rPr>
            </w:pPr>
            <w:r w:rsidRPr="006E43BC">
              <w:rPr>
                <w:color w:val="008000"/>
                <w:sz w:val="20"/>
                <w:szCs w:val="20"/>
              </w:rPr>
              <w:t>общественные туалеты;</w:t>
            </w:r>
          </w:p>
          <w:p w:rsidR="009915ED" w:rsidRPr="006E43BC" w:rsidRDefault="009915ED" w:rsidP="009915ED">
            <w:pPr>
              <w:jc w:val="both"/>
              <w:rPr>
                <w:color w:val="008000"/>
                <w:sz w:val="20"/>
                <w:szCs w:val="20"/>
              </w:rPr>
            </w:pPr>
            <w:r w:rsidRPr="006E43BC">
              <w:rPr>
                <w:color w:val="008000"/>
                <w:sz w:val="20"/>
                <w:szCs w:val="20"/>
              </w:rPr>
              <w:t>объекты гражданской обороны;</w:t>
            </w:r>
          </w:p>
          <w:p w:rsidR="009915ED" w:rsidRPr="006E43BC" w:rsidRDefault="009915ED" w:rsidP="009915ED">
            <w:pPr>
              <w:jc w:val="both"/>
              <w:rPr>
                <w:color w:val="008000"/>
                <w:sz w:val="20"/>
                <w:szCs w:val="20"/>
              </w:rPr>
            </w:pPr>
            <w:r w:rsidRPr="006E43BC">
              <w:rPr>
                <w:color w:val="008000"/>
                <w:sz w:val="20"/>
                <w:szCs w:val="20"/>
              </w:rPr>
              <w:t>объекты пожарной охраны (гидранты, резервуары и т.п.)</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874"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Условно разрешенные виды использования</w:t>
            </w:r>
          </w:p>
        </w:tc>
        <w:tc>
          <w:tcPr>
            <w:tcW w:w="2126"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color w:val="008000"/>
                <w:sz w:val="20"/>
                <w:szCs w:val="20"/>
              </w:rPr>
            </w:pPr>
            <w:r w:rsidRPr="006E43BC">
              <w:rPr>
                <w:color w:val="008000"/>
                <w:sz w:val="20"/>
                <w:szCs w:val="20"/>
              </w:rPr>
              <w:t xml:space="preserve">Вспомогательные виды разрешенного использования для условно разрешенных видов </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874"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киоски и павильоны ярмарочной торговли, временные (сезонные) сооружения;</w:t>
            </w:r>
          </w:p>
        </w:tc>
        <w:tc>
          <w:tcPr>
            <w:tcW w:w="2126"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color w:val="008000"/>
                <w:sz w:val="20"/>
                <w:szCs w:val="20"/>
              </w:rPr>
            </w:pPr>
            <w:r w:rsidRPr="006E43BC">
              <w:rPr>
                <w:color w:val="008000"/>
                <w:sz w:val="20"/>
                <w:szCs w:val="20"/>
              </w:rPr>
              <w:t xml:space="preserve">устройства сетей инженерно-технического обеспечения; </w:t>
            </w:r>
          </w:p>
          <w:p w:rsidR="009915ED" w:rsidRPr="006E43BC" w:rsidRDefault="009915ED" w:rsidP="009915ED">
            <w:pPr>
              <w:jc w:val="both"/>
              <w:rPr>
                <w:color w:val="008000"/>
                <w:sz w:val="20"/>
                <w:szCs w:val="20"/>
              </w:rPr>
            </w:pPr>
            <w:r w:rsidRPr="006E43BC">
              <w:rPr>
                <w:color w:val="008000"/>
                <w:sz w:val="20"/>
                <w:szCs w:val="20"/>
              </w:rPr>
              <w:t>благоустройство территории, малые архитектурные формы</w:t>
            </w:r>
          </w:p>
          <w:p w:rsidR="009915ED" w:rsidRPr="006E43BC" w:rsidRDefault="009915ED" w:rsidP="009915ED">
            <w:pPr>
              <w:jc w:val="both"/>
              <w:rPr>
                <w:color w:val="008000"/>
                <w:sz w:val="20"/>
                <w:szCs w:val="20"/>
              </w:rPr>
            </w:pPr>
          </w:p>
        </w:tc>
      </w:tr>
    </w:tbl>
    <w:p w:rsidR="009915ED" w:rsidRPr="009915ED" w:rsidRDefault="009915ED" w:rsidP="009915ED">
      <w:pPr>
        <w:jc w:val="both"/>
        <w:rPr>
          <w:color w:val="008000"/>
        </w:rPr>
      </w:pPr>
    </w:p>
    <w:p w:rsidR="009915ED" w:rsidRPr="009915ED" w:rsidRDefault="009915ED" w:rsidP="009915ED">
      <w:pPr>
        <w:jc w:val="both"/>
        <w:rPr>
          <w:color w:val="008000"/>
        </w:rPr>
      </w:pPr>
      <w:r w:rsidRPr="009915ED">
        <w:rPr>
          <w:color w:val="008000"/>
        </w:rPr>
        <w:t xml:space="preserve">2) </w:t>
      </w:r>
      <w:r w:rsidRPr="009915ED">
        <w:rPr>
          <w:b/>
          <w:color w:val="008000"/>
        </w:rPr>
        <w:t>Параметры разрешенного использования земельных участков и объектов капитального строительства зоны К-1 не подлежат ограничению</w:t>
      </w:r>
      <w:r w:rsidRPr="009915ED">
        <w:rPr>
          <w:color w:val="008000"/>
        </w:rPr>
        <w:t>, принимаются по расчету и включаются в градостроительный план земельного участка.</w:t>
      </w:r>
    </w:p>
    <w:p w:rsidR="009915ED" w:rsidRPr="009915ED" w:rsidRDefault="009915ED" w:rsidP="009915ED">
      <w:pPr>
        <w:jc w:val="both"/>
        <w:rPr>
          <w:color w:val="008000"/>
        </w:rPr>
      </w:pPr>
    </w:p>
    <w:p w:rsidR="009915ED" w:rsidRPr="009915ED" w:rsidRDefault="009915ED" w:rsidP="009915ED">
      <w:pPr>
        <w:pStyle w:val="3"/>
        <w:spacing w:before="0" w:after="0"/>
        <w:jc w:val="both"/>
        <w:rPr>
          <w:rFonts w:ascii="Times New Roman" w:hAnsi="Times New Roman" w:cs="Times New Roman"/>
          <w:color w:val="008000"/>
          <w:sz w:val="24"/>
          <w:szCs w:val="24"/>
        </w:rPr>
      </w:pPr>
      <w:r w:rsidRPr="009915ED">
        <w:rPr>
          <w:rFonts w:ascii="Times New Roman" w:hAnsi="Times New Roman" w:cs="Times New Roman"/>
          <w:color w:val="008000"/>
          <w:sz w:val="24"/>
          <w:szCs w:val="24"/>
        </w:rPr>
        <w:t>Статья 26. Зоны инженерной инфраструктуры</w:t>
      </w:r>
    </w:p>
    <w:p w:rsidR="009915ED" w:rsidRPr="009915ED" w:rsidRDefault="009915ED" w:rsidP="009915ED">
      <w:pPr>
        <w:jc w:val="both"/>
        <w:rPr>
          <w:b/>
          <w:color w:val="008000"/>
        </w:rPr>
      </w:pPr>
    </w:p>
    <w:p w:rsidR="009915ED" w:rsidRPr="009915ED" w:rsidRDefault="009915ED" w:rsidP="009915ED">
      <w:pPr>
        <w:jc w:val="both"/>
        <w:rPr>
          <w:b/>
          <w:color w:val="008000"/>
        </w:rPr>
      </w:pPr>
      <w:r w:rsidRPr="009915ED">
        <w:rPr>
          <w:b/>
          <w:color w:val="008000"/>
        </w:rPr>
        <w:t xml:space="preserve">1. </w:t>
      </w:r>
      <w:r w:rsidRPr="009915ED">
        <w:rPr>
          <w:b/>
          <w:bCs/>
          <w:color w:val="008000"/>
        </w:rPr>
        <w:t>Зоны размещения объектов теплоснабжения  - ИТ-</w:t>
      </w:r>
      <w:r w:rsidRPr="009915ED">
        <w:rPr>
          <w:b/>
          <w:color w:val="008000"/>
        </w:rPr>
        <w:t>1</w:t>
      </w:r>
    </w:p>
    <w:p w:rsidR="009915ED" w:rsidRPr="009915ED" w:rsidRDefault="009915ED" w:rsidP="009915ED">
      <w:pPr>
        <w:jc w:val="both"/>
        <w:rPr>
          <w:b/>
          <w:color w:val="008000"/>
        </w:rPr>
      </w:pPr>
    </w:p>
    <w:p w:rsidR="009915ED" w:rsidRPr="009915ED" w:rsidRDefault="009915ED" w:rsidP="009915ED">
      <w:pPr>
        <w:ind w:firstLine="709"/>
        <w:jc w:val="both"/>
        <w:rPr>
          <w:b/>
          <w:i/>
          <w:color w:val="008000"/>
        </w:rPr>
      </w:pPr>
      <w:r w:rsidRPr="009915ED">
        <w:rPr>
          <w:b/>
          <w:i/>
          <w:color w:val="008000"/>
        </w:rPr>
        <w:t>1) Разрешенные виды использования земельных участков зоны ИТ-1</w:t>
      </w:r>
    </w:p>
    <w:p w:rsidR="009915ED" w:rsidRPr="009915ED" w:rsidRDefault="009915ED" w:rsidP="009915ED">
      <w:pPr>
        <w:pStyle w:val="ConsPlusNormal"/>
        <w:widowControl/>
        <w:ind w:firstLine="540"/>
        <w:jc w:val="both"/>
        <w:rPr>
          <w:rFonts w:ascii="Times New Roman" w:hAnsi="Times New Roman"/>
          <w:color w:val="008000"/>
          <w:sz w:val="24"/>
          <w:szCs w:val="24"/>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47"/>
        <w:gridCol w:w="4747"/>
      </w:tblGrid>
      <w:tr w:rsidR="009915ED" w:rsidRPr="006E43BC" w:rsidTr="009915ED">
        <w:trPr>
          <w:trHeight w:val="480"/>
        </w:trPr>
        <w:tc>
          <w:tcPr>
            <w:tcW w:w="2500"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pStyle w:val="ConsPlusNormal"/>
              <w:keepLines/>
              <w:widowControl/>
              <w:ind w:firstLine="0"/>
              <w:jc w:val="both"/>
              <w:rPr>
                <w:rFonts w:ascii="Times New Roman" w:hAnsi="Times New Roman"/>
                <w:b/>
                <w:bCs/>
                <w:color w:val="008000"/>
                <w:sz w:val="20"/>
                <w:szCs w:val="20"/>
              </w:rPr>
            </w:pPr>
            <w:r w:rsidRPr="006E43BC">
              <w:rPr>
                <w:rFonts w:ascii="Times New Roman" w:hAnsi="Times New Roman"/>
                <w:b/>
                <w:bCs/>
                <w:color w:val="008000"/>
                <w:sz w:val="20"/>
                <w:szCs w:val="20"/>
              </w:rPr>
              <w:lastRenderedPageBreak/>
              <w:t>Основные виды разрешенного использования</w:t>
            </w:r>
          </w:p>
        </w:tc>
        <w:tc>
          <w:tcPr>
            <w:tcW w:w="2500"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pStyle w:val="ConsPlusNormal"/>
              <w:keepNext/>
              <w:keepLines/>
              <w:widowControl/>
              <w:ind w:firstLine="0"/>
              <w:jc w:val="both"/>
              <w:rPr>
                <w:rFonts w:ascii="Times New Roman" w:hAnsi="Times New Roman"/>
                <w:b/>
                <w:bCs/>
                <w:color w:val="008000"/>
                <w:sz w:val="20"/>
                <w:szCs w:val="20"/>
              </w:rPr>
            </w:pPr>
            <w:r w:rsidRPr="006E43BC">
              <w:rPr>
                <w:rFonts w:ascii="Times New Roman" w:hAnsi="Times New Roman"/>
                <w:b/>
                <w:bCs/>
                <w:color w:val="008000"/>
                <w:sz w:val="20"/>
                <w:szCs w:val="20"/>
              </w:rPr>
              <w:t>Вспомогательные виды разрешенного использования (установленные к основным)</w:t>
            </w:r>
          </w:p>
        </w:tc>
      </w:tr>
      <w:tr w:rsidR="009915ED" w:rsidRPr="006E43BC" w:rsidTr="009915ED">
        <w:trPr>
          <w:trHeight w:val="1606"/>
        </w:trPr>
        <w:tc>
          <w:tcPr>
            <w:tcW w:w="2500" w:type="pct"/>
            <w:tcBorders>
              <w:top w:val="single" w:sz="6" w:space="0" w:color="auto"/>
              <w:left w:val="single" w:sz="4" w:space="0" w:color="auto"/>
              <w:bottom w:val="single" w:sz="4" w:space="0" w:color="auto"/>
              <w:right w:val="single" w:sz="6" w:space="0" w:color="auto"/>
            </w:tcBorders>
          </w:tcPr>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тепловые сети;</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котельные, работающие на угольном, газовом, мазутном и газомазутном топливе;</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 xml:space="preserve">тепловые электростанции; </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золоотвалы ТЭЦ</w:t>
            </w:r>
          </w:p>
          <w:p w:rsidR="009915ED" w:rsidRPr="006E43BC" w:rsidRDefault="009915ED" w:rsidP="009915ED">
            <w:pPr>
              <w:pStyle w:val="ConsPlusNormal"/>
              <w:widowControl/>
              <w:ind w:firstLine="0"/>
              <w:jc w:val="both"/>
              <w:rPr>
                <w:rFonts w:ascii="Times New Roman" w:hAnsi="Times New Roman"/>
                <w:color w:val="008000"/>
                <w:sz w:val="20"/>
                <w:szCs w:val="20"/>
              </w:rPr>
            </w:pPr>
          </w:p>
        </w:tc>
        <w:tc>
          <w:tcPr>
            <w:tcW w:w="2500" w:type="pct"/>
            <w:tcBorders>
              <w:top w:val="single" w:sz="6" w:space="0" w:color="auto"/>
              <w:left w:val="single" w:sz="6" w:space="0" w:color="auto"/>
              <w:bottom w:val="single" w:sz="4" w:space="0" w:color="auto"/>
              <w:right w:val="single" w:sz="4" w:space="0" w:color="auto"/>
            </w:tcBorders>
          </w:tcPr>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подъезды и проезды к зданиям и сооружениям тепловых сетей;</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ограждения в установленных случаях;</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благоустройство зданий и сооружений;</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временные стоянки автотранспорта</w:t>
            </w:r>
          </w:p>
        </w:tc>
      </w:tr>
    </w:tbl>
    <w:p w:rsidR="009915ED" w:rsidRPr="009915ED" w:rsidRDefault="009915ED" w:rsidP="009915ED">
      <w:pPr>
        <w:ind w:firstLine="709"/>
        <w:jc w:val="both"/>
        <w:rPr>
          <w:color w:val="008000"/>
        </w:rPr>
      </w:pPr>
      <w:r w:rsidRPr="009915ED">
        <w:rPr>
          <w:color w:val="008000"/>
        </w:rPr>
        <w:t xml:space="preserve">Примечание: </w:t>
      </w:r>
    </w:p>
    <w:p w:rsidR="009915ED" w:rsidRPr="009915ED" w:rsidRDefault="009915ED" w:rsidP="009915ED">
      <w:pPr>
        <w:ind w:firstLine="709"/>
        <w:jc w:val="both"/>
        <w:rPr>
          <w:color w:val="008000"/>
        </w:rPr>
      </w:pPr>
      <w:r w:rsidRPr="009915ED">
        <w:rPr>
          <w:color w:val="008000"/>
        </w:rPr>
        <w:t>Санитарно-защитные зоны устанавливаются для следующих объектов:</w:t>
      </w:r>
    </w:p>
    <w:p w:rsidR="009915ED" w:rsidRPr="009915ED" w:rsidRDefault="009915ED" w:rsidP="009915ED">
      <w:pPr>
        <w:pStyle w:val="ConsPlusNormal"/>
        <w:widowControl/>
        <w:numPr>
          <w:ilvl w:val="0"/>
          <w:numId w:val="29"/>
        </w:numPr>
        <w:ind w:left="0" w:firstLine="426"/>
        <w:jc w:val="both"/>
        <w:rPr>
          <w:rFonts w:ascii="Times New Roman" w:hAnsi="Times New Roman"/>
          <w:color w:val="008000"/>
          <w:sz w:val="24"/>
          <w:szCs w:val="24"/>
        </w:rPr>
      </w:pPr>
      <w:r w:rsidRPr="009915ED">
        <w:rPr>
          <w:rFonts w:ascii="Times New Roman" w:hAnsi="Times New Roman"/>
          <w:color w:val="008000"/>
          <w:sz w:val="24"/>
          <w:szCs w:val="24"/>
        </w:rPr>
        <w:t xml:space="preserve">Тепловые электростанции (ТЭС) эквивалентной электрической мощностью 600 мВт и выше, использующие в качестве топлива уголь и мазут – санитарно-защитная зона </w:t>
      </w:r>
      <w:smartTag w:uri="urn:schemas-microsoft-com:office:smarttags" w:element="metricconverter">
        <w:smartTagPr>
          <w:attr w:name="ProductID" w:val="1000 м"/>
        </w:smartTagPr>
        <w:r w:rsidRPr="009915ED">
          <w:rPr>
            <w:rFonts w:ascii="Times New Roman" w:hAnsi="Times New Roman"/>
            <w:color w:val="008000"/>
            <w:sz w:val="24"/>
            <w:szCs w:val="24"/>
          </w:rPr>
          <w:t>1000 м</w:t>
        </w:r>
      </w:smartTag>
      <w:r w:rsidRPr="009915ED">
        <w:rPr>
          <w:rFonts w:ascii="Times New Roman" w:hAnsi="Times New Roman"/>
          <w:color w:val="008000"/>
          <w:sz w:val="24"/>
          <w:szCs w:val="24"/>
        </w:rPr>
        <w:t>.</w:t>
      </w:r>
    </w:p>
    <w:p w:rsidR="009915ED" w:rsidRPr="009915ED" w:rsidRDefault="009915ED" w:rsidP="009915ED">
      <w:pPr>
        <w:pStyle w:val="ConsPlusNormal"/>
        <w:widowControl/>
        <w:numPr>
          <w:ilvl w:val="0"/>
          <w:numId w:val="29"/>
        </w:numPr>
        <w:ind w:left="0" w:firstLine="426"/>
        <w:jc w:val="both"/>
        <w:rPr>
          <w:rFonts w:ascii="Times New Roman" w:hAnsi="Times New Roman"/>
          <w:color w:val="008000"/>
          <w:sz w:val="24"/>
          <w:szCs w:val="24"/>
        </w:rPr>
      </w:pPr>
      <w:r w:rsidRPr="009915ED">
        <w:rPr>
          <w:rFonts w:ascii="Times New Roman" w:hAnsi="Times New Roman"/>
          <w:color w:val="008000"/>
          <w:sz w:val="24"/>
          <w:szCs w:val="24"/>
        </w:rPr>
        <w:t xml:space="preserve">Тепловые электростанции (ТЭС) эквивалентной электрической мощностью 600 мВт и выше, работающие на газовом и газомазутном топливе – санитарно-защитная зона </w:t>
      </w:r>
      <w:smartTag w:uri="urn:schemas-microsoft-com:office:smarttags" w:element="metricconverter">
        <w:smartTagPr>
          <w:attr w:name="ProductID" w:val="500 м"/>
        </w:smartTagPr>
        <w:r w:rsidRPr="009915ED">
          <w:rPr>
            <w:rFonts w:ascii="Times New Roman" w:hAnsi="Times New Roman"/>
            <w:color w:val="008000"/>
            <w:sz w:val="24"/>
            <w:szCs w:val="24"/>
          </w:rPr>
          <w:t>500 м</w:t>
        </w:r>
      </w:smartTag>
      <w:r w:rsidRPr="009915ED">
        <w:rPr>
          <w:rFonts w:ascii="Times New Roman" w:hAnsi="Times New Roman"/>
          <w:color w:val="008000"/>
          <w:sz w:val="24"/>
          <w:szCs w:val="24"/>
        </w:rPr>
        <w:t>.</w:t>
      </w:r>
    </w:p>
    <w:p w:rsidR="009915ED" w:rsidRPr="009915ED" w:rsidRDefault="009915ED" w:rsidP="009915ED">
      <w:pPr>
        <w:pStyle w:val="ConsPlusNormal"/>
        <w:widowControl/>
        <w:numPr>
          <w:ilvl w:val="0"/>
          <w:numId w:val="29"/>
        </w:numPr>
        <w:ind w:left="0" w:firstLine="426"/>
        <w:jc w:val="both"/>
        <w:rPr>
          <w:rFonts w:ascii="Times New Roman" w:hAnsi="Times New Roman"/>
          <w:color w:val="008000"/>
          <w:sz w:val="24"/>
          <w:szCs w:val="24"/>
        </w:rPr>
      </w:pPr>
      <w:r w:rsidRPr="009915ED">
        <w:rPr>
          <w:rFonts w:ascii="Times New Roman" w:hAnsi="Times New Roman"/>
          <w:color w:val="008000"/>
          <w:sz w:val="24"/>
          <w:szCs w:val="24"/>
        </w:rPr>
        <w:t xml:space="preserve">ТЭЦ и районные котельные тепловой мощностью 200 Гкал и выше, работающие на угольном и мазутном топливе – санитарно-защитная зона </w:t>
      </w:r>
      <w:smartTag w:uri="urn:schemas-microsoft-com:office:smarttags" w:element="metricconverter">
        <w:smartTagPr>
          <w:attr w:name="ProductID" w:val="500 м"/>
        </w:smartTagPr>
        <w:r w:rsidRPr="009915ED">
          <w:rPr>
            <w:rFonts w:ascii="Times New Roman" w:hAnsi="Times New Roman"/>
            <w:color w:val="008000"/>
            <w:sz w:val="24"/>
            <w:szCs w:val="24"/>
          </w:rPr>
          <w:t>500 м</w:t>
        </w:r>
      </w:smartTag>
      <w:r w:rsidRPr="009915ED">
        <w:rPr>
          <w:rFonts w:ascii="Times New Roman" w:hAnsi="Times New Roman"/>
          <w:color w:val="008000"/>
          <w:sz w:val="24"/>
          <w:szCs w:val="24"/>
        </w:rPr>
        <w:t>.</w:t>
      </w:r>
    </w:p>
    <w:p w:rsidR="009915ED" w:rsidRPr="009915ED" w:rsidRDefault="009915ED" w:rsidP="009915ED">
      <w:pPr>
        <w:pStyle w:val="ConsPlusNormal"/>
        <w:widowControl/>
        <w:numPr>
          <w:ilvl w:val="0"/>
          <w:numId w:val="29"/>
        </w:numPr>
        <w:ind w:left="0" w:firstLine="426"/>
        <w:jc w:val="both"/>
        <w:rPr>
          <w:rFonts w:ascii="Times New Roman" w:hAnsi="Times New Roman"/>
          <w:color w:val="008000"/>
          <w:sz w:val="24"/>
          <w:szCs w:val="24"/>
        </w:rPr>
      </w:pPr>
      <w:r w:rsidRPr="009915ED">
        <w:rPr>
          <w:rFonts w:ascii="Times New Roman" w:hAnsi="Times New Roman"/>
          <w:color w:val="008000"/>
          <w:sz w:val="24"/>
          <w:szCs w:val="24"/>
        </w:rPr>
        <w:t xml:space="preserve">ТЭЦ и районные котельные тепловой мощностью 200 Гкал и выше, работающие на газовом и газомазутном топливе (последний - как резервный) – санитарно-защитная зона </w:t>
      </w:r>
      <w:smartTag w:uri="urn:schemas-microsoft-com:office:smarttags" w:element="metricconverter">
        <w:smartTagPr>
          <w:attr w:name="ProductID" w:val="300 м"/>
        </w:smartTagPr>
        <w:r w:rsidRPr="009915ED">
          <w:rPr>
            <w:rFonts w:ascii="Times New Roman" w:hAnsi="Times New Roman"/>
            <w:color w:val="008000"/>
            <w:sz w:val="24"/>
            <w:szCs w:val="24"/>
          </w:rPr>
          <w:t>300 м</w:t>
        </w:r>
      </w:smartTag>
      <w:r w:rsidRPr="009915ED">
        <w:rPr>
          <w:rFonts w:ascii="Times New Roman" w:hAnsi="Times New Roman"/>
          <w:color w:val="008000"/>
          <w:sz w:val="24"/>
          <w:szCs w:val="24"/>
        </w:rPr>
        <w:t xml:space="preserve">. </w:t>
      </w:r>
    </w:p>
    <w:p w:rsidR="009915ED" w:rsidRPr="009915ED" w:rsidRDefault="009915ED" w:rsidP="009915ED">
      <w:pPr>
        <w:pStyle w:val="ConsPlusNormal"/>
        <w:widowControl/>
        <w:numPr>
          <w:ilvl w:val="0"/>
          <w:numId w:val="29"/>
        </w:numPr>
        <w:ind w:left="0" w:firstLine="426"/>
        <w:jc w:val="both"/>
        <w:rPr>
          <w:rFonts w:ascii="Times New Roman" w:hAnsi="Times New Roman"/>
          <w:color w:val="008000"/>
          <w:sz w:val="24"/>
          <w:szCs w:val="24"/>
        </w:rPr>
      </w:pPr>
      <w:r w:rsidRPr="009915ED">
        <w:rPr>
          <w:rFonts w:ascii="Times New Roman" w:hAnsi="Times New Roman"/>
          <w:color w:val="008000"/>
          <w:sz w:val="24"/>
          <w:szCs w:val="24"/>
        </w:rPr>
        <w:t xml:space="preserve">ТЭЦ и районные котельные тепловой мощностью менее 200 Гкал - не менее </w:t>
      </w:r>
      <w:smartTag w:uri="urn:schemas-microsoft-com:office:smarttags" w:element="metricconverter">
        <w:smartTagPr>
          <w:attr w:name="ProductID" w:val="50 м"/>
        </w:smartTagPr>
        <w:r w:rsidRPr="009915ED">
          <w:rPr>
            <w:rFonts w:ascii="Times New Roman" w:hAnsi="Times New Roman"/>
            <w:color w:val="008000"/>
            <w:sz w:val="24"/>
            <w:szCs w:val="24"/>
          </w:rPr>
          <w:t>50 м</w:t>
        </w:r>
      </w:smartTag>
      <w:r w:rsidRPr="009915ED">
        <w:rPr>
          <w:rFonts w:ascii="Times New Roman" w:hAnsi="Times New Roman"/>
          <w:color w:val="008000"/>
          <w:sz w:val="24"/>
          <w:szCs w:val="24"/>
        </w:rPr>
        <w:t>;</w:t>
      </w:r>
    </w:p>
    <w:p w:rsidR="009915ED" w:rsidRPr="009915ED" w:rsidRDefault="009915ED" w:rsidP="009915ED">
      <w:pPr>
        <w:pStyle w:val="ConsPlusNormal"/>
        <w:widowControl/>
        <w:numPr>
          <w:ilvl w:val="0"/>
          <w:numId w:val="29"/>
        </w:numPr>
        <w:ind w:left="0" w:firstLine="426"/>
        <w:jc w:val="both"/>
        <w:rPr>
          <w:rFonts w:ascii="Times New Roman" w:hAnsi="Times New Roman"/>
          <w:color w:val="008000"/>
          <w:sz w:val="24"/>
          <w:szCs w:val="24"/>
        </w:rPr>
      </w:pPr>
      <w:r w:rsidRPr="009915ED">
        <w:rPr>
          <w:rFonts w:ascii="Times New Roman" w:hAnsi="Times New Roman"/>
          <w:color w:val="008000"/>
          <w:sz w:val="24"/>
          <w:szCs w:val="24"/>
        </w:rPr>
        <w:t xml:space="preserve">золоотвалы ТЭЦ - не менее </w:t>
      </w:r>
      <w:smartTag w:uri="urn:schemas-microsoft-com:office:smarttags" w:element="metricconverter">
        <w:smartTagPr>
          <w:attr w:name="ProductID" w:val="300 м"/>
        </w:smartTagPr>
        <w:r w:rsidRPr="009915ED">
          <w:rPr>
            <w:rFonts w:ascii="Times New Roman" w:hAnsi="Times New Roman"/>
            <w:color w:val="008000"/>
            <w:sz w:val="24"/>
            <w:szCs w:val="24"/>
          </w:rPr>
          <w:t>300 м</w:t>
        </w:r>
      </w:smartTag>
      <w:r w:rsidRPr="009915ED">
        <w:rPr>
          <w:rFonts w:ascii="Times New Roman" w:hAnsi="Times New Roman"/>
          <w:color w:val="008000"/>
          <w:sz w:val="24"/>
          <w:szCs w:val="24"/>
        </w:rPr>
        <w:t xml:space="preserve"> с осуществлением древесно-кустарниковых посадок по периметру золоотвала.</w:t>
      </w:r>
    </w:p>
    <w:p w:rsidR="009915ED" w:rsidRPr="009915ED" w:rsidRDefault="009915ED" w:rsidP="009915ED">
      <w:pPr>
        <w:pStyle w:val="ConsPlusNormal"/>
        <w:widowControl/>
        <w:ind w:firstLine="540"/>
        <w:jc w:val="both"/>
        <w:rPr>
          <w:rFonts w:ascii="Times New Roman" w:hAnsi="Times New Roman"/>
          <w:color w:val="008000"/>
          <w:sz w:val="24"/>
          <w:szCs w:val="24"/>
        </w:rPr>
      </w:pPr>
      <w:r w:rsidRPr="009915ED">
        <w:rPr>
          <w:rFonts w:ascii="Times New Roman" w:hAnsi="Times New Roman"/>
          <w:color w:val="008000"/>
          <w:sz w:val="24"/>
          <w:szCs w:val="24"/>
        </w:rPr>
        <w:t xml:space="preserve">2) </w:t>
      </w:r>
      <w:r w:rsidRPr="009915ED">
        <w:rPr>
          <w:rFonts w:ascii="Times New Roman" w:hAnsi="Times New Roman"/>
          <w:b/>
          <w:color w:val="008000"/>
          <w:sz w:val="24"/>
          <w:szCs w:val="24"/>
        </w:rPr>
        <w:t>Параметры разрешенного использования земельных участков и объектов капитального строительства зоны ИТ-1</w:t>
      </w:r>
      <w:r w:rsidRPr="009915ED">
        <w:rPr>
          <w:rFonts w:ascii="Times New Roman" w:hAnsi="Times New Roman"/>
          <w:b/>
          <w:bCs/>
          <w:i/>
          <w:color w:val="008000"/>
          <w:sz w:val="24"/>
          <w:szCs w:val="24"/>
        </w:rPr>
        <w:t xml:space="preserve"> </w:t>
      </w:r>
      <w:r w:rsidRPr="009915ED">
        <w:rPr>
          <w:rFonts w:ascii="Times New Roman" w:hAnsi="Times New Roman"/>
          <w:b/>
          <w:bCs/>
          <w:color w:val="008000"/>
          <w:sz w:val="24"/>
          <w:szCs w:val="24"/>
        </w:rPr>
        <w:t xml:space="preserve">не подлежат ограничению, </w:t>
      </w:r>
      <w:r w:rsidRPr="009915ED">
        <w:rPr>
          <w:rFonts w:ascii="Times New Roman" w:hAnsi="Times New Roman"/>
          <w:color w:val="008000"/>
          <w:sz w:val="24"/>
          <w:szCs w:val="24"/>
        </w:rPr>
        <w:t>определяются расчетом и вносятся в градостроительный план земельного участка.</w:t>
      </w:r>
    </w:p>
    <w:p w:rsidR="009915ED" w:rsidRPr="009915ED" w:rsidRDefault="009915ED" w:rsidP="009915ED">
      <w:pPr>
        <w:jc w:val="both"/>
        <w:rPr>
          <w:b/>
          <w:color w:val="008000"/>
        </w:rPr>
      </w:pPr>
    </w:p>
    <w:p w:rsidR="009915ED" w:rsidRPr="009915ED" w:rsidRDefault="009915ED" w:rsidP="009915ED">
      <w:pPr>
        <w:jc w:val="both"/>
        <w:rPr>
          <w:b/>
          <w:color w:val="008000"/>
        </w:rPr>
      </w:pPr>
      <w:r w:rsidRPr="009915ED">
        <w:rPr>
          <w:b/>
          <w:color w:val="008000"/>
        </w:rPr>
        <w:t>2. Зоны размещения объектов водоснабжения и водоотведения ИК-1</w:t>
      </w:r>
    </w:p>
    <w:p w:rsidR="009915ED" w:rsidRPr="009915ED" w:rsidRDefault="009915ED" w:rsidP="009915ED">
      <w:pPr>
        <w:ind w:firstLine="709"/>
        <w:jc w:val="both"/>
        <w:rPr>
          <w:b/>
          <w:i/>
          <w:color w:val="008000"/>
        </w:rPr>
      </w:pPr>
    </w:p>
    <w:p w:rsidR="009915ED" w:rsidRPr="009915ED" w:rsidRDefault="009915ED" w:rsidP="009915ED">
      <w:pPr>
        <w:ind w:firstLine="709"/>
        <w:jc w:val="both"/>
        <w:rPr>
          <w:b/>
          <w:i/>
          <w:color w:val="008000"/>
        </w:rPr>
      </w:pPr>
      <w:r w:rsidRPr="009915ED">
        <w:rPr>
          <w:b/>
          <w:i/>
          <w:color w:val="008000"/>
        </w:rPr>
        <w:t>1) Разрешенные виды использования земельных участков зоны ИК-1</w:t>
      </w:r>
    </w:p>
    <w:p w:rsidR="009915ED" w:rsidRPr="009915ED" w:rsidRDefault="009915ED" w:rsidP="009915ED">
      <w:pPr>
        <w:pStyle w:val="ConsPlusNormal"/>
        <w:widowControl/>
        <w:ind w:firstLine="540"/>
        <w:jc w:val="both"/>
        <w:rPr>
          <w:rFonts w:ascii="Times New Roman" w:hAnsi="Times New Roman"/>
          <w:color w:val="008000"/>
          <w:sz w:val="24"/>
          <w:szCs w:val="24"/>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025"/>
        <w:gridCol w:w="3469"/>
      </w:tblGrid>
      <w:tr w:rsidR="009915ED" w:rsidRPr="006E43BC" w:rsidTr="006E43BC">
        <w:trPr>
          <w:trHeight w:val="480"/>
        </w:trPr>
        <w:tc>
          <w:tcPr>
            <w:tcW w:w="3173"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pStyle w:val="ConsPlusNormal"/>
              <w:keepLines/>
              <w:widowControl/>
              <w:ind w:firstLine="0"/>
              <w:jc w:val="both"/>
              <w:rPr>
                <w:rFonts w:ascii="Times New Roman" w:hAnsi="Times New Roman"/>
                <w:b/>
                <w:bCs/>
                <w:color w:val="008000"/>
                <w:sz w:val="20"/>
                <w:szCs w:val="20"/>
              </w:rPr>
            </w:pPr>
            <w:r w:rsidRPr="006E43BC">
              <w:rPr>
                <w:rFonts w:ascii="Times New Roman" w:hAnsi="Times New Roman"/>
                <w:b/>
                <w:bCs/>
                <w:color w:val="008000"/>
                <w:sz w:val="20"/>
                <w:szCs w:val="20"/>
              </w:rPr>
              <w:t>Основные виды разрешенного использования</w:t>
            </w:r>
          </w:p>
        </w:tc>
        <w:tc>
          <w:tcPr>
            <w:tcW w:w="1827"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pStyle w:val="ConsPlusNormal"/>
              <w:keepNext/>
              <w:keepLines/>
              <w:widowControl/>
              <w:ind w:firstLine="0"/>
              <w:jc w:val="both"/>
              <w:rPr>
                <w:rFonts w:ascii="Times New Roman" w:hAnsi="Times New Roman"/>
                <w:b/>
                <w:bCs/>
                <w:color w:val="008000"/>
                <w:sz w:val="20"/>
                <w:szCs w:val="20"/>
              </w:rPr>
            </w:pPr>
            <w:r w:rsidRPr="006E43BC">
              <w:rPr>
                <w:rFonts w:ascii="Times New Roman" w:hAnsi="Times New Roman"/>
                <w:b/>
                <w:bCs/>
                <w:color w:val="008000"/>
                <w:sz w:val="20"/>
                <w:szCs w:val="20"/>
              </w:rPr>
              <w:t>Вспомогательные виды разрешенного использования (установленные к основным)</w:t>
            </w:r>
          </w:p>
        </w:tc>
      </w:tr>
      <w:tr w:rsidR="009915ED" w:rsidRPr="006E43BC" w:rsidTr="006E43BC">
        <w:trPr>
          <w:trHeight w:val="1781"/>
        </w:trPr>
        <w:tc>
          <w:tcPr>
            <w:tcW w:w="3173" w:type="pct"/>
            <w:tcBorders>
              <w:top w:val="single" w:sz="6" w:space="0" w:color="auto"/>
              <w:left w:val="single" w:sz="4" w:space="0" w:color="auto"/>
              <w:bottom w:val="single" w:sz="4" w:space="0" w:color="auto"/>
              <w:right w:val="single" w:sz="6" w:space="0" w:color="auto"/>
            </w:tcBorders>
          </w:tcPr>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централизованные сети канализации;</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локальные сети производственной канализации;</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локальные сети канализации жилых и социально-культурных объектов;</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насосные станции и аварийно-регулирующие резервуары;</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сливные станции;</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очистные сооружения сточных вод (очистные сооружения, иловые площадки, поля фильтрации, поля орошения биологические пруды глубокой очистки сточных вод)</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водозаборные сооружения</w:t>
            </w:r>
          </w:p>
        </w:tc>
        <w:tc>
          <w:tcPr>
            <w:tcW w:w="1827" w:type="pct"/>
            <w:tcBorders>
              <w:top w:val="single" w:sz="6" w:space="0" w:color="auto"/>
              <w:left w:val="single" w:sz="6" w:space="0" w:color="auto"/>
              <w:bottom w:val="single" w:sz="4" w:space="0" w:color="auto"/>
              <w:right w:val="single" w:sz="4" w:space="0" w:color="auto"/>
            </w:tcBorders>
          </w:tcPr>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подъезды и проезды к зданиям и сооружениям водопровода, водозаборам;</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ограждения в установленных случаях;</w:t>
            </w:r>
          </w:p>
          <w:p w:rsidR="009915ED" w:rsidRPr="006E43BC" w:rsidRDefault="009915ED" w:rsidP="009915ED">
            <w:pPr>
              <w:numPr>
                <w:ilvl w:val="0"/>
                <w:numId w:val="28"/>
              </w:numPr>
              <w:tabs>
                <w:tab w:val="clear" w:pos="720"/>
                <w:tab w:val="num" w:pos="290"/>
              </w:tabs>
              <w:ind w:left="0" w:firstLine="0"/>
              <w:jc w:val="both"/>
              <w:rPr>
                <w:color w:val="008000"/>
                <w:sz w:val="20"/>
                <w:szCs w:val="20"/>
              </w:rPr>
            </w:pPr>
            <w:r w:rsidRPr="006E43BC">
              <w:rPr>
                <w:color w:val="008000"/>
                <w:sz w:val="20"/>
                <w:szCs w:val="20"/>
              </w:rPr>
              <w:t>информационные знаки</w:t>
            </w:r>
          </w:p>
          <w:p w:rsidR="009915ED" w:rsidRPr="006E43BC" w:rsidRDefault="009915ED" w:rsidP="009915ED">
            <w:pPr>
              <w:pStyle w:val="ConsPlusNormal"/>
              <w:widowControl/>
              <w:tabs>
                <w:tab w:val="left" w:pos="290"/>
              </w:tabs>
              <w:ind w:firstLine="0"/>
              <w:jc w:val="both"/>
              <w:rPr>
                <w:rFonts w:ascii="Times New Roman" w:hAnsi="Times New Roman"/>
                <w:color w:val="008000"/>
                <w:sz w:val="20"/>
                <w:szCs w:val="20"/>
              </w:rPr>
            </w:pPr>
          </w:p>
        </w:tc>
      </w:tr>
    </w:tbl>
    <w:p w:rsidR="009915ED" w:rsidRPr="009915ED" w:rsidRDefault="009915ED" w:rsidP="009915ED">
      <w:pPr>
        <w:pStyle w:val="ConsPlusNormal"/>
        <w:widowControl/>
        <w:ind w:firstLine="540"/>
        <w:jc w:val="both"/>
        <w:rPr>
          <w:rFonts w:ascii="Times New Roman" w:hAnsi="Times New Roman"/>
          <w:color w:val="008000"/>
          <w:sz w:val="24"/>
          <w:szCs w:val="24"/>
        </w:rPr>
      </w:pPr>
    </w:p>
    <w:p w:rsidR="009915ED" w:rsidRPr="009915ED" w:rsidRDefault="009915ED" w:rsidP="009915ED">
      <w:pPr>
        <w:ind w:firstLine="709"/>
        <w:jc w:val="both"/>
        <w:rPr>
          <w:color w:val="008000"/>
        </w:rPr>
      </w:pPr>
      <w:r w:rsidRPr="009915ED">
        <w:rPr>
          <w:color w:val="008000"/>
        </w:rPr>
        <w:t>Условно разрешенные виды использования не устанавливаются.</w:t>
      </w:r>
    </w:p>
    <w:p w:rsidR="009915ED" w:rsidRPr="009915ED" w:rsidRDefault="009915ED" w:rsidP="009915ED">
      <w:pPr>
        <w:pStyle w:val="ConsPlusNormal"/>
        <w:widowControl/>
        <w:ind w:firstLine="709"/>
        <w:jc w:val="both"/>
        <w:rPr>
          <w:rFonts w:ascii="Times New Roman" w:hAnsi="Times New Roman"/>
          <w:color w:val="008000"/>
          <w:sz w:val="24"/>
          <w:szCs w:val="24"/>
        </w:rPr>
      </w:pPr>
      <w:r w:rsidRPr="009915ED">
        <w:rPr>
          <w:rFonts w:ascii="Times New Roman" w:hAnsi="Times New Roman"/>
          <w:b/>
          <w:color w:val="008000"/>
          <w:sz w:val="24"/>
          <w:szCs w:val="24"/>
        </w:rPr>
        <w:t xml:space="preserve">2) Параметры разрешенного использования земельных участков и объектов капитального строительства зоны ИК-1 не подлежат ограничению, </w:t>
      </w:r>
      <w:r w:rsidRPr="009915ED">
        <w:rPr>
          <w:rFonts w:ascii="Times New Roman" w:hAnsi="Times New Roman"/>
          <w:b/>
          <w:bCs/>
          <w:i/>
          <w:color w:val="008000"/>
          <w:sz w:val="24"/>
          <w:szCs w:val="24"/>
        </w:rPr>
        <w:t xml:space="preserve"> </w:t>
      </w:r>
      <w:r w:rsidRPr="009915ED">
        <w:rPr>
          <w:rFonts w:ascii="Times New Roman" w:hAnsi="Times New Roman"/>
          <w:color w:val="008000"/>
          <w:sz w:val="24"/>
          <w:szCs w:val="24"/>
        </w:rPr>
        <w:t>определяются расчетом и  вносятся в градостроительный план земельного участка.</w:t>
      </w:r>
    </w:p>
    <w:p w:rsidR="009915ED" w:rsidRPr="009915ED" w:rsidRDefault="009915ED" w:rsidP="009915ED">
      <w:pPr>
        <w:pStyle w:val="ConsPlusNormal"/>
        <w:widowControl/>
        <w:ind w:firstLine="709"/>
        <w:jc w:val="both"/>
        <w:rPr>
          <w:rFonts w:ascii="Times New Roman" w:hAnsi="Times New Roman"/>
          <w:sz w:val="24"/>
          <w:szCs w:val="24"/>
        </w:rPr>
      </w:pPr>
    </w:p>
    <w:p w:rsidR="009915ED" w:rsidRPr="009915ED" w:rsidRDefault="009915ED" w:rsidP="009915ED">
      <w:pPr>
        <w:jc w:val="both"/>
      </w:pPr>
    </w:p>
    <w:p w:rsidR="009915ED" w:rsidRPr="009915ED" w:rsidRDefault="009915ED" w:rsidP="009915ED">
      <w:pPr>
        <w:jc w:val="both"/>
        <w:sectPr w:rsidR="009915ED" w:rsidRPr="009915ED" w:rsidSect="009915ED">
          <w:footerReference w:type="default" r:id="rId11"/>
          <w:footnotePr>
            <w:pos w:val="beneathText"/>
          </w:footnotePr>
          <w:pgSz w:w="11905" w:h="16837"/>
          <w:pgMar w:top="1134" w:right="850" w:bottom="1134" w:left="1701" w:header="720" w:footer="720" w:gutter="0"/>
          <w:cols w:space="720"/>
          <w:docGrid w:linePitch="360"/>
        </w:sectPr>
      </w:pPr>
    </w:p>
    <w:p w:rsidR="009915ED" w:rsidRPr="009915ED" w:rsidRDefault="009915ED" w:rsidP="009915ED">
      <w:pPr>
        <w:jc w:val="both"/>
        <w:rPr>
          <w:b/>
        </w:rPr>
      </w:pPr>
      <w:bookmarkStart w:id="8" w:name="_Toc335750965"/>
      <w:r w:rsidRPr="009915ED">
        <w:rPr>
          <w:b/>
        </w:rPr>
        <w:lastRenderedPageBreak/>
        <w:t>Зона рекреационного назначения</w:t>
      </w:r>
      <w:bookmarkEnd w:id="8"/>
    </w:p>
    <w:p w:rsidR="009915ED" w:rsidRPr="009915ED" w:rsidRDefault="009915ED" w:rsidP="009915ED">
      <w:pPr>
        <w:jc w:val="both"/>
        <w:rPr>
          <w:b/>
        </w:rPr>
      </w:pPr>
    </w:p>
    <w:p w:rsidR="009915ED" w:rsidRPr="009915ED" w:rsidRDefault="009915ED" w:rsidP="009915ED">
      <w:pPr>
        <w:jc w:val="both"/>
        <w:rPr>
          <w:b/>
        </w:rPr>
      </w:pPr>
      <w:r w:rsidRPr="009915ED">
        <w:rPr>
          <w:b/>
        </w:rPr>
        <w:t>1. Зона размещения объектов спортивного назначения – Р-1</w:t>
      </w:r>
    </w:p>
    <w:p w:rsidR="009915ED" w:rsidRPr="009915ED" w:rsidRDefault="009915ED" w:rsidP="009915ED">
      <w:pPr>
        <w:jc w:val="both"/>
        <w:rPr>
          <w:b/>
        </w:rPr>
      </w:pPr>
    </w:p>
    <w:p w:rsidR="009915ED" w:rsidRPr="009915ED" w:rsidRDefault="009915ED" w:rsidP="009915ED">
      <w:pPr>
        <w:jc w:val="both"/>
      </w:pPr>
      <w:r w:rsidRPr="009915ED">
        <w:t>Перечень видов разрешенного использования земельных участков и объектов капитального строительства в зоне Р-1:</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040"/>
        <w:gridCol w:w="6872"/>
      </w:tblGrid>
      <w:tr w:rsidR="009915ED" w:rsidRPr="006E43BC" w:rsidTr="006E43BC">
        <w:trPr>
          <w:trHeight w:val="480"/>
        </w:trPr>
        <w:tc>
          <w:tcPr>
            <w:tcW w:w="1851" w:type="pct"/>
            <w:tcBorders>
              <w:top w:val="single" w:sz="4" w:space="0" w:color="auto"/>
              <w:left w:val="single" w:sz="4" w:space="0" w:color="auto"/>
              <w:bottom w:val="single" w:sz="6" w:space="0" w:color="auto"/>
              <w:right w:val="single" w:sz="6" w:space="0" w:color="auto"/>
            </w:tcBorders>
            <w:shd w:val="clear" w:color="auto" w:fill="auto"/>
          </w:tcPr>
          <w:p w:rsidR="009915ED" w:rsidRPr="006E43BC" w:rsidRDefault="009915ED" w:rsidP="009915ED">
            <w:pPr>
              <w:jc w:val="both"/>
              <w:rPr>
                <w:sz w:val="20"/>
                <w:szCs w:val="20"/>
              </w:rPr>
            </w:pPr>
            <w:r w:rsidRPr="006E43BC">
              <w:rPr>
                <w:sz w:val="20"/>
                <w:szCs w:val="20"/>
              </w:rPr>
              <w:t>Основные виды разрешенного использования</w:t>
            </w:r>
          </w:p>
        </w:tc>
        <w:tc>
          <w:tcPr>
            <w:tcW w:w="3149" w:type="pct"/>
            <w:tcBorders>
              <w:top w:val="single" w:sz="4" w:space="0" w:color="auto"/>
              <w:left w:val="single" w:sz="6" w:space="0" w:color="auto"/>
              <w:bottom w:val="single" w:sz="6" w:space="0" w:color="auto"/>
              <w:right w:val="single" w:sz="4" w:space="0" w:color="auto"/>
            </w:tcBorders>
            <w:shd w:val="clear" w:color="auto" w:fill="auto"/>
          </w:tcPr>
          <w:p w:rsidR="009915ED" w:rsidRPr="006E43BC" w:rsidRDefault="009915ED" w:rsidP="009915ED">
            <w:pPr>
              <w:jc w:val="both"/>
              <w:rPr>
                <w:sz w:val="20"/>
                <w:szCs w:val="20"/>
              </w:rPr>
            </w:pPr>
            <w:r w:rsidRPr="006E43BC">
              <w:rPr>
                <w:sz w:val="20"/>
                <w:szCs w:val="20"/>
              </w:rPr>
              <w:t>Вспомогательные виды разрешенного использования (установленные к основным)</w:t>
            </w:r>
          </w:p>
        </w:tc>
      </w:tr>
      <w:tr w:rsidR="009915ED" w:rsidRPr="006E43BC" w:rsidTr="006E43BC">
        <w:trPr>
          <w:trHeight w:val="1781"/>
        </w:trPr>
        <w:tc>
          <w:tcPr>
            <w:tcW w:w="1851" w:type="pct"/>
            <w:tcBorders>
              <w:top w:val="single" w:sz="6" w:space="0" w:color="auto"/>
              <w:left w:val="single" w:sz="4" w:space="0" w:color="auto"/>
              <w:bottom w:val="single" w:sz="6" w:space="0" w:color="auto"/>
              <w:right w:val="single" w:sz="6" w:space="0" w:color="auto"/>
            </w:tcBorders>
          </w:tcPr>
          <w:p w:rsidR="009915ED" w:rsidRPr="006E43BC" w:rsidRDefault="009915ED" w:rsidP="009915ED">
            <w:pPr>
              <w:jc w:val="both"/>
              <w:rPr>
                <w:sz w:val="20"/>
                <w:szCs w:val="20"/>
              </w:rPr>
            </w:pPr>
            <w:r w:rsidRPr="006E43BC">
              <w:rPr>
                <w:sz w:val="20"/>
                <w:szCs w:val="20"/>
              </w:rPr>
              <w:t>специализированные образовательные учреждения, ДСШ;</w:t>
            </w:r>
          </w:p>
          <w:p w:rsidR="009915ED" w:rsidRPr="006E43BC" w:rsidRDefault="009915ED" w:rsidP="009915ED">
            <w:pPr>
              <w:jc w:val="both"/>
              <w:rPr>
                <w:sz w:val="20"/>
                <w:szCs w:val="20"/>
              </w:rPr>
            </w:pPr>
            <w:r w:rsidRPr="006E43BC">
              <w:rPr>
                <w:sz w:val="20"/>
                <w:szCs w:val="20"/>
              </w:rPr>
              <w:t>физкультурно-спортивные комплексы, включая открытые спортивные сооружения с трибунами для размещения зрителей;</w:t>
            </w:r>
          </w:p>
          <w:p w:rsidR="009915ED" w:rsidRPr="006E43BC" w:rsidRDefault="009915ED" w:rsidP="009915ED">
            <w:pPr>
              <w:jc w:val="both"/>
              <w:rPr>
                <w:sz w:val="20"/>
                <w:szCs w:val="20"/>
              </w:rPr>
            </w:pPr>
            <w:r w:rsidRPr="006E43BC">
              <w:rPr>
                <w:sz w:val="20"/>
                <w:szCs w:val="20"/>
              </w:rPr>
              <w:t>крытые теннисные корты;</w:t>
            </w:r>
          </w:p>
          <w:p w:rsidR="009915ED" w:rsidRPr="006E43BC" w:rsidRDefault="009915ED" w:rsidP="009915ED">
            <w:pPr>
              <w:jc w:val="both"/>
              <w:rPr>
                <w:sz w:val="20"/>
                <w:szCs w:val="20"/>
              </w:rPr>
            </w:pPr>
            <w:r w:rsidRPr="006E43BC">
              <w:rPr>
                <w:sz w:val="20"/>
                <w:szCs w:val="20"/>
              </w:rPr>
              <w:t>купальные плавательные и спортивные бассейны общего пользования;</w:t>
            </w:r>
          </w:p>
          <w:p w:rsidR="009915ED" w:rsidRPr="006E43BC" w:rsidRDefault="009915ED" w:rsidP="009915ED">
            <w:pPr>
              <w:jc w:val="both"/>
              <w:rPr>
                <w:sz w:val="20"/>
                <w:szCs w:val="20"/>
              </w:rPr>
            </w:pPr>
            <w:r w:rsidRPr="006E43BC">
              <w:rPr>
                <w:sz w:val="20"/>
                <w:szCs w:val="20"/>
              </w:rPr>
              <w:t>спортивно-оздоровительные центры;</w:t>
            </w:r>
          </w:p>
          <w:p w:rsidR="009915ED" w:rsidRPr="006E43BC" w:rsidRDefault="009915ED" w:rsidP="009915ED">
            <w:pPr>
              <w:jc w:val="both"/>
              <w:rPr>
                <w:sz w:val="20"/>
                <w:szCs w:val="20"/>
              </w:rPr>
            </w:pPr>
            <w:r w:rsidRPr="006E43BC">
              <w:rPr>
                <w:sz w:val="20"/>
                <w:szCs w:val="20"/>
              </w:rPr>
              <w:t>специализированные клубы, помещения для игр в боулинг, бильярд, активных детских игр;</w:t>
            </w:r>
          </w:p>
          <w:p w:rsidR="009915ED" w:rsidRPr="006E43BC" w:rsidRDefault="009915ED" w:rsidP="009915ED">
            <w:pPr>
              <w:jc w:val="both"/>
              <w:rPr>
                <w:sz w:val="20"/>
                <w:szCs w:val="20"/>
              </w:rPr>
            </w:pPr>
            <w:r w:rsidRPr="006E43BC">
              <w:rPr>
                <w:sz w:val="20"/>
                <w:szCs w:val="20"/>
              </w:rPr>
              <w:t>сауны, массажные кабинеты, фитнес - клубы;</w:t>
            </w:r>
          </w:p>
          <w:p w:rsidR="009915ED" w:rsidRPr="006E43BC" w:rsidRDefault="009915ED" w:rsidP="009915ED">
            <w:pPr>
              <w:jc w:val="both"/>
              <w:rPr>
                <w:sz w:val="20"/>
                <w:szCs w:val="20"/>
              </w:rPr>
            </w:pPr>
            <w:r w:rsidRPr="006E43BC">
              <w:rPr>
                <w:sz w:val="20"/>
                <w:szCs w:val="20"/>
              </w:rPr>
              <w:t>детские игровые комплексы</w:t>
            </w:r>
          </w:p>
        </w:tc>
        <w:tc>
          <w:tcPr>
            <w:tcW w:w="3149" w:type="pct"/>
            <w:tcBorders>
              <w:top w:val="single" w:sz="6" w:space="0" w:color="auto"/>
              <w:left w:val="single" w:sz="6" w:space="0" w:color="auto"/>
              <w:bottom w:val="single" w:sz="6" w:space="0" w:color="auto"/>
              <w:right w:val="single" w:sz="4" w:space="0" w:color="auto"/>
            </w:tcBorders>
          </w:tcPr>
          <w:p w:rsidR="009915ED" w:rsidRPr="006E43BC" w:rsidRDefault="009915ED" w:rsidP="009915ED">
            <w:pPr>
              <w:jc w:val="both"/>
              <w:rPr>
                <w:sz w:val="20"/>
                <w:szCs w:val="20"/>
              </w:rPr>
            </w:pPr>
            <w:r w:rsidRPr="006E43BC">
              <w:rPr>
                <w:sz w:val="20"/>
                <w:szCs w:val="20"/>
              </w:rPr>
              <w:t>вспомогательные здания и сооружения, технологически связанные с ведущим видом использования, раздевальные и душевые помещения для посетителей спортивных объектов;</w:t>
            </w:r>
          </w:p>
          <w:p w:rsidR="009915ED" w:rsidRPr="006E43BC" w:rsidRDefault="009915ED" w:rsidP="009915ED">
            <w:pPr>
              <w:jc w:val="both"/>
              <w:rPr>
                <w:sz w:val="20"/>
                <w:szCs w:val="20"/>
              </w:rPr>
            </w:pPr>
            <w:r w:rsidRPr="006E43BC">
              <w:rPr>
                <w:sz w:val="20"/>
                <w:szCs w:val="20"/>
              </w:rPr>
              <w:t>здания и сооружения, технологически связанные с проведением спортивных соревнований и физкультурных мероприятий;</w:t>
            </w:r>
          </w:p>
          <w:p w:rsidR="009915ED" w:rsidRPr="006E43BC" w:rsidRDefault="009915ED" w:rsidP="009915ED">
            <w:pPr>
              <w:jc w:val="both"/>
              <w:rPr>
                <w:sz w:val="20"/>
                <w:szCs w:val="20"/>
              </w:rPr>
            </w:pPr>
            <w:r w:rsidRPr="006E43BC">
              <w:rPr>
                <w:sz w:val="20"/>
                <w:szCs w:val="20"/>
              </w:rPr>
              <w:t>здания и сооружения для размещения служб охраны и наблюдения;</w:t>
            </w:r>
          </w:p>
          <w:p w:rsidR="009915ED" w:rsidRPr="006E43BC" w:rsidRDefault="009915ED" w:rsidP="009915ED">
            <w:pPr>
              <w:jc w:val="both"/>
              <w:rPr>
                <w:sz w:val="20"/>
                <w:szCs w:val="20"/>
              </w:rPr>
            </w:pPr>
            <w:r w:rsidRPr="006E43BC">
              <w:rPr>
                <w:sz w:val="20"/>
                <w:szCs w:val="20"/>
              </w:rPr>
              <w:t xml:space="preserve">гаражи служебного транспорта; </w:t>
            </w:r>
          </w:p>
          <w:p w:rsidR="009915ED" w:rsidRPr="006E43BC" w:rsidRDefault="009915ED" w:rsidP="009915ED">
            <w:pPr>
              <w:jc w:val="both"/>
              <w:rPr>
                <w:sz w:val="20"/>
                <w:szCs w:val="20"/>
              </w:rPr>
            </w:pPr>
            <w:r w:rsidRPr="006E43BC">
              <w:rPr>
                <w:sz w:val="20"/>
                <w:szCs w:val="20"/>
              </w:rPr>
              <w:t>гостевые автостоянки;</w:t>
            </w:r>
          </w:p>
          <w:p w:rsidR="009915ED" w:rsidRPr="006E43BC" w:rsidRDefault="009915ED" w:rsidP="009915ED">
            <w:pPr>
              <w:jc w:val="both"/>
              <w:rPr>
                <w:sz w:val="20"/>
                <w:szCs w:val="20"/>
              </w:rPr>
            </w:pPr>
            <w:r w:rsidRPr="006E43BC">
              <w:rPr>
                <w:sz w:val="20"/>
                <w:szCs w:val="20"/>
              </w:rPr>
              <w:t>площадки для сбора мусора;</w:t>
            </w:r>
          </w:p>
          <w:p w:rsidR="009915ED" w:rsidRPr="006E43BC" w:rsidRDefault="009915ED" w:rsidP="009915ED">
            <w:pPr>
              <w:jc w:val="both"/>
              <w:rPr>
                <w:sz w:val="20"/>
                <w:szCs w:val="20"/>
              </w:rPr>
            </w:pPr>
            <w:r w:rsidRPr="006E43BC">
              <w:rPr>
                <w:sz w:val="20"/>
                <w:szCs w:val="20"/>
              </w:rPr>
              <w:t>общественные туалеты;</w:t>
            </w:r>
          </w:p>
          <w:p w:rsidR="009915ED" w:rsidRPr="006E43BC" w:rsidRDefault="009915ED" w:rsidP="009915ED">
            <w:pPr>
              <w:jc w:val="both"/>
              <w:rPr>
                <w:sz w:val="20"/>
                <w:szCs w:val="20"/>
              </w:rPr>
            </w:pPr>
            <w:r w:rsidRPr="006E43BC">
              <w:rPr>
                <w:sz w:val="20"/>
                <w:szCs w:val="20"/>
              </w:rPr>
              <w:t>сооружения и устройства сетей инженерно-технического обеспечения;</w:t>
            </w:r>
          </w:p>
          <w:p w:rsidR="009915ED" w:rsidRPr="006E43BC" w:rsidRDefault="009915ED" w:rsidP="009915ED">
            <w:pPr>
              <w:jc w:val="both"/>
              <w:rPr>
                <w:sz w:val="20"/>
                <w:szCs w:val="20"/>
              </w:rPr>
            </w:pPr>
            <w:r w:rsidRPr="006E43BC">
              <w:rPr>
                <w:sz w:val="20"/>
                <w:szCs w:val="20"/>
              </w:rPr>
              <w:t>благоустройство территорий, элементы малых архитектурных форм;</w:t>
            </w:r>
          </w:p>
          <w:p w:rsidR="009915ED" w:rsidRPr="006E43BC" w:rsidRDefault="009915ED" w:rsidP="009915ED">
            <w:pPr>
              <w:jc w:val="both"/>
              <w:rPr>
                <w:sz w:val="20"/>
                <w:szCs w:val="20"/>
              </w:rPr>
            </w:pPr>
            <w:r w:rsidRPr="006E43BC">
              <w:rPr>
                <w:sz w:val="20"/>
                <w:szCs w:val="20"/>
              </w:rPr>
              <w:t>общественные зеленые насаждения (сквер, аллея, бульвар, сад);</w:t>
            </w:r>
          </w:p>
          <w:p w:rsidR="009915ED" w:rsidRPr="006E43BC" w:rsidRDefault="009915ED" w:rsidP="009915ED">
            <w:pPr>
              <w:jc w:val="both"/>
              <w:rPr>
                <w:sz w:val="20"/>
                <w:szCs w:val="20"/>
              </w:rPr>
            </w:pPr>
            <w:r w:rsidRPr="006E43BC">
              <w:rPr>
                <w:sz w:val="20"/>
                <w:szCs w:val="20"/>
              </w:rPr>
              <w:t>объекты гражданской обороны;</w:t>
            </w:r>
          </w:p>
          <w:p w:rsidR="009915ED" w:rsidRPr="006E43BC" w:rsidRDefault="009915ED" w:rsidP="009915ED">
            <w:pPr>
              <w:jc w:val="both"/>
              <w:rPr>
                <w:sz w:val="20"/>
                <w:szCs w:val="20"/>
              </w:rPr>
            </w:pPr>
            <w:r w:rsidRPr="006E43BC">
              <w:rPr>
                <w:sz w:val="20"/>
                <w:szCs w:val="20"/>
              </w:rPr>
              <w:t>объекты пожарной охраны (гидранты, резервуары и т.п.)</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851"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sz w:val="20"/>
                <w:szCs w:val="20"/>
              </w:rPr>
            </w:pPr>
            <w:r w:rsidRPr="006E43BC">
              <w:rPr>
                <w:sz w:val="20"/>
                <w:szCs w:val="20"/>
              </w:rPr>
              <w:t>Условно разрешенные виды использования</w:t>
            </w:r>
          </w:p>
        </w:tc>
        <w:tc>
          <w:tcPr>
            <w:tcW w:w="3149"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sz w:val="20"/>
                <w:szCs w:val="20"/>
              </w:rPr>
            </w:pPr>
            <w:r w:rsidRPr="006E43BC">
              <w:rPr>
                <w:sz w:val="20"/>
                <w:szCs w:val="20"/>
              </w:rPr>
              <w:t xml:space="preserve">Вспомогательные виды разрешенного использования для условно разрешенных видов </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851"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sz w:val="20"/>
                <w:szCs w:val="20"/>
              </w:rPr>
            </w:pPr>
            <w:r w:rsidRPr="006E43BC">
              <w:rPr>
                <w:sz w:val="20"/>
                <w:szCs w:val="20"/>
              </w:rPr>
              <w:t>временные павильоны и киоски розничной торговли и обслуживания населения</w:t>
            </w:r>
          </w:p>
          <w:p w:rsidR="009915ED" w:rsidRPr="006E43BC" w:rsidRDefault="009915ED" w:rsidP="009915ED">
            <w:pPr>
              <w:jc w:val="both"/>
              <w:rPr>
                <w:sz w:val="20"/>
                <w:szCs w:val="20"/>
              </w:rPr>
            </w:pPr>
          </w:p>
        </w:tc>
        <w:tc>
          <w:tcPr>
            <w:tcW w:w="3149"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sz w:val="20"/>
                <w:szCs w:val="20"/>
              </w:rPr>
            </w:pPr>
            <w:r w:rsidRPr="006E43BC">
              <w:rPr>
                <w:sz w:val="20"/>
                <w:szCs w:val="20"/>
              </w:rPr>
              <w:t>сооружения и устройства сетей инженерно- технического обеспечения;</w:t>
            </w:r>
          </w:p>
          <w:p w:rsidR="009915ED" w:rsidRPr="006E43BC" w:rsidRDefault="009915ED" w:rsidP="009915ED">
            <w:pPr>
              <w:jc w:val="both"/>
              <w:rPr>
                <w:sz w:val="20"/>
                <w:szCs w:val="20"/>
              </w:rPr>
            </w:pPr>
            <w:r w:rsidRPr="006E43BC">
              <w:rPr>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sz w:val="20"/>
                <w:szCs w:val="20"/>
              </w:rPr>
            </w:pPr>
            <w:r w:rsidRPr="006E43BC">
              <w:rPr>
                <w:sz w:val="20"/>
                <w:szCs w:val="20"/>
              </w:rPr>
              <w:t>гаражи служебного транспорта;</w:t>
            </w:r>
          </w:p>
          <w:p w:rsidR="009915ED" w:rsidRPr="006E43BC" w:rsidRDefault="009915ED" w:rsidP="009915ED">
            <w:pPr>
              <w:jc w:val="both"/>
              <w:rPr>
                <w:sz w:val="20"/>
                <w:szCs w:val="20"/>
              </w:rPr>
            </w:pPr>
            <w:r w:rsidRPr="006E43BC">
              <w:rPr>
                <w:sz w:val="20"/>
                <w:szCs w:val="20"/>
              </w:rPr>
              <w:t>гостевые автостоянки;</w:t>
            </w:r>
          </w:p>
          <w:p w:rsidR="009915ED" w:rsidRPr="006E43BC" w:rsidRDefault="009915ED" w:rsidP="009915ED">
            <w:pPr>
              <w:jc w:val="both"/>
              <w:rPr>
                <w:sz w:val="20"/>
                <w:szCs w:val="20"/>
              </w:rPr>
            </w:pPr>
            <w:r w:rsidRPr="006E43BC">
              <w:rPr>
                <w:sz w:val="20"/>
                <w:szCs w:val="20"/>
              </w:rPr>
              <w:t>площадки для сбора мусора;</w:t>
            </w:r>
          </w:p>
          <w:p w:rsidR="009915ED" w:rsidRPr="006E43BC" w:rsidRDefault="009915ED" w:rsidP="009915ED">
            <w:pPr>
              <w:jc w:val="both"/>
              <w:rPr>
                <w:sz w:val="20"/>
                <w:szCs w:val="20"/>
              </w:rPr>
            </w:pPr>
            <w:r w:rsidRPr="006E43BC">
              <w:rPr>
                <w:sz w:val="20"/>
                <w:szCs w:val="20"/>
              </w:rPr>
              <w:t>зеленые насаждения;</w:t>
            </w:r>
          </w:p>
          <w:p w:rsidR="009915ED" w:rsidRPr="006E43BC" w:rsidRDefault="009915ED" w:rsidP="009915ED">
            <w:pPr>
              <w:jc w:val="both"/>
              <w:rPr>
                <w:sz w:val="20"/>
                <w:szCs w:val="20"/>
              </w:rPr>
            </w:pPr>
            <w:r w:rsidRPr="006E43BC">
              <w:rPr>
                <w:sz w:val="20"/>
                <w:szCs w:val="20"/>
              </w:rPr>
              <w:t>благоустройство территории, малые архитектурные формы;</w:t>
            </w:r>
          </w:p>
          <w:p w:rsidR="009915ED" w:rsidRPr="006E43BC" w:rsidRDefault="009915ED" w:rsidP="009915ED">
            <w:pPr>
              <w:jc w:val="both"/>
              <w:rPr>
                <w:sz w:val="20"/>
                <w:szCs w:val="20"/>
              </w:rPr>
            </w:pPr>
            <w:r w:rsidRPr="006E43BC">
              <w:rPr>
                <w:sz w:val="20"/>
                <w:szCs w:val="20"/>
              </w:rPr>
              <w:t>объекты гражданской обороны;</w:t>
            </w:r>
          </w:p>
          <w:p w:rsidR="009915ED" w:rsidRPr="006E43BC" w:rsidRDefault="009915ED" w:rsidP="009915ED">
            <w:pPr>
              <w:jc w:val="both"/>
              <w:rPr>
                <w:sz w:val="20"/>
                <w:szCs w:val="20"/>
              </w:rPr>
            </w:pPr>
            <w:r w:rsidRPr="006E43BC">
              <w:rPr>
                <w:sz w:val="20"/>
                <w:szCs w:val="20"/>
              </w:rPr>
              <w:t>объекты пожарной охраны (гидранты, резервуары и т.п.)</w:t>
            </w:r>
          </w:p>
        </w:tc>
      </w:tr>
    </w:tbl>
    <w:p w:rsidR="009915ED" w:rsidRPr="009915ED" w:rsidRDefault="009915ED" w:rsidP="009915ED">
      <w:pPr>
        <w:jc w:val="both"/>
      </w:pPr>
    </w:p>
    <w:p w:rsidR="009915ED" w:rsidRPr="009915ED" w:rsidRDefault="009915ED" w:rsidP="009915ED">
      <w:pPr>
        <w:jc w:val="both"/>
      </w:pPr>
      <w:r w:rsidRPr="009915ED">
        <w:t xml:space="preserve">2) Параметры застройки земельных участков и объектов капитального строительства зоны Р-1 </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3"/>
        <w:gridCol w:w="4305"/>
      </w:tblGrid>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Площадь земельного участка</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Максимальная</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Параметр не подлежит ограничению</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Минимальная</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Параметр не подлежит ограничению</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 xml:space="preserve">Минимальный  отступ от границ земельного участка в целях определения мест допустимого размещения зданий - </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smartTag w:uri="urn:schemas-microsoft-com:office:smarttags" w:element="metricconverter">
              <w:smartTagPr>
                <w:attr w:name="ProductID" w:val="1 м"/>
              </w:smartTagPr>
              <w:r w:rsidRPr="006E43BC">
                <w:rPr>
                  <w:color w:val="C00000"/>
                  <w:sz w:val="20"/>
                  <w:szCs w:val="20"/>
                </w:rPr>
                <w:t>1 м</w:t>
              </w:r>
            </w:smartTag>
            <w:r w:rsidRPr="006E43BC">
              <w:rPr>
                <w:color w:val="C00000"/>
                <w:sz w:val="20"/>
                <w:szCs w:val="20"/>
              </w:rPr>
              <w:t>.</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Количество этажей</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максимальное</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2</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минимальное</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1</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Высота зданий, сооружений</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максимальная</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Параметр не подлежит ограничению</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минимальная</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smartTag w:uri="urn:schemas-microsoft-com:office:smarttags" w:element="metricconverter">
              <w:smartTagPr>
                <w:attr w:name="ProductID" w:val="5 м"/>
              </w:smartTagPr>
              <w:r w:rsidRPr="006E43BC">
                <w:rPr>
                  <w:color w:val="C00000"/>
                  <w:sz w:val="20"/>
                  <w:szCs w:val="20"/>
                </w:rPr>
                <w:t>5 м</w:t>
              </w:r>
            </w:smartTag>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Процент застройки</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максимальный</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Параметр не подлежит ограничению</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минимальный</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40%</w:t>
            </w: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Иные показатели</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отступ застройки от красной линии улицы</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smartTag w:uri="urn:schemas-microsoft-com:office:smarttags" w:element="metricconverter">
              <w:smartTagPr>
                <w:attr w:name="ProductID" w:val="6 м"/>
              </w:smartTagPr>
              <w:r w:rsidRPr="006E43BC">
                <w:rPr>
                  <w:color w:val="C00000"/>
                  <w:sz w:val="20"/>
                  <w:szCs w:val="20"/>
                </w:rPr>
                <w:t>6 м</w:t>
              </w:r>
            </w:smartTag>
          </w:p>
        </w:tc>
      </w:tr>
      <w:tr w:rsidR="009915ED" w:rsidRPr="006E43BC" w:rsidTr="009915ED">
        <w:tc>
          <w:tcPr>
            <w:tcW w:w="3041"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r w:rsidRPr="006E43BC">
              <w:rPr>
                <w:color w:val="C00000"/>
                <w:sz w:val="20"/>
                <w:szCs w:val="20"/>
              </w:rPr>
              <w:t>отступ застройки от границ смежных земельных участков</w:t>
            </w:r>
          </w:p>
        </w:tc>
        <w:tc>
          <w:tcPr>
            <w:tcW w:w="1959" w:type="pct"/>
            <w:tcBorders>
              <w:top w:val="single" w:sz="4" w:space="0" w:color="auto"/>
              <w:left w:val="single" w:sz="4" w:space="0" w:color="auto"/>
              <w:bottom w:val="single" w:sz="4" w:space="0" w:color="auto"/>
              <w:right w:val="single" w:sz="4" w:space="0" w:color="auto"/>
            </w:tcBorders>
          </w:tcPr>
          <w:p w:rsidR="009915ED" w:rsidRPr="006E43BC" w:rsidRDefault="009915ED" w:rsidP="009915ED">
            <w:pPr>
              <w:jc w:val="both"/>
              <w:rPr>
                <w:color w:val="C00000"/>
                <w:sz w:val="20"/>
                <w:szCs w:val="20"/>
              </w:rPr>
            </w:pPr>
            <w:smartTag w:uri="urn:schemas-microsoft-com:office:smarttags" w:element="metricconverter">
              <w:smartTagPr>
                <w:attr w:name="ProductID" w:val="6 м"/>
              </w:smartTagPr>
              <w:r w:rsidRPr="006E43BC">
                <w:rPr>
                  <w:color w:val="C00000"/>
                  <w:sz w:val="20"/>
                  <w:szCs w:val="20"/>
                </w:rPr>
                <w:t>6 м</w:t>
              </w:r>
            </w:smartTag>
          </w:p>
        </w:tc>
      </w:tr>
    </w:tbl>
    <w:p w:rsidR="009915ED" w:rsidRPr="009915ED" w:rsidRDefault="009915ED" w:rsidP="009915ED">
      <w:pPr>
        <w:jc w:val="both"/>
      </w:pPr>
    </w:p>
    <w:p w:rsidR="009915ED" w:rsidRPr="009915ED" w:rsidRDefault="009915ED" w:rsidP="009915ED">
      <w:pPr>
        <w:jc w:val="both"/>
        <w:rPr>
          <w:b/>
        </w:rPr>
      </w:pPr>
      <w:r w:rsidRPr="009915ED">
        <w:rPr>
          <w:b/>
        </w:rPr>
        <w:t>2. Зона общественных рекреационных территорий, парков и скверов – Р-2</w:t>
      </w:r>
    </w:p>
    <w:p w:rsidR="009915ED" w:rsidRPr="009915ED" w:rsidRDefault="009915ED" w:rsidP="009915ED">
      <w:pPr>
        <w:jc w:val="both"/>
      </w:pPr>
    </w:p>
    <w:p w:rsidR="009915ED" w:rsidRPr="009915ED" w:rsidRDefault="009915ED" w:rsidP="009915ED">
      <w:pPr>
        <w:jc w:val="both"/>
      </w:pPr>
      <w:r w:rsidRPr="009915ED">
        <w:t>1) Градостроительный регламент зоны общественных рекреационных территории, в т.ч. парков, садов, скверов, бульваров Р-2</w:t>
      </w:r>
    </w:p>
    <w:p w:rsidR="009915ED" w:rsidRPr="009915ED" w:rsidRDefault="009915ED" w:rsidP="009915ED">
      <w:pPr>
        <w:jc w:val="both"/>
      </w:pPr>
    </w:p>
    <w:p w:rsidR="009915ED" w:rsidRPr="009915ED" w:rsidRDefault="009915ED" w:rsidP="009915ED">
      <w:pPr>
        <w:jc w:val="both"/>
      </w:pPr>
      <w:r w:rsidRPr="009915ED">
        <w:t>Парки, сады, скверы, бульвары относятся к территориям общего пользования. Согласно части 4 ст.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общего пользования. Использование земельных участков, на которые действие градостроительных регламентов не распространяется, определяется уполномоченными органами. До утверждения в установленном порядке режима использования парков, садов, скверов, бульваров Радищевского муниципального образования применяются нормы и правила СП 42.13330.2011 «СНиП 2.07.01-89 Градостроительство. Планировка и застройка городских  и сельских поселений»</w:t>
      </w:r>
    </w:p>
    <w:p w:rsidR="009915ED" w:rsidRPr="009915ED" w:rsidRDefault="009915ED" w:rsidP="009915ED">
      <w:pPr>
        <w:jc w:val="both"/>
      </w:pPr>
    </w:p>
    <w:p w:rsidR="009915ED" w:rsidRPr="009915ED" w:rsidRDefault="009915ED" w:rsidP="009915ED">
      <w:pPr>
        <w:jc w:val="both"/>
      </w:pPr>
      <w:r w:rsidRPr="009915ED">
        <w:t>2) Параметры соотношения элементов зоны общественных рекреационных территории</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0"/>
        <w:gridCol w:w="2090"/>
        <w:gridCol w:w="2088"/>
      </w:tblGrid>
      <w:tr w:rsidR="009915ED" w:rsidRPr="009915ED"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Наименование территории</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Ед. изм.</w:t>
            </w: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показатель</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 xml:space="preserve">Парки </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Территория парка, общая площадь</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га</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10-15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65 – 70</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25 - 28</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5 – 7</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Максимальная высота зданий и сооружений</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м</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8</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Городские сады</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Территория городского сада, общая площадь</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га</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3 - 5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80 - 90</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8 - 15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2 - 5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Максимальная высота зданий и сооружений</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м</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6-8</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Скверы</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Территория сквера, общая площадь</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га</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0,5 до 2,0</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60 - 80</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40 – 20</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запрещены</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 xml:space="preserve">Бульвары шириной 18 – </w:t>
            </w:r>
            <w:smartTag w:uri="urn:schemas-microsoft-com:office:smarttags" w:element="metricconverter">
              <w:smartTagPr>
                <w:attr w:name="ProductID" w:val="25 м"/>
              </w:smartTagPr>
              <w:r w:rsidRPr="009915ED">
                <w:t>25 м</w:t>
              </w:r>
            </w:smartTag>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70-75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30 - 25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запрещены</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 xml:space="preserve">Бульвары шириной 25 – </w:t>
            </w:r>
            <w:smartTag w:uri="urn:schemas-microsoft-com:office:smarttags" w:element="metricconverter">
              <w:smartTagPr>
                <w:attr w:name="ProductID" w:val="50 м"/>
              </w:smartTagPr>
              <w:r w:rsidRPr="009915ED">
                <w:t>50 м</w:t>
              </w:r>
            </w:smartTag>
          </w:p>
        </w:tc>
        <w:tc>
          <w:tcPr>
            <w:tcW w:w="951"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75 - 80</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23 - 17</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Здания и сооружения </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2 - 3</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shd w:val="clear" w:color="auto" w:fill="auto"/>
          </w:tcPr>
          <w:p w:rsidR="009915ED" w:rsidRPr="009915ED" w:rsidRDefault="009915ED" w:rsidP="009915ED">
            <w:pPr>
              <w:jc w:val="both"/>
            </w:pPr>
            <w:r w:rsidRPr="009915ED">
              <w:t xml:space="preserve">Бульвары шириной более </w:t>
            </w:r>
            <w:smartTag w:uri="urn:schemas-microsoft-com:office:smarttags" w:element="metricconverter">
              <w:smartTagPr>
                <w:attr w:name="ProductID" w:val="50 м"/>
              </w:smartTagPr>
              <w:r w:rsidRPr="009915ED">
                <w:t>50 м</w:t>
              </w:r>
            </w:smartTag>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Территории зеленых насаждений и водоемов</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65 - 70</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Аллеи, дорожки, площадки</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30 - 25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Здания и сооружения (павильоны, кафе)</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 xml:space="preserve">% </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не более 5</w:t>
            </w:r>
          </w:p>
        </w:tc>
      </w:tr>
      <w:tr w:rsidR="009915ED" w:rsidRPr="009915ED" w:rsidTr="009915ED">
        <w:tc>
          <w:tcPr>
            <w:tcW w:w="3099"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Максимальная высота зданий и сооружений</w:t>
            </w:r>
          </w:p>
        </w:tc>
        <w:tc>
          <w:tcPr>
            <w:tcW w:w="951"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м</w:t>
            </w:r>
          </w:p>
        </w:tc>
        <w:tc>
          <w:tcPr>
            <w:tcW w:w="950" w:type="pct"/>
            <w:tcBorders>
              <w:top w:val="single" w:sz="4" w:space="0" w:color="auto"/>
              <w:left w:val="single" w:sz="4" w:space="0" w:color="auto"/>
              <w:bottom w:val="single" w:sz="4" w:space="0" w:color="auto"/>
              <w:right w:val="single" w:sz="4" w:space="0" w:color="auto"/>
            </w:tcBorders>
          </w:tcPr>
          <w:p w:rsidR="009915ED" w:rsidRPr="009915ED" w:rsidRDefault="009915ED" w:rsidP="009915ED">
            <w:pPr>
              <w:jc w:val="both"/>
            </w:pPr>
            <w:r w:rsidRPr="009915ED">
              <w:t>6-8</w:t>
            </w:r>
          </w:p>
        </w:tc>
      </w:tr>
    </w:tbl>
    <w:p w:rsidR="009915ED" w:rsidRPr="009915ED" w:rsidRDefault="009915ED" w:rsidP="009915ED">
      <w:pPr>
        <w:jc w:val="both"/>
      </w:pPr>
    </w:p>
    <w:p w:rsidR="009915ED" w:rsidRPr="009915ED" w:rsidRDefault="009915ED" w:rsidP="009915ED">
      <w:pPr>
        <w:jc w:val="both"/>
        <w:rPr>
          <w:b/>
        </w:rPr>
      </w:pPr>
      <w:r w:rsidRPr="009915ED">
        <w:rPr>
          <w:b/>
        </w:rPr>
        <w:t>3. Зона рекреационно-ландшафтных территорий – Р-3</w:t>
      </w:r>
    </w:p>
    <w:p w:rsidR="009915ED" w:rsidRPr="009915ED" w:rsidRDefault="009915ED" w:rsidP="009915ED">
      <w:pPr>
        <w:jc w:val="both"/>
      </w:pPr>
    </w:p>
    <w:p w:rsidR="009915ED" w:rsidRPr="009915ED" w:rsidRDefault="009915ED" w:rsidP="009915ED">
      <w:pPr>
        <w:jc w:val="both"/>
      </w:pPr>
      <w:r w:rsidRPr="009915ED">
        <w:t>1) Виды разрешенного использования земельных участков и объектов капитального строительства в зоне Р-3</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7"/>
        <w:gridCol w:w="6101"/>
      </w:tblGrid>
      <w:tr w:rsidR="009915ED" w:rsidRPr="006E43BC" w:rsidTr="009915ED">
        <w:tc>
          <w:tcPr>
            <w:tcW w:w="2224" w:type="pct"/>
          </w:tcPr>
          <w:p w:rsidR="009915ED" w:rsidRPr="006E43BC" w:rsidRDefault="009915ED" w:rsidP="009915ED">
            <w:pPr>
              <w:jc w:val="both"/>
              <w:rPr>
                <w:sz w:val="20"/>
                <w:szCs w:val="20"/>
              </w:rPr>
            </w:pPr>
            <w:r w:rsidRPr="006E43BC">
              <w:rPr>
                <w:sz w:val="20"/>
                <w:szCs w:val="20"/>
              </w:rPr>
              <w:t>Основные виды</w:t>
            </w:r>
          </w:p>
          <w:p w:rsidR="009915ED" w:rsidRPr="006E43BC" w:rsidRDefault="009915ED" w:rsidP="009915ED">
            <w:pPr>
              <w:jc w:val="both"/>
              <w:rPr>
                <w:sz w:val="20"/>
                <w:szCs w:val="20"/>
              </w:rPr>
            </w:pPr>
            <w:r w:rsidRPr="006E43BC">
              <w:rPr>
                <w:sz w:val="20"/>
                <w:szCs w:val="20"/>
              </w:rPr>
              <w:t>разрешенного строительства.</w:t>
            </w:r>
          </w:p>
        </w:tc>
        <w:tc>
          <w:tcPr>
            <w:tcW w:w="2776" w:type="pct"/>
          </w:tcPr>
          <w:p w:rsidR="009915ED" w:rsidRPr="006E43BC" w:rsidRDefault="009915ED" w:rsidP="009915ED">
            <w:pPr>
              <w:jc w:val="both"/>
              <w:rPr>
                <w:sz w:val="20"/>
                <w:szCs w:val="20"/>
              </w:rPr>
            </w:pPr>
            <w:r w:rsidRPr="006E43BC">
              <w:rPr>
                <w:sz w:val="20"/>
                <w:szCs w:val="20"/>
              </w:rPr>
              <w:t>Вспомогательные виды разрешенного использования.</w:t>
            </w:r>
          </w:p>
        </w:tc>
      </w:tr>
      <w:tr w:rsidR="009915ED" w:rsidRPr="006E43BC" w:rsidTr="009915ED">
        <w:trPr>
          <w:trHeight w:val="207"/>
        </w:trPr>
        <w:tc>
          <w:tcPr>
            <w:tcW w:w="2224" w:type="pct"/>
          </w:tcPr>
          <w:p w:rsidR="009915ED" w:rsidRPr="006E43BC" w:rsidRDefault="009915ED" w:rsidP="009915ED">
            <w:pPr>
              <w:jc w:val="both"/>
              <w:rPr>
                <w:sz w:val="20"/>
                <w:szCs w:val="20"/>
              </w:rPr>
            </w:pPr>
            <w:r w:rsidRPr="006E43BC">
              <w:rPr>
                <w:sz w:val="20"/>
                <w:szCs w:val="20"/>
              </w:rPr>
              <w:t xml:space="preserve">природоохранная деятельность: сохранение природных особенностей ландшафта, создание </w:t>
            </w:r>
            <w:r w:rsidRPr="006E43BC">
              <w:rPr>
                <w:sz w:val="20"/>
                <w:szCs w:val="20"/>
              </w:rPr>
              <w:lastRenderedPageBreak/>
              <w:t>условий для отдыха населения при условии, что планируемые мероприятия будут осуществляться с минимальным воздействием на уязвимые элементы окружающей среды</w:t>
            </w:r>
          </w:p>
        </w:tc>
        <w:tc>
          <w:tcPr>
            <w:tcW w:w="2776" w:type="pct"/>
          </w:tcPr>
          <w:p w:rsidR="009915ED" w:rsidRPr="006E43BC" w:rsidRDefault="009915ED" w:rsidP="009915ED">
            <w:pPr>
              <w:jc w:val="both"/>
              <w:rPr>
                <w:sz w:val="20"/>
                <w:szCs w:val="20"/>
              </w:rPr>
            </w:pPr>
            <w:r w:rsidRPr="006E43BC">
              <w:rPr>
                <w:sz w:val="20"/>
                <w:szCs w:val="20"/>
              </w:rPr>
              <w:lastRenderedPageBreak/>
              <w:t>рекреационно-оздоровительная, эколого-просветительная деятельность;</w:t>
            </w:r>
          </w:p>
          <w:p w:rsidR="009915ED" w:rsidRPr="006E43BC" w:rsidRDefault="009915ED" w:rsidP="009915ED">
            <w:pPr>
              <w:jc w:val="both"/>
              <w:rPr>
                <w:sz w:val="20"/>
                <w:szCs w:val="20"/>
              </w:rPr>
            </w:pPr>
            <w:r w:rsidRPr="006E43BC">
              <w:rPr>
                <w:sz w:val="20"/>
                <w:szCs w:val="20"/>
              </w:rPr>
              <w:lastRenderedPageBreak/>
              <w:t>лесопарки;</w:t>
            </w:r>
          </w:p>
          <w:p w:rsidR="009915ED" w:rsidRPr="006E43BC" w:rsidRDefault="009915ED" w:rsidP="009915ED">
            <w:pPr>
              <w:jc w:val="both"/>
              <w:rPr>
                <w:sz w:val="20"/>
                <w:szCs w:val="20"/>
              </w:rPr>
            </w:pPr>
            <w:r w:rsidRPr="006E43BC">
              <w:rPr>
                <w:sz w:val="20"/>
                <w:szCs w:val="20"/>
              </w:rPr>
              <w:t>спортивные и игровые площадки;</w:t>
            </w:r>
          </w:p>
          <w:p w:rsidR="009915ED" w:rsidRPr="006E43BC" w:rsidRDefault="009915ED" w:rsidP="009915ED">
            <w:pPr>
              <w:jc w:val="both"/>
              <w:rPr>
                <w:sz w:val="20"/>
                <w:szCs w:val="20"/>
              </w:rPr>
            </w:pPr>
            <w:r w:rsidRPr="006E43BC">
              <w:rPr>
                <w:sz w:val="20"/>
                <w:szCs w:val="20"/>
              </w:rPr>
              <w:t>вспомогательные сооружения, связанные с организацией отдыха (беседки, скамейки, малые архитектурные формы, места для пикников).</w:t>
            </w:r>
          </w:p>
        </w:tc>
      </w:tr>
      <w:tr w:rsidR="009915ED" w:rsidRPr="006E43BC" w:rsidTr="006E43BC">
        <w:trPr>
          <w:trHeight w:val="396"/>
        </w:trPr>
        <w:tc>
          <w:tcPr>
            <w:tcW w:w="2224" w:type="pct"/>
            <w:shd w:val="clear" w:color="auto" w:fill="auto"/>
          </w:tcPr>
          <w:p w:rsidR="009915ED" w:rsidRPr="006E43BC" w:rsidRDefault="009915ED" w:rsidP="009915ED">
            <w:pPr>
              <w:jc w:val="both"/>
              <w:rPr>
                <w:sz w:val="20"/>
                <w:szCs w:val="20"/>
              </w:rPr>
            </w:pPr>
            <w:r w:rsidRPr="006E43BC">
              <w:rPr>
                <w:sz w:val="20"/>
                <w:szCs w:val="20"/>
              </w:rPr>
              <w:lastRenderedPageBreak/>
              <w:t xml:space="preserve">Условно разрешенные виды </w:t>
            </w:r>
          </w:p>
          <w:p w:rsidR="009915ED" w:rsidRPr="006E43BC" w:rsidRDefault="009915ED" w:rsidP="009915ED">
            <w:pPr>
              <w:jc w:val="both"/>
              <w:rPr>
                <w:sz w:val="20"/>
                <w:szCs w:val="20"/>
              </w:rPr>
            </w:pPr>
            <w:r w:rsidRPr="006E43BC">
              <w:rPr>
                <w:sz w:val="20"/>
                <w:szCs w:val="20"/>
              </w:rPr>
              <w:t>использования.</w:t>
            </w:r>
          </w:p>
        </w:tc>
        <w:tc>
          <w:tcPr>
            <w:tcW w:w="2776" w:type="pct"/>
            <w:shd w:val="clear" w:color="auto" w:fill="auto"/>
          </w:tcPr>
          <w:p w:rsidR="009915ED" w:rsidRPr="006E43BC" w:rsidRDefault="009915ED" w:rsidP="009915ED">
            <w:pPr>
              <w:jc w:val="both"/>
              <w:rPr>
                <w:sz w:val="20"/>
                <w:szCs w:val="20"/>
              </w:rPr>
            </w:pPr>
            <w:r w:rsidRPr="006E43BC">
              <w:rPr>
                <w:sz w:val="20"/>
                <w:szCs w:val="20"/>
              </w:rPr>
              <w:t>Вспомогательные виды разрешенного использования.</w:t>
            </w:r>
          </w:p>
        </w:tc>
      </w:tr>
      <w:tr w:rsidR="009915ED" w:rsidRPr="006E43BC" w:rsidTr="006E43BC">
        <w:trPr>
          <w:trHeight w:val="1028"/>
        </w:trPr>
        <w:tc>
          <w:tcPr>
            <w:tcW w:w="2224" w:type="pct"/>
            <w:shd w:val="clear" w:color="auto" w:fill="auto"/>
          </w:tcPr>
          <w:p w:rsidR="009915ED" w:rsidRPr="006E43BC" w:rsidRDefault="009915ED" w:rsidP="009915ED">
            <w:pPr>
              <w:jc w:val="both"/>
              <w:rPr>
                <w:sz w:val="20"/>
                <w:szCs w:val="20"/>
              </w:rPr>
            </w:pPr>
            <w:r w:rsidRPr="006E43BC">
              <w:rPr>
                <w:sz w:val="20"/>
                <w:szCs w:val="20"/>
              </w:rPr>
              <w:t>гостиницы, мотели, кемпинги, туристические центры;</w:t>
            </w:r>
          </w:p>
          <w:p w:rsidR="009915ED" w:rsidRPr="006E43BC" w:rsidRDefault="009915ED" w:rsidP="009915ED">
            <w:pPr>
              <w:jc w:val="both"/>
              <w:rPr>
                <w:sz w:val="20"/>
                <w:szCs w:val="20"/>
              </w:rPr>
            </w:pPr>
            <w:r w:rsidRPr="006E43BC">
              <w:rPr>
                <w:sz w:val="20"/>
                <w:szCs w:val="20"/>
              </w:rPr>
              <w:t>профилактории, санатории, больницы;</w:t>
            </w:r>
          </w:p>
          <w:p w:rsidR="009915ED" w:rsidRPr="006E43BC" w:rsidRDefault="009915ED" w:rsidP="009915ED">
            <w:pPr>
              <w:jc w:val="both"/>
              <w:rPr>
                <w:sz w:val="20"/>
                <w:szCs w:val="20"/>
              </w:rPr>
            </w:pPr>
            <w:r w:rsidRPr="006E43BC">
              <w:rPr>
                <w:sz w:val="20"/>
                <w:szCs w:val="20"/>
              </w:rPr>
              <w:t>интернаты для престарелых;</w:t>
            </w:r>
          </w:p>
          <w:p w:rsidR="009915ED" w:rsidRPr="006E43BC" w:rsidRDefault="009915ED" w:rsidP="009915ED">
            <w:pPr>
              <w:jc w:val="both"/>
              <w:rPr>
                <w:sz w:val="20"/>
                <w:szCs w:val="20"/>
              </w:rPr>
            </w:pPr>
            <w:r w:rsidRPr="006E43BC">
              <w:rPr>
                <w:sz w:val="20"/>
                <w:szCs w:val="20"/>
              </w:rPr>
              <w:t>кафе, бары, закусочные и другие учреждения;</w:t>
            </w:r>
          </w:p>
          <w:p w:rsidR="009915ED" w:rsidRPr="006E43BC" w:rsidRDefault="009915ED" w:rsidP="009915ED">
            <w:pPr>
              <w:jc w:val="both"/>
              <w:rPr>
                <w:sz w:val="20"/>
                <w:szCs w:val="20"/>
              </w:rPr>
            </w:pPr>
            <w:r w:rsidRPr="006E43BC">
              <w:rPr>
                <w:sz w:val="20"/>
                <w:szCs w:val="20"/>
              </w:rPr>
              <w:t>общественные туалеты</w:t>
            </w:r>
          </w:p>
        </w:tc>
        <w:tc>
          <w:tcPr>
            <w:tcW w:w="2776" w:type="pct"/>
          </w:tcPr>
          <w:p w:rsidR="009915ED" w:rsidRPr="006E43BC" w:rsidRDefault="009915ED" w:rsidP="009915ED">
            <w:pPr>
              <w:jc w:val="both"/>
              <w:rPr>
                <w:sz w:val="20"/>
                <w:szCs w:val="20"/>
              </w:rPr>
            </w:pPr>
            <w:r w:rsidRPr="006E43BC">
              <w:rPr>
                <w:sz w:val="20"/>
                <w:szCs w:val="20"/>
              </w:rPr>
              <w:t>.</w:t>
            </w:r>
          </w:p>
        </w:tc>
      </w:tr>
    </w:tbl>
    <w:p w:rsidR="009915ED" w:rsidRPr="009915ED" w:rsidRDefault="009915ED" w:rsidP="009915ED">
      <w:pPr>
        <w:jc w:val="both"/>
      </w:pPr>
      <w:bookmarkStart w:id="9" w:name="_Toc268487768"/>
      <w:bookmarkStart w:id="10" w:name="_Toc268488588"/>
      <w:bookmarkStart w:id="11" w:name="_Toc269200777"/>
    </w:p>
    <w:p w:rsidR="009915ED" w:rsidRPr="009915ED" w:rsidRDefault="009915ED" w:rsidP="009915ED">
      <w:pPr>
        <w:jc w:val="both"/>
        <w:rPr>
          <w:b/>
        </w:rPr>
      </w:pPr>
      <w:bookmarkStart w:id="12" w:name="_Toc335750966"/>
      <w:r w:rsidRPr="009915ED">
        <w:rPr>
          <w:b/>
        </w:rPr>
        <w:t>Зоны сельскохозяйственного использования</w:t>
      </w:r>
      <w:bookmarkEnd w:id="12"/>
    </w:p>
    <w:p w:rsidR="009915ED" w:rsidRPr="009915ED" w:rsidRDefault="009915ED" w:rsidP="009915ED">
      <w:pPr>
        <w:jc w:val="both"/>
      </w:pPr>
    </w:p>
    <w:p w:rsidR="009915ED" w:rsidRPr="009915ED" w:rsidRDefault="009915ED" w:rsidP="009915ED">
      <w:pPr>
        <w:numPr>
          <w:ilvl w:val="0"/>
          <w:numId w:val="26"/>
        </w:numPr>
        <w:ind w:left="0"/>
        <w:jc w:val="both"/>
        <w:rPr>
          <w:b/>
        </w:rPr>
      </w:pPr>
      <w:r w:rsidRPr="009915ED">
        <w:rPr>
          <w:b/>
        </w:rPr>
        <w:t>Зона сельскохозяйственных угодий – СX-1</w:t>
      </w:r>
    </w:p>
    <w:p w:rsidR="009915ED" w:rsidRPr="009915ED" w:rsidRDefault="009915ED" w:rsidP="009915ED">
      <w:pPr>
        <w:jc w:val="both"/>
      </w:pPr>
    </w:p>
    <w:p w:rsidR="009915ED" w:rsidRPr="009915ED" w:rsidRDefault="009915ED" w:rsidP="009915ED">
      <w:pPr>
        <w:jc w:val="both"/>
      </w:pPr>
      <w:r w:rsidRPr="009915ED">
        <w:t xml:space="preserve">1) Виды разрешенного использования земельных участков и объектов капитального строительства СХ-1 </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14"/>
        <w:gridCol w:w="8998"/>
      </w:tblGrid>
      <w:tr w:rsidR="009915ED" w:rsidRPr="006E43BC" w:rsidTr="006E43BC">
        <w:trPr>
          <w:trHeight w:val="480"/>
        </w:trPr>
        <w:tc>
          <w:tcPr>
            <w:tcW w:w="877" w:type="pct"/>
            <w:tcBorders>
              <w:top w:val="single" w:sz="4" w:space="0" w:color="auto"/>
              <w:bottom w:val="single" w:sz="6" w:space="0" w:color="auto"/>
            </w:tcBorders>
            <w:shd w:val="clear" w:color="auto" w:fill="auto"/>
          </w:tcPr>
          <w:p w:rsidR="009915ED" w:rsidRPr="006E43BC" w:rsidRDefault="009915ED" w:rsidP="009915ED">
            <w:pPr>
              <w:jc w:val="both"/>
              <w:rPr>
                <w:sz w:val="20"/>
                <w:szCs w:val="20"/>
              </w:rPr>
            </w:pPr>
            <w:r w:rsidRPr="006E43BC">
              <w:rPr>
                <w:sz w:val="20"/>
                <w:szCs w:val="20"/>
              </w:rPr>
              <w:t>Основные виды разрешенного использования</w:t>
            </w:r>
          </w:p>
        </w:tc>
        <w:tc>
          <w:tcPr>
            <w:tcW w:w="4123" w:type="pct"/>
            <w:tcBorders>
              <w:top w:val="single" w:sz="4" w:space="0" w:color="auto"/>
              <w:bottom w:val="single" w:sz="6" w:space="0" w:color="auto"/>
            </w:tcBorders>
            <w:shd w:val="clear" w:color="auto" w:fill="auto"/>
          </w:tcPr>
          <w:p w:rsidR="009915ED" w:rsidRPr="006E43BC" w:rsidRDefault="009915ED" w:rsidP="009915ED">
            <w:pPr>
              <w:jc w:val="both"/>
              <w:rPr>
                <w:sz w:val="20"/>
                <w:szCs w:val="20"/>
              </w:rPr>
            </w:pPr>
            <w:r w:rsidRPr="006E43BC">
              <w:rPr>
                <w:sz w:val="20"/>
                <w:szCs w:val="20"/>
              </w:rPr>
              <w:t>Вспомогательные виды разрешенного использования (установленные к основным)</w:t>
            </w:r>
          </w:p>
        </w:tc>
      </w:tr>
      <w:tr w:rsidR="009915ED" w:rsidRPr="006E43BC" w:rsidTr="006E43BC">
        <w:trPr>
          <w:trHeight w:val="480"/>
        </w:trPr>
        <w:tc>
          <w:tcPr>
            <w:tcW w:w="877" w:type="pct"/>
            <w:tcBorders>
              <w:top w:val="single" w:sz="6" w:space="0" w:color="auto"/>
              <w:bottom w:val="single" w:sz="4" w:space="0" w:color="auto"/>
            </w:tcBorders>
          </w:tcPr>
          <w:p w:rsidR="009915ED" w:rsidRPr="006E43BC" w:rsidRDefault="009915ED" w:rsidP="009915ED">
            <w:pPr>
              <w:jc w:val="both"/>
              <w:rPr>
                <w:sz w:val="20"/>
                <w:szCs w:val="20"/>
              </w:rPr>
            </w:pPr>
            <w:r w:rsidRPr="006E43BC">
              <w:rPr>
                <w:sz w:val="20"/>
                <w:szCs w:val="20"/>
              </w:rPr>
              <w:t>поля и участки для выращивания сельхозпродукции;</w:t>
            </w:r>
          </w:p>
          <w:p w:rsidR="009915ED" w:rsidRPr="006E43BC" w:rsidRDefault="009915ED" w:rsidP="009915ED">
            <w:pPr>
              <w:jc w:val="both"/>
              <w:rPr>
                <w:sz w:val="20"/>
                <w:szCs w:val="20"/>
              </w:rPr>
            </w:pPr>
            <w:r w:rsidRPr="006E43BC">
              <w:rPr>
                <w:sz w:val="20"/>
                <w:szCs w:val="20"/>
              </w:rPr>
              <w:t>луга, пастбища;</w:t>
            </w:r>
          </w:p>
          <w:p w:rsidR="009915ED" w:rsidRPr="006E43BC" w:rsidRDefault="009915ED" w:rsidP="009915ED">
            <w:pPr>
              <w:jc w:val="both"/>
              <w:rPr>
                <w:sz w:val="20"/>
                <w:szCs w:val="20"/>
              </w:rPr>
            </w:pPr>
            <w:r w:rsidRPr="006E43BC">
              <w:rPr>
                <w:sz w:val="20"/>
                <w:szCs w:val="20"/>
              </w:rPr>
              <w:t>огороды;</w:t>
            </w:r>
          </w:p>
          <w:p w:rsidR="009915ED" w:rsidRPr="006E43BC" w:rsidRDefault="009915ED" w:rsidP="009915ED">
            <w:pPr>
              <w:jc w:val="both"/>
              <w:rPr>
                <w:sz w:val="20"/>
                <w:szCs w:val="20"/>
              </w:rPr>
            </w:pPr>
            <w:r w:rsidRPr="006E43BC">
              <w:rPr>
                <w:sz w:val="20"/>
                <w:szCs w:val="20"/>
              </w:rPr>
              <w:t>личные подсобные хозяйства;</w:t>
            </w:r>
          </w:p>
          <w:p w:rsidR="009915ED" w:rsidRPr="006E43BC" w:rsidRDefault="009915ED" w:rsidP="009915ED">
            <w:pPr>
              <w:jc w:val="both"/>
              <w:rPr>
                <w:sz w:val="20"/>
                <w:szCs w:val="20"/>
              </w:rPr>
            </w:pPr>
            <w:r w:rsidRPr="006E43BC">
              <w:rPr>
                <w:sz w:val="20"/>
                <w:szCs w:val="20"/>
              </w:rPr>
              <w:t>теплицы;</w:t>
            </w:r>
          </w:p>
          <w:p w:rsidR="009915ED" w:rsidRPr="006E43BC" w:rsidRDefault="009915ED" w:rsidP="009915ED">
            <w:pPr>
              <w:jc w:val="both"/>
              <w:rPr>
                <w:sz w:val="20"/>
                <w:szCs w:val="20"/>
              </w:rPr>
            </w:pPr>
            <w:r w:rsidRPr="006E43BC">
              <w:rPr>
                <w:sz w:val="20"/>
                <w:szCs w:val="20"/>
              </w:rPr>
              <w:t>коллективные сараи для содержания скота и птицы;</w:t>
            </w:r>
          </w:p>
          <w:p w:rsidR="009915ED" w:rsidRPr="006E43BC" w:rsidRDefault="009915ED" w:rsidP="009915ED">
            <w:pPr>
              <w:jc w:val="both"/>
              <w:rPr>
                <w:sz w:val="20"/>
                <w:szCs w:val="20"/>
              </w:rPr>
            </w:pPr>
            <w:r w:rsidRPr="006E43BC">
              <w:rPr>
                <w:sz w:val="20"/>
                <w:szCs w:val="20"/>
              </w:rPr>
              <w:t>садовые дома для сезонного проживания;</w:t>
            </w:r>
          </w:p>
          <w:p w:rsidR="009915ED" w:rsidRPr="006E43BC" w:rsidRDefault="009915ED" w:rsidP="009915ED">
            <w:pPr>
              <w:jc w:val="both"/>
              <w:rPr>
                <w:sz w:val="20"/>
                <w:szCs w:val="20"/>
              </w:rPr>
            </w:pPr>
            <w:r w:rsidRPr="006E43BC">
              <w:rPr>
                <w:sz w:val="20"/>
                <w:szCs w:val="20"/>
              </w:rPr>
              <w:t>административные здания садовых и дачных кооперативов</w:t>
            </w:r>
          </w:p>
        </w:tc>
        <w:tc>
          <w:tcPr>
            <w:tcW w:w="4123" w:type="pct"/>
            <w:tcBorders>
              <w:top w:val="single" w:sz="6" w:space="0" w:color="auto"/>
              <w:bottom w:val="single" w:sz="4" w:space="0" w:color="auto"/>
            </w:tcBorders>
          </w:tcPr>
          <w:p w:rsidR="009915ED" w:rsidRPr="006E43BC" w:rsidRDefault="009915ED" w:rsidP="009915ED">
            <w:pPr>
              <w:jc w:val="both"/>
              <w:rPr>
                <w:sz w:val="20"/>
                <w:szCs w:val="20"/>
              </w:rPr>
            </w:pPr>
            <w:r w:rsidRPr="006E43BC">
              <w:rPr>
                <w:sz w:val="20"/>
                <w:szCs w:val="20"/>
              </w:rPr>
              <w:t>подъезды, проезды, разворотные площадки;</w:t>
            </w:r>
          </w:p>
          <w:p w:rsidR="009915ED" w:rsidRPr="006E43BC" w:rsidRDefault="009915ED" w:rsidP="009915ED">
            <w:pPr>
              <w:jc w:val="both"/>
              <w:rPr>
                <w:sz w:val="20"/>
                <w:szCs w:val="20"/>
              </w:rPr>
            </w:pPr>
            <w:r w:rsidRPr="006E43BC">
              <w:rPr>
                <w:sz w:val="20"/>
                <w:szCs w:val="20"/>
              </w:rPr>
              <w:t>временные стоянки автотранспорта;</w:t>
            </w:r>
          </w:p>
          <w:p w:rsidR="009915ED" w:rsidRPr="006E43BC" w:rsidRDefault="009915ED" w:rsidP="009915ED">
            <w:pPr>
              <w:jc w:val="both"/>
              <w:rPr>
                <w:sz w:val="20"/>
                <w:szCs w:val="20"/>
              </w:rPr>
            </w:pPr>
            <w:r w:rsidRPr="006E43BC">
              <w:rPr>
                <w:sz w:val="20"/>
                <w:szCs w:val="20"/>
              </w:rPr>
              <w:t>хозяйственные постройки;</w:t>
            </w:r>
          </w:p>
          <w:p w:rsidR="009915ED" w:rsidRPr="006E43BC" w:rsidRDefault="009915ED" w:rsidP="009915ED">
            <w:pPr>
              <w:jc w:val="both"/>
              <w:rPr>
                <w:sz w:val="20"/>
                <w:szCs w:val="20"/>
              </w:rPr>
            </w:pPr>
            <w:r w:rsidRPr="006E43BC">
              <w:rPr>
                <w:sz w:val="20"/>
                <w:szCs w:val="20"/>
              </w:rPr>
              <w:t>туалеты;</w:t>
            </w:r>
          </w:p>
          <w:p w:rsidR="009915ED" w:rsidRPr="006E43BC" w:rsidRDefault="009915ED" w:rsidP="009915ED">
            <w:pPr>
              <w:jc w:val="both"/>
              <w:rPr>
                <w:sz w:val="20"/>
                <w:szCs w:val="20"/>
              </w:rPr>
            </w:pPr>
            <w:r w:rsidRPr="006E43BC">
              <w:rPr>
                <w:sz w:val="20"/>
                <w:szCs w:val="20"/>
              </w:rPr>
              <w:t>площадки для сбора мусора;</w:t>
            </w:r>
          </w:p>
          <w:p w:rsidR="009915ED" w:rsidRPr="006E43BC" w:rsidRDefault="009915ED" w:rsidP="009915ED">
            <w:pPr>
              <w:jc w:val="both"/>
              <w:rPr>
                <w:sz w:val="20"/>
                <w:szCs w:val="20"/>
              </w:rPr>
            </w:pPr>
            <w:r w:rsidRPr="006E43BC">
              <w:rPr>
                <w:sz w:val="20"/>
                <w:szCs w:val="20"/>
              </w:rPr>
              <w:t>сооружения и устройства сетей инженерно-технического обеспечения;</w:t>
            </w:r>
          </w:p>
          <w:p w:rsidR="009915ED" w:rsidRPr="006E43BC" w:rsidRDefault="009915ED" w:rsidP="009915ED">
            <w:pPr>
              <w:jc w:val="both"/>
              <w:rPr>
                <w:sz w:val="20"/>
                <w:szCs w:val="20"/>
              </w:rPr>
            </w:pPr>
            <w:r w:rsidRPr="006E43BC">
              <w:rPr>
                <w:sz w:val="20"/>
                <w:szCs w:val="20"/>
              </w:rPr>
              <w:t>защитные лесополосы;</w:t>
            </w:r>
          </w:p>
          <w:p w:rsidR="009915ED" w:rsidRPr="006E43BC" w:rsidRDefault="009915ED" w:rsidP="009915ED">
            <w:pPr>
              <w:jc w:val="both"/>
              <w:rPr>
                <w:sz w:val="20"/>
                <w:szCs w:val="20"/>
              </w:rPr>
            </w:pPr>
            <w:r w:rsidRPr="006E43BC">
              <w:rPr>
                <w:sz w:val="20"/>
                <w:szCs w:val="20"/>
              </w:rPr>
              <w:t>хозяйственные постройки, летние кухни;</w:t>
            </w:r>
          </w:p>
          <w:p w:rsidR="009915ED" w:rsidRPr="006E43BC" w:rsidRDefault="009915ED" w:rsidP="009915ED">
            <w:pPr>
              <w:jc w:val="both"/>
              <w:rPr>
                <w:sz w:val="20"/>
                <w:szCs w:val="20"/>
              </w:rPr>
            </w:pPr>
            <w:r w:rsidRPr="006E43BC">
              <w:rPr>
                <w:sz w:val="20"/>
                <w:szCs w:val="20"/>
              </w:rPr>
              <w:t xml:space="preserve">гаражи не более чем на 2 машины, открытые места для стоянки автомобилей; </w:t>
            </w:r>
          </w:p>
          <w:p w:rsidR="009915ED" w:rsidRPr="006E43BC" w:rsidRDefault="009915ED" w:rsidP="009915ED">
            <w:pPr>
              <w:jc w:val="both"/>
              <w:rPr>
                <w:sz w:val="20"/>
                <w:szCs w:val="20"/>
              </w:rPr>
            </w:pPr>
            <w:r w:rsidRPr="006E43BC">
              <w:rPr>
                <w:sz w:val="20"/>
                <w:szCs w:val="20"/>
              </w:rPr>
              <w:t>гаражи для хранения маломерных судов, мотоциклов, мопедов;</w:t>
            </w:r>
          </w:p>
          <w:p w:rsidR="009915ED" w:rsidRPr="006E43BC" w:rsidRDefault="009915ED" w:rsidP="009915ED">
            <w:pPr>
              <w:jc w:val="both"/>
              <w:rPr>
                <w:sz w:val="20"/>
                <w:szCs w:val="20"/>
              </w:rPr>
            </w:pPr>
            <w:r w:rsidRPr="006E43BC">
              <w:rPr>
                <w:sz w:val="20"/>
                <w:szCs w:val="20"/>
              </w:rPr>
              <w:t>отдельно стоящие беседки и навесы, в т.ч. предназначенные для осуществления хозяйственной деятельности;</w:t>
            </w:r>
          </w:p>
          <w:p w:rsidR="009915ED" w:rsidRPr="006E43BC" w:rsidRDefault="009915ED" w:rsidP="009915ED">
            <w:pPr>
              <w:jc w:val="both"/>
              <w:rPr>
                <w:sz w:val="20"/>
                <w:szCs w:val="20"/>
              </w:rPr>
            </w:pPr>
            <w:r w:rsidRPr="006E43BC">
              <w:rPr>
                <w:sz w:val="20"/>
                <w:szCs w:val="20"/>
              </w:rPr>
              <w:t>строения для домашних животных и птицы, ульи;</w:t>
            </w:r>
          </w:p>
          <w:p w:rsidR="009915ED" w:rsidRPr="006E43BC" w:rsidRDefault="009915ED" w:rsidP="009915ED">
            <w:pPr>
              <w:jc w:val="both"/>
              <w:rPr>
                <w:sz w:val="20"/>
                <w:szCs w:val="20"/>
              </w:rPr>
            </w:pPr>
            <w:r w:rsidRPr="006E43BC">
              <w:rPr>
                <w:sz w:val="20"/>
                <w:szCs w:val="20"/>
              </w:rPr>
              <w:t>отдельно стоящие индивидуальные душевые, бани, сауны, бассейны, расположенные на приусадебных участках;</w:t>
            </w:r>
          </w:p>
          <w:p w:rsidR="009915ED" w:rsidRPr="006E43BC" w:rsidRDefault="009915ED" w:rsidP="009915ED">
            <w:pPr>
              <w:jc w:val="both"/>
              <w:rPr>
                <w:sz w:val="20"/>
                <w:szCs w:val="20"/>
              </w:rPr>
            </w:pPr>
            <w:r w:rsidRPr="006E43BC">
              <w:rPr>
                <w:sz w:val="20"/>
                <w:szCs w:val="20"/>
              </w:rPr>
              <w:t>надворные туалеты  (при условии устройства септика с фильтрующим колодцем);</w:t>
            </w:r>
          </w:p>
          <w:p w:rsidR="009915ED" w:rsidRPr="006E43BC" w:rsidRDefault="009915ED" w:rsidP="009915ED">
            <w:pPr>
              <w:jc w:val="both"/>
              <w:rPr>
                <w:sz w:val="20"/>
                <w:szCs w:val="20"/>
              </w:rPr>
            </w:pPr>
            <w:r w:rsidRPr="006E43BC">
              <w:rPr>
                <w:sz w:val="20"/>
                <w:szCs w:val="20"/>
              </w:rPr>
              <w:t>индивидуальные резервуары для хранения воды;</w:t>
            </w:r>
          </w:p>
          <w:p w:rsidR="009915ED" w:rsidRPr="006E43BC" w:rsidRDefault="009915ED" w:rsidP="009915ED">
            <w:pPr>
              <w:jc w:val="both"/>
              <w:rPr>
                <w:sz w:val="20"/>
                <w:szCs w:val="20"/>
              </w:rPr>
            </w:pPr>
            <w:r w:rsidRPr="006E43BC">
              <w:rPr>
                <w:sz w:val="20"/>
                <w:szCs w:val="20"/>
              </w:rPr>
              <w:t>скважины для забора технической воды;</w:t>
            </w:r>
          </w:p>
          <w:p w:rsidR="009915ED" w:rsidRPr="006E43BC" w:rsidRDefault="009915ED" w:rsidP="009915ED">
            <w:pPr>
              <w:jc w:val="both"/>
              <w:rPr>
                <w:sz w:val="20"/>
                <w:szCs w:val="20"/>
              </w:rPr>
            </w:pPr>
            <w:r w:rsidRPr="006E43BC">
              <w:rPr>
                <w:sz w:val="20"/>
                <w:szCs w:val="20"/>
              </w:rPr>
              <w:t>открытые площадки для индивидуальных занятий спортом и физкультурой;</w:t>
            </w:r>
          </w:p>
          <w:p w:rsidR="009915ED" w:rsidRPr="006E43BC" w:rsidRDefault="009915ED" w:rsidP="009915ED">
            <w:pPr>
              <w:jc w:val="both"/>
              <w:rPr>
                <w:sz w:val="20"/>
                <w:szCs w:val="20"/>
              </w:rPr>
            </w:pPr>
            <w:r w:rsidRPr="006E43BC">
              <w:rPr>
                <w:sz w:val="20"/>
                <w:szCs w:val="20"/>
              </w:rPr>
              <w:t>площадки для отдыха взрослого населения и площадки для детей;</w:t>
            </w:r>
          </w:p>
          <w:p w:rsidR="009915ED" w:rsidRPr="006E43BC" w:rsidRDefault="009915ED" w:rsidP="009915ED">
            <w:pPr>
              <w:jc w:val="both"/>
              <w:rPr>
                <w:sz w:val="20"/>
                <w:szCs w:val="20"/>
              </w:rPr>
            </w:pPr>
            <w:r w:rsidRPr="006E43BC">
              <w:rPr>
                <w:sz w:val="20"/>
                <w:szCs w:val="20"/>
              </w:rPr>
              <w:t>площадки для сбора мусора;</w:t>
            </w:r>
          </w:p>
          <w:p w:rsidR="009915ED" w:rsidRPr="006E43BC" w:rsidRDefault="009915ED" w:rsidP="009915ED">
            <w:pPr>
              <w:jc w:val="both"/>
              <w:rPr>
                <w:sz w:val="20"/>
                <w:szCs w:val="20"/>
              </w:rPr>
            </w:pPr>
            <w:r w:rsidRPr="006E43BC">
              <w:rPr>
                <w:sz w:val="20"/>
                <w:szCs w:val="20"/>
              </w:rPr>
              <w:t>сооружения и устройства сетей инженерно- технического обеспечения;</w:t>
            </w:r>
          </w:p>
          <w:p w:rsidR="009915ED" w:rsidRPr="006E43BC" w:rsidRDefault="009915ED" w:rsidP="009915ED">
            <w:pPr>
              <w:jc w:val="both"/>
              <w:rPr>
                <w:sz w:val="20"/>
                <w:szCs w:val="20"/>
              </w:rPr>
            </w:pPr>
            <w:r w:rsidRPr="006E43BC">
              <w:rPr>
                <w:sz w:val="20"/>
                <w:szCs w:val="20"/>
              </w:rPr>
              <w:t>сады, огороды, палисадники;</w:t>
            </w:r>
          </w:p>
          <w:p w:rsidR="009915ED" w:rsidRPr="006E43BC" w:rsidRDefault="009915ED" w:rsidP="009915ED">
            <w:pPr>
              <w:jc w:val="both"/>
              <w:rPr>
                <w:sz w:val="20"/>
                <w:szCs w:val="20"/>
              </w:rPr>
            </w:pPr>
            <w:r w:rsidRPr="006E43BC">
              <w:rPr>
                <w:sz w:val="20"/>
                <w:szCs w:val="20"/>
              </w:rPr>
              <w:t>придомовые зеленые насаждения;</w:t>
            </w:r>
          </w:p>
          <w:p w:rsidR="009915ED" w:rsidRPr="006E43BC" w:rsidRDefault="009915ED" w:rsidP="009915ED">
            <w:pPr>
              <w:jc w:val="both"/>
              <w:rPr>
                <w:sz w:val="20"/>
                <w:szCs w:val="20"/>
              </w:rPr>
            </w:pPr>
            <w:r w:rsidRPr="006E43BC">
              <w:rPr>
                <w:sz w:val="20"/>
                <w:szCs w:val="20"/>
              </w:rPr>
              <w:t>объекты пожарной охраны (гидранты, резервуары и т.п.)</w:t>
            </w:r>
          </w:p>
        </w:tc>
      </w:tr>
    </w:tbl>
    <w:p w:rsidR="009915ED" w:rsidRPr="009915ED" w:rsidRDefault="009915ED" w:rsidP="009915ED">
      <w:pPr>
        <w:jc w:val="both"/>
      </w:pPr>
    </w:p>
    <w:p w:rsidR="009915ED" w:rsidRPr="009915ED" w:rsidRDefault="009915ED" w:rsidP="009915ED">
      <w:pPr>
        <w:jc w:val="both"/>
      </w:pPr>
      <w:r w:rsidRPr="009915ED">
        <w:t xml:space="preserve">2) Параметры застройки земельных участков и объектов капитального строительства зоны – определяются расчетом и вносятся в градостроительный план земельного участка. </w:t>
      </w:r>
    </w:p>
    <w:p w:rsidR="009915ED" w:rsidRPr="009915ED" w:rsidRDefault="009915ED" w:rsidP="009915ED">
      <w:pPr>
        <w:jc w:val="both"/>
      </w:pPr>
    </w:p>
    <w:p w:rsidR="009915ED" w:rsidRPr="009915ED" w:rsidRDefault="009915ED" w:rsidP="009915ED">
      <w:pPr>
        <w:jc w:val="both"/>
        <w:rPr>
          <w:b/>
        </w:rPr>
      </w:pPr>
      <w:bookmarkStart w:id="13" w:name="_Toc335750967"/>
      <w:r w:rsidRPr="009915ED">
        <w:rPr>
          <w:b/>
        </w:rPr>
        <w:t>Зоны специального назначения</w:t>
      </w:r>
      <w:bookmarkEnd w:id="9"/>
      <w:bookmarkEnd w:id="10"/>
      <w:bookmarkEnd w:id="11"/>
      <w:bookmarkEnd w:id="13"/>
    </w:p>
    <w:p w:rsidR="009915ED" w:rsidRPr="009915ED" w:rsidRDefault="009915ED" w:rsidP="009915ED">
      <w:pPr>
        <w:jc w:val="both"/>
      </w:pPr>
    </w:p>
    <w:p w:rsidR="009915ED" w:rsidRPr="009915ED" w:rsidRDefault="009915ED" w:rsidP="009915ED">
      <w:pPr>
        <w:numPr>
          <w:ilvl w:val="0"/>
          <w:numId w:val="27"/>
        </w:numPr>
        <w:ind w:left="0"/>
        <w:jc w:val="both"/>
        <w:rPr>
          <w:b/>
        </w:rPr>
      </w:pPr>
      <w:bookmarkStart w:id="14" w:name="_Toc269200778"/>
      <w:bookmarkStart w:id="15" w:name="_Toc269201611"/>
      <w:bookmarkStart w:id="16" w:name="_Toc293385616"/>
      <w:bookmarkStart w:id="17" w:name="_Toc293385677"/>
      <w:r w:rsidRPr="009915ED">
        <w:rPr>
          <w:b/>
        </w:rPr>
        <w:t>Зона кладбища –CП-1</w:t>
      </w:r>
      <w:bookmarkEnd w:id="14"/>
      <w:bookmarkEnd w:id="15"/>
      <w:bookmarkEnd w:id="16"/>
      <w:bookmarkEnd w:id="17"/>
    </w:p>
    <w:p w:rsidR="009915ED" w:rsidRPr="009915ED" w:rsidRDefault="009915ED" w:rsidP="009915ED">
      <w:pPr>
        <w:jc w:val="both"/>
      </w:pPr>
    </w:p>
    <w:p w:rsidR="009915ED" w:rsidRPr="009915ED" w:rsidRDefault="009915ED" w:rsidP="009915ED">
      <w:pPr>
        <w:jc w:val="both"/>
      </w:pPr>
      <w:r w:rsidRPr="009915ED">
        <w:t>1) Виды разрешенного использования земельных участков и объектов капитального строительства в зоне СП-1</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65"/>
        <w:gridCol w:w="6447"/>
      </w:tblGrid>
      <w:tr w:rsidR="009915ED" w:rsidRPr="006E43BC" w:rsidTr="006E43BC">
        <w:trPr>
          <w:trHeight w:val="480"/>
        </w:trPr>
        <w:tc>
          <w:tcPr>
            <w:tcW w:w="2046" w:type="pct"/>
            <w:tcBorders>
              <w:top w:val="single" w:sz="4" w:space="0" w:color="auto"/>
              <w:bottom w:val="single" w:sz="6" w:space="0" w:color="auto"/>
            </w:tcBorders>
            <w:shd w:val="clear" w:color="auto" w:fill="auto"/>
          </w:tcPr>
          <w:p w:rsidR="009915ED" w:rsidRPr="006E43BC" w:rsidRDefault="009915ED" w:rsidP="009915ED">
            <w:pPr>
              <w:jc w:val="both"/>
              <w:rPr>
                <w:sz w:val="20"/>
                <w:szCs w:val="20"/>
              </w:rPr>
            </w:pPr>
            <w:r w:rsidRPr="006E43BC">
              <w:rPr>
                <w:sz w:val="20"/>
                <w:szCs w:val="20"/>
              </w:rPr>
              <w:t>Основные виды разрешенного использования</w:t>
            </w:r>
          </w:p>
        </w:tc>
        <w:tc>
          <w:tcPr>
            <w:tcW w:w="2954" w:type="pct"/>
            <w:tcBorders>
              <w:top w:val="single" w:sz="4" w:space="0" w:color="auto"/>
              <w:bottom w:val="single" w:sz="6" w:space="0" w:color="auto"/>
            </w:tcBorders>
            <w:shd w:val="clear" w:color="auto" w:fill="auto"/>
          </w:tcPr>
          <w:p w:rsidR="009915ED" w:rsidRPr="006E43BC" w:rsidRDefault="009915ED" w:rsidP="009915ED">
            <w:pPr>
              <w:jc w:val="both"/>
              <w:rPr>
                <w:sz w:val="20"/>
                <w:szCs w:val="20"/>
              </w:rPr>
            </w:pPr>
            <w:r w:rsidRPr="006E43BC">
              <w:rPr>
                <w:sz w:val="20"/>
                <w:szCs w:val="20"/>
              </w:rPr>
              <w:t>Вспомогательные виды разрешенного использования (установленные к основным)</w:t>
            </w:r>
          </w:p>
        </w:tc>
      </w:tr>
      <w:tr w:rsidR="009915ED" w:rsidRPr="006E43BC" w:rsidTr="006E43BC">
        <w:trPr>
          <w:trHeight w:val="1422"/>
        </w:trPr>
        <w:tc>
          <w:tcPr>
            <w:tcW w:w="2046" w:type="pct"/>
            <w:tcBorders>
              <w:top w:val="single" w:sz="6" w:space="0" w:color="auto"/>
              <w:bottom w:val="single" w:sz="6" w:space="0" w:color="auto"/>
            </w:tcBorders>
          </w:tcPr>
          <w:p w:rsidR="009915ED" w:rsidRPr="006E43BC" w:rsidRDefault="009915ED" w:rsidP="009915ED">
            <w:pPr>
              <w:jc w:val="both"/>
              <w:rPr>
                <w:sz w:val="20"/>
                <w:szCs w:val="20"/>
              </w:rPr>
            </w:pPr>
            <w:r w:rsidRPr="006E43BC">
              <w:rPr>
                <w:sz w:val="20"/>
                <w:szCs w:val="20"/>
              </w:rPr>
              <w:t>действующие кладбища;</w:t>
            </w:r>
          </w:p>
          <w:p w:rsidR="009915ED" w:rsidRPr="006E43BC" w:rsidRDefault="009915ED" w:rsidP="009915ED">
            <w:pPr>
              <w:jc w:val="both"/>
              <w:rPr>
                <w:sz w:val="20"/>
                <w:szCs w:val="20"/>
              </w:rPr>
            </w:pPr>
            <w:r w:rsidRPr="006E43BC">
              <w:rPr>
                <w:sz w:val="20"/>
                <w:szCs w:val="20"/>
              </w:rPr>
              <w:t>кладбища, закрытые на период консервации;</w:t>
            </w:r>
          </w:p>
          <w:p w:rsidR="009915ED" w:rsidRPr="006E43BC" w:rsidRDefault="009915ED" w:rsidP="009915ED">
            <w:pPr>
              <w:jc w:val="both"/>
              <w:rPr>
                <w:sz w:val="20"/>
                <w:szCs w:val="20"/>
              </w:rPr>
            </w:pPr>
            <w:r w:rsidRPr="006E43BC">
              <w:rPr>
                <w:sz w:val="20"/>
                <w:szCs w:val="20"/>
              </w:rPr>
              <w:t>объекты, связанные с отправлением культа;</w:t>
            </w:r>
          </w:p>
          <w:p w:rsidR="009915ED" w:rsidRPr="006E43BC" w:rsidRDefault="009915ED" w:rsidP="009915ED">
            <w:pPr>
              <w:jc w:val="both"/>
              <w:rPr>
                <w:sz w:val="20"/>
                <w:szCs w:val="20"/>
              </w:rPr>
            </w:pPr>
            <w:r w:rsidRPr="006E43BC">
              <w:rPr>
                <w:sz w:val="20"/>
                <w:szCs w:val="20"/>
              </w:rPr>
              <w:t>мастерские по изготовлению ритуальных принадлежностей;</w:t>
            </w:r>
          </w:p>
          <w:p w:rsidR="009915ED" w:rsidRPr="006E43BC" w:rsidRDefault="009915ED" w:rsidP="009915ED">
            <w:pPr>
              <w:jc w:val="both"/>
              <w:rPr>
                <w:sz w:val="20"/>
                <w:szCs w:val="20"/>
              </w:rPr>
            </w:pPr>
            <w:r w:rsidRPr="006E43BC">
              <w:rPr>
                <w:sz w:val="20"/>
                <w:szCs w:val="20"/>
              </w:rPr>
              <w:t>административные здания кладбищ</w:t>
            </w:r>
          </w:p>
        </w:tc>
        <w:tc>
          <w:tcPr>
            <w:tcW w:w="2954" w:type="pct"/>
            <w:tcBorders>
              <w:top w:val="single" w:sz="6" w:space="0" w:color="auto"/>
              <w:bottom w:val="single" w:sz="6" w:space="0" w:color="auto"/>
            </w:tcBorders>
          </w:tcPr>
          <w:p w:rsidR="009915ED" w:rsidRPr="006E43BC" w:rsidRDefault="009915ED" w:rsidP="009915ED">
            <w:pPr>
              <w:jc w:val="both"/>
              <w:rPr>
                <w:sz w:val="20"/>
                <w:szCs w:val="20"/>
              </w:rPr>
            </w:pPr>
            <w:r w:rsidRPr="006E43BC">
              <w:rPr>
                <w:sz w:val="20"/>
                <w:szCs w:val="20"/>
              </w:rPr>
              <w:t>вспомогательные здания и сооружения, связанные с ведущим видом использования;</w:t>
            </w:r>
          </w:p>
          <w:p w:rsidR="009915ED" w:rsidRPr="006E43BC" w:rsidRDefault="009915ED" w:rsidP="009915ED">
            <w:pPr>
              <w:jc w:val="both"/>
              <w:rPr>
                <w:sz w:val="20"/>
                <w:szCs w:val="20"/>
              </w:rPr>
            </w:pPr>
            <w:r w:rsidRPr="006E43BC">
              <w:rPr>
                <w:sz w:val="20"/>
                <w:szCs w:val="20"/>
              </w:rPr>
              <w:t>здания и сооружения для размещения служб охраны и наблюдения;</w:t>
            </w:r>
          </w:p>
          <w:p w:rsidR="009915ED" w:rsidRPr="006E43BC" w:rsidRDefault="009915ED" w:rsidP="009915ED">
            <w:pPr>
              <w:jc w:val="both"/>
              <w:rPr>
                <w:sz w:val="20"/>
                <w:szCs w:val="20"/>
              </w:rPr>
            </w:pPr>
            <w:r w:rsidRPr="006E43BC">
              <w:rPr>
                <w:sz w:val="20"/>
                <w:szCs w:val="20"/>
              </w:rPr>
              <w:t xml:space="preserve">гостевые автостоянки, парковки; </w:t>
            </w:r>
          </w:p>
          <w:p w:rsidR="009915ED" w:rsidRPr="006E43BC" w:rsidRDefault="009915ED" w:rsidP="009915ED">
            <w:pPr>
              <w:jc w:val="both"/>
              <w:rPr>
                <w:sz w:val="20"/>
                <w:szCs w:val="20"/>
              </w:rPr>
            </w:pPr>
            <w:r w:rsidRPr="006E43BC">
              <w:rPr>
                <w:sz w:val="20"/>
                <w:szCs w:val="20"/>
              </w:rPr>
              <w:t xml:space="preserve">площадки для сбора мусора; </w:t>
            </w:r>
          </w:p>
          <w:p w:rsidR="009915ED" w:rsidRPr="006E43BC" w:rsidRDefault="009915ED" w:rsidP="009915ED">
            <w:pPr>
              <w:jc w:val="both"/>
              <w:rPr>
                <w:sz w:val="20"/>
                <w:szCs w:val="20"/>
              </w:rPr>
            </w:pPr>
            <w:r w:rsidRPr="006E43BC">
              <w:rPr>
                <w:sz w:val="20"/>
                <w:szCs w:val="20"/>
              </w:rPr>
              <w:t xml:space="preserve">сооружения и устройства сетей инженерно- технического обеспечения; </w:t>
            </w:r>
          </w:p>
          <w:p w:rsidR="009915ED" w:rsidRPr="006E43BC" w:rsidRDefault="009915ED" w:rsidP="009915ED">
            <w:pPr>
              <w:jc w:val="both"/>
              <w:rPr>
                <w:sz w:val="20"/>
                <w:szCs w:val="20"/>
              </w:rPr>
            </w:pPr>
            <w:r w:rsidRPr="006E43BC">
              <w:rPr>
                <w:sz w:val="20"/>
                <w:szCs w:val="20"/>
              </w:rPr>
              <w:t>общественные туалеты;</w:t>
            </w:r>
          </w:p>
          <w:p w:rsidR="009915ED" w:rsidRPr="006E43BC" w:rsidRDefault="009915ED" w:rsidP="009915ED">
            <w:pPr>
              <w:jc w:val="both"/>
              <w:rPr>
                <w:sz w:val="20"/>
                <w:szCs w:val="20"/>
              </w:rPr>
            </w:pPr>
            <w:r w:rsidRPr="006E43BC">
              <w:rPr>
                <w:sz w:val="20"/>
                <w:szCs w:val="20"/>
              </w:rPr>
              <w:t>благоустройство территорий</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046"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sz w:val="20"/>
                <w:szCs w:val="20"/>
              </w:rPr>
            </w:pPr>
            <w:r w:rsidRPr="006E43BC">
              <w:rPr>
                <w:sz w:val="20"/>
                <w:szCs w:val="20"/>
              </w:rPr>
              <w:t>Условно разрешенные виды использования</w:t>
            </w:r>
          </w:p>
        </w:tc>
        <w:tc>
          <w:tcPr>
            <w:tcW w:w="2954" w:type="pct"/>
            <w:tcBorders>
              <w:top w:val="single" w:sz="6" w:space="0" w:color="auto"/>
              <w:left w:val="single" w:sz="6" w:space="0" w:color="auto"/>
              <w:bottom w:val="single" w:sz="6" w:space="0" w:color="auto"/>
              <w:right w:val="single" w:sz="6" w:space="0" w:color="auto"/>
            </w:tcBorders>
            <w:shd w:val="clear" w:color="auto" w:fill="auto"/>
          </w:tcPr>
          <w:p w:rsidR="009915ED" w:rsidRPr="006E43BC" w:rsidRDefault="009915ED" w:rsidP="009915ED">
            <w:pPr>
              <w:jc w:val="both"/>
              <w:rPr>
                <w:sz w:val="20"/>
                <w:szCs w:val="20"/>
              </w:rPr>
            </w:pPr>
            <w:r w:rsidRPr="006E43BC">
              <w:rPr>
                <w:sz w:val="20"/>
                <w:szCs w:val="20"/>
              </w:rPr>
              <w:t xml:space="preserve">Вспомогательные виды разрешенного использования для условно разрешенных видов </w:t>
            </w:r>
          </w:p>
        </w:tc>
      </w:tr>
      <w:tr w:rsidR="009915ED" w:rsidRPr="006E43BC" w:rsidTr="006E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046"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sz w:val="20"/>
                <w:szCs w:val="20"/>
              </w:rPr>
            </w:pPr>
            <w:r w:rsidRPr="006E43BC">
              <w:rPr>
                <w:sz w:val="20"/>
                <w:szCs w:val="20"/>
              </w:rPr>
              <w:t>культовые здания и сооружения;</w:t>
            </w:r>
          </w:p>
          <w:p w:rsidR="009915ED" w:rsidRPr="006E43BC" w:rsidRDefault="009915ED" w:rsidP="009915ED">
            <w:pPr>
              <w:jc w:val="both"/>
              <w:rPr>
                <w:sz w:val="20"/>
                <w:szCs w:val="20"/>
              </w:rPr>
            </w:pPr>
            <w:r w:rsidRPr="006E43BC">
              <w:rPr>
                <w:sz w:val="20"/>
                <w:szCs w:val="20"/>
              </w:rPr>
              <w:t>отделения, участковые пункты милиции;</w:t>
            </w:r>
          </w:p>
          <w:p w:rsidR="009915ED" w:rsidRPr="006E43BC" w:rsidRDefault="009915ED" w:rsidP="009915ED">
            <w:pPr>
              <w:jc w:val="both"/>
              <w:rPr>
                <w:sz w:val="20"/>
                <w:szCs w:val="20"/>
              </w:rPr>
            </w:pPr>
            <w:r w:rsidRPr="006E43BC">
              <w:rPr>
                <w:sz w:val="20"/>
                <w:szCs w:val="20"/>
              </w:rPr>
              <w:t>киоски, временные павильоны розничной торговли;</w:t>
            </w:r>
          </w:p>
          <w:p w:rsidR="009915ED" w:rsidRPr="006E43BC" w:rsidRDefault="009915ED" w:rsidP="009915ED">
            <w:pPr>
              <w:jc w:val="both"/>
              <w:rPr>
                <w:sz w:val="20"/>
                <w:szCs w:val="20"/>
              </w:rPr>
            </w:pPr>
            <w:r w:rsidRPr="006E43BC">
              <w:rPr>
                <w:sz w:val="20"/>
                <w:szCs w:val="20"/>
              </w:rPr>
              <w:t>оранжереи;</w:t>
            </w:r>
          </w:p>
          <w:p w:rsidR="009915ED" w:rsidRPr="006E43BC" w:rsidRDefault="009915ED" w:rsidP="009915ED">
            <w:pPr>
              <w:jc w:val="both"/>
              <w:rPr>
                <w:sz w:val="20"/>
                <w:szCs w:val="20"/>
              </w:rPr>
            </w:pPr>
            <w:r w:rsidRPr="006E43BC">
              <w:rPr>
                <w:sz w:val="20"/>
                <w:szCs w:val="20"/>
              </w:rPr>
              <w:t>хозяйственные корпуса</w:t>
            </w:r>
          </w:p>
        </w:tc>
        <w:tc>
          <w:tcPr>
            <w:tcW w:w="2954" w:type="pct"/>
            <w:tcBorders>
              <w:top w:val="single" w:sz="6" w:space="0" w:color="auto"/>
              <w:left w:val="single" w:sz="6" w:space="0" w:color="auto"/>
              <w:bottom w:val="single" w:sz="6" w:space="0" w:color="auto"/>
              <w:right w:val="single" w:sz="6" w:space="0" w:color="auto"/>
            </w:tcBorders>
          </w:tcPr>
          <w:p w:rsidR="009915ED" w:rsidRPr="006E43BC" w:rsidRDefault="009915ED" w:rsidP="009915ED">
            <w:pPr>
              <w:jc w:val="both"/>
              <w:rPr>
                <w:sz w:val="20"/>
                <w:szCs w:val="20"/>
              </w:rPr>
            </w:pPr>
            <w:r w:rsidRPr="006E43BC">
              <w:rPr>
                <w:sz w:val="20"/>
                <w:szCs w:val="20"/>
              </w:rPr>
              <w:t xml:space="preserve">сооружения и устройства сетей инженерно- технического обеспечения, </w:t>
            </w:r>
          </w:p>
          <w:p w:rsidR="009915ED" w:rsidRPr="006E43BC" w:rsidRDefault="009915ED" w:rsidP="009915ED">
            <w:pPr>
              <w:jc w:val="both"/>
              <w:rPr>
                <w:sz w:val="20"/>
                <w:szCs w:val="20"/>
              </w:rPr>
            </w:pPr>
            <w:r w:rsidRPr="006E43BC">
              <w:rPr>
                <w:sz w:val="20"/>
                <w:szCs w:val="20"/>
              </w:rPr>
              <w:t>вспомогательные здания и сооружения, технологически связанные с ведущим видом использования;</w:t>
            </w:r>
          </w:p>
          <w:p w:rsidR="009915ED" w:rsidRPr="006E43BC" w:rsidRDefault="009915ED" w:rsidP="009915ED">
            <w:pPr>
              <w:jc w:val="both"/>
              <w:rPr>
                <w:sz w:val="20"/>
                <w:szCs w:val="20"/>
              </w:rPr>
            </w:pPr>
            <w:r w:rsidRPr="006E43BC">
              <w:rPr>
                <w:sz w:val="20"/>
                <w:szCs w:val="20"/>
              </w:rPr>
              <w:t>резервуары для хранения воды;</w:t>
            </w:r>
          </w:p>
          <w:p w:rsidR="009915ED" w:rsidRPr="006E43BC" w:rsidRDefault="009915ED" w:rsidP="009915ED">
            <w:pPr>
              <w:jc w:val="both"/>
              <w:rPr>
                <w:sz w:val="20"/>
                <w:szCs w:val="20"/>
              </w:rPr>
            </w:pPr>
            <w:r w:rsidRPr="006E43BC">
              <w:rPr>
                <w:sz w:val="20"/>
                <w:szCs w:val="20"/>
              </w:rPr>
              <w:t>объекты пожарной охраны;</w:t>
            </w:r>
          </w:p>
          <w:p w:rsidR="009915ED" w:rsidRPr="006E43BC" w:rsidRDefault="009915ED" w:rsidP="009915ED">
            <w:pPr>
              <w:jc w:val="both"/>
              <w:rPr>
                <w:sz w:val="20"/>
                <w:szCs w:val="20"/>
              </w:rPr>
            </w:pPr>
            <w:r w:rsidRPr="006E43BC">
              <w:rPr>
                <w:sz w:val="20"/>
                <w:szCs w:val="20"/>
              </w:rPr>
              <w:t>общественные туалеты;</w:t>
            </w:r>
          </w:p>
          <w:p w:rsidR="009915ED" w:rsidRPr="006E43BC" w:rsidRDefault="009915ED" w:rsidP="009915ED">
            <w:pPr>
              <w:jc w:val="both"/>
              <w:rPr>
                <w:sz w:val="20"/>
                <w:szCs w:val="20"/>
              </w:rPr>
            </w:pPr>
            <w:r w:rsidRPr="006E43BC">
              <w:rPr>
                <w:sz w:val="20"/>
                <w:szCs w:val="20"/>
              </w:rPr>
              <w:t>парковки</w:t>
            </w:r>
          </w:p>
        </w:tc>
      </w:tr>
    </w:tbl>
    <w:p w:rsidR="009915ED" w:rsidRPr="009915ED" w:rsidRDefault="009915ED" w:rsidP="009915ED">
      <w:pPr>
        <w:jc w:val="both"/>
      </w:pPr>
    </w:p>
    <w:p w:rsidR="009915ED" w:rsidRPr="009915ED" w:rsidRDefault="009915ED" w:rsidP="009915ED">
      <w:pPr>
        <w:jc w:val="both"/>
      </w:pPr>
      <w:r w:rsidRPr="009915ED">
        <w:t xml:space="preserve">2) Параметры использования земельных участков и объектов капитального строительства зоны </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2"/>
        <w:gridCol w:w="4046"/>
      </w:tblGrid>
      <w:tr w:rsidR="009915ED" w:rsidRPr="001A7900" w:rsidTr="009915ED">
        <w:tc>
          <w:tcPr>
            <w:tcW w:w="3159" w:type="pct"/>
          </w:tcPr>
          <w:p w:rsidR="009915ED" w:rsidRPr="001A7900" w:rsidRDefault="009915ED" w:rsidP="009915ED">
            <w:pPr>
              <w:jc w:val="both"/>
              <w:rPr>
                <w:color w:val="C00000"/>
                <w:sz w:val="20"/>
                <w:szCs w:val="20"/>
              </w:rPr>
            </w:pPr>
            <w:r w:rsidRPr="001A7900">
              <w:rPr>
                <w:color w:val="C00000"/>
                <w:sz w:val="20"/>
                <w:szCs w:val="20"/>
              </w:rPr>
              <w:t>Площадь земельного участка</w:t>
            </w:r>
          </w:p>
        </w:tc>
        <w:tc>
          <w:tcPr>
            <w:tcW w:w="1841" w:type="pct"/>
          </w:tcPr>
          <w:p w:rsidR="009915ED" w:rsidRPr="001A7900" w:rsidRDefault="009915ED" w:rsidP="009915ED">
            <w:pPr>
              <w:jc w:val="both"/>
              <w:rPr>
                <w:color w:val="C00000"/>
                <w:sz w:val="20"/>
                <w:szCs w:val="20"/>
              </w:rPr>
            </w:pPr>
          </w:p>
        </w:tc>
      </w:tr>
      <w:tr w:rsidR="009915ED" w:rsidRPr="001A7900" w:rsidTr="009915ED">
        <w:tc>
          <w:tcPr>
            <w:tcW w:w="3159" w:type="pct"/>
          </w:tcPr>
          <w:p w:rsidR="009915ED" w:rsidRPr="001A7900" w:rsidRDefault="009915ED" w:rsidP="009915ED">
            <w:pPr>
              <w:jc w:val="both"/>
              <w:rPr>
                <w:color w:val="C00000"/>
                <w:sz w:val="20"/>
                <w:szCs w:val="20"/>
              </w:rPr>
            </w:pPr>
            <w:r w:rsidRPr="001A7900">
              <w:rPr>
                <w:color w:val="C00000"/>
                <w:sz w:val="20"/>
                <w:szCs w:val="20"/>
              </w:rPr>
              <w:t>Максимальная</w:t>
            </w:r>
          </w:p>
        </w:tc>
        <w:tc>
          <w:tcPr>
            <w:tcW w:w="1841" w:type="pct"/>
          </w:tcPr>
          <w:p w:rsidR="009915ED" w:rsidRPr="001A7900" w:rsidRDefault="009915ED" w:rsidP="009915ED">
            <w:pPr>
              <w:jc w:val="both"/>
              <w:rPr>
                <w:color w:val="C00000"/>
                <w:sz w:val="20"/>
                <w:szCs w:val="20"/>
              </w:rPr>
            </w:pPr>
            <w:smartTag w:uri="urn:schemas-microsoft-com:office:smarttags" w:element="metricconverter">
              <w:smartTagPr>
                <w:attr w:name="ProductID" w:val="40 га"/>
              </w:smartTagPr>
              <w:r w:rsidRPr="001A7900">
                <w:rPr>
                  <w:color w:val="C00000"/>
                  <w:sz w:val="20"/>
                  <w:szCs w:val="20"/>
                </w:rPr>
                <w:t>40 га</w:t>
              </w:r>
            </w:smartTag>
          </w:p>
        </w:tc>
      </w:tr>
      <w:tr w:rsidR="009915ED" w:rsidRPr="001A7900" w:rsidTr="009915ED">
        <w:tc>
          <w:tcPr>
            <w:tcW w:w="3159" w:type="pct"/>
          </w:tcPr>
          <w:p w:rsidR="009915ED" w:rsidRPr="001A7900" w:rsidRDefault="009915ED" w:rsidP="009915ED">
            <w:pPr>
              <w:jc w:val="both"/>
              <w:rPr>
                <w:color w:val="C00000"/>
                <w:sz w:val="20"/>
                <w:szCs w:val="20"/>
              </w:rPr>
            </w:pPr>
            <w:r w:rsidRPr="001A7900">
              <w:rPr>
                <w:color w:val="C00000"/>
                <w:sz w:val="20"/>
                <w:szCs w:val="20"/>
              </w:rPr>
              <w:t>Площадь мест захоронения</w:t>
            </w:r>
          </w:p>
        </w:tc>
        <w:tc>
          <w:tcPr>
            <w:tcW w:w="1841" w:type="pct"/>
          </w:tcPr>
          <w:p w:rsidR="009915ED" w:rsidRPr="001A7900" w:rsidRDefault="009915ED" w:rsidP="009915ED">
            <w:pPr>
              <w:jc w:val="both"/>
              <w:rPr>
                <w:color w:val="C00000"/>
                <w:sz w:val="20"/>
                <w:szCs w:val="20"/>
              </w:rPr>
            </w:pPr>
            <w:r w:rsidRPr="001A7900">
              <w:rPr>
                <w:color w:val="C00000"/>
                <w:sz w:val="20"/>
                <w:szCs w:val="20"/>
              </w:rPr>
              <w:t>65 - 70%</w:t>
            </w:r>
          </w:p>
        </w:tc>
      </w:tr>
      <w:tr w:rsidR="009915ED" w:rsidRPr="001A7900" w:rsidTr="009915ED">
        <w:tc>
          <w:tcPr>
            <w:tcW w:w="3159" w:type="pct"/>
          </w:tcPr>
          <w:p w:rsidR="009915ED" w:rsidRPr="001A7900" w:rsidRDefault="009915ED" w:rsidP="009915ED">
            <w:pPr>
              <w:jc w:val="both"/>
              <w:rPr>
                <w:color w:val="C00000"/>
                <w:sz w:val="20"/>
                <w:szCs w:val="20"/>
              </w:rPr>
            </w:pPr>
            <w:r w:rsidRPr="001A7900">
              <w:rPr>
                <w:color w:val="C00000"/>
                <w:sz w:val="20"/>
                <w:szCs w:val="20"/>
              </w:rPr>
              <w:t>Процент застройки</w:t>
            </w:r>
          </w:p>
        </w:tc>
        <w:tc>
          <w:tcPr>
            <w:tcW w:w="1841" w:type="pct"/>
          </w:tcPr>
          <w:p w:rsidR="009915ED" w:rsidRPr="001A7900" w:rsidRDefault="009915ED" w:rsidP="009915ED">
            <w:pPr>
              <w:jc w:val="both"/>
              <w:rPr>
                <w:color w:val="C00000"/>
                <w:sz w:val="20"/>
                <w:szCs w:val="20"/>
              </w:rPr>
            </w:pPr>
          </w:p>
        </w:tc>
      </w:tr>
      <w:tr w:rsidR="009915ED" w:rsidRPr="001A7900" w:rsidTr="009915ED">
        <w:tc>
          <w:tcPr>
            <w:tcW w:w="3159" w:type="pct"/>
          </w:tcPr>
          <w:p w:rsidR="009915ED" w:rsidRPr="001A7900" w:rsidRDefault="009915ED" w:rsidP="009915ED">
            <w:pPr>
              <w:jc w:val="both"/>
              <w:rPr>
                <w:color w:val="C00000"/>
                <w:sz w:val="20"/>
                <w:szCs w:val="20"/>
              </w:rPr>
            </w:pPr>
            <w:r w:rsidRPr="001A7900">
              <w:rPr>
                <w:color w:val="C00000"/>
                <w:sz w:val="20"/>
                <w:szCs w:val="20"/>
              </w:rPr>
              <w:t>максимальный</w:t>
            </w:r>
          </w:p>
        </w:tc>
        <w:tc>
          <w:tcPr>
            <w:tcW w:w="1841" w:type="pct"/>
          </w:tcPr>
          <w:p w:rsidR="009915ED" w:rsidRPr="001A7900" w:rsidRDefault="009915ED" w:rsidP="009915ED">
            <w:pPr>
              <w:jc w:val="both"/>
              <w:rPr>
                <w:color w:val="C00000"/>
                <w:sz w:val="20"/>
                <w:szCs w:val="20"/>
              </w:rPr>
            </w:pPr>
            <w:r w:rsidRPr="001A7900">
              <w:rPr>
                <w:color w:val="C00000"/>
                <w:sz w:val="20"/>
                <w:szCs w:val="20"/>
              </w:rPr>
              <w:t>5%</w:t>
            </w:r>
          </w:p>
        </w:tc>
      </w:tr>
      <w:tr w:rsidR="009915ED" w:rsidRPr="001A7900" w:rsidTr="009915ED">
        <w:tc>
          <w:tcPr>
            <w:tcW w:w="3159" w:type="pct"/>
          </w:tcPr>
          <w:p w:rsidR="009915ED" w:rsidRPr="001A7900" w:rsidRDefault="009915ED" w:rsidP="009915ED">
            <w:pPr>
              <w:jc w:val="both"/>
              <w:rPr>
                <w:color w:val="C00000"/>
                <w:sz w:val="20"/>
                <w:szCs w:val="20"/>
              </w:rPr>
            </w:pPr>
            <w:r w:rsidRPr="001A7900">
              <w:rPr>
                <w:color w:val="C00000"/>
                <w:sz w:val="20"/>
                <w:szCs w:val="20"/>
              </w:rPr>
              <w:t>минимальный</w:t>
            </w:r>
          </w:p>
        </w:tc>
        <w:tc>
          <w:tcPr>
            <w:tcW w:w="1841" w:type="pct"/>
          </w:tcPr>
          <w:p w:rsidR="009915ED" w:rsidRPr="001A7900" w:rsidRDefault="009915ED" w:rsidP="009915ED">
            <w:pPr>
              <w:jc w:val="both"/>
              <w:rPr>
                <w:color w:val="C00000"/>
                <w:sz w:val="20"/>
                <w:szCs w:val="20"/>
              </w:rPr>
            </w:pPr>
            <w:r w:rsidRPr="001A7900">
              <w:rPr>
                <w:color w:val="C00000"/>
                <w:sz w:val="20"/>
                <w:szCs w:val="20"/>
              </w:rPr>
              <w:t>-</w:t>
            </w:r>
          </w:p>
        </w:tc>
      </w:tr>
    </w:tbl>
    <w:p w:rsidR="009915ED" w:rsidRPr="009915ED" w:rsidRDefault="009915ED" w:rsidP="009915ED">
      <w:pPr>
        <w:jc w:val="both"/>
      </w:pPr>
    </w:p>
    <w:p w:rsidR="009915ED" w:rsidRPr="009915ED" w:rsidRDefault="009915ED" w:rsidP="009915ED">
      <w:pPr>
        <w:jc w:val="both"/>
      </w:pPr>
      <w:r w:rsidRPr="009915ED">
        <w:t>3) Общие требования к размещению кладбищ</w:t>
      </w:r>
    </w:p>
    <w:p w:rsidR="009915ED" w:rsidRPr="009915ED" w:rsidRDefault="009915ED" w:rsidP="009915ED">
      <w:pPr>
        <w:jc w:val="both"/>
      </w:pPr>
      <w:r w:rsidRPr="009915ED">
        <w:t>Не разрешается размещать кладбища на территориях:</w:t>
      </w:r>
    </w:p>
    <w:p w:rsidR="009915ED" w:rsidRPr="009915ED" w:rsidRDefault="009915ED" w:rsidP="009915ED">
      <w:pPr>
        <w:jc w:val="both"/>
      </w:pPr>
      <w:r w:rsidRPr="009915ED">
        <w:t>первого и второго поясов зон санитарной охраны источников централизованного водоснабжения и минеральных источников;</w:t>
      </w:r>
    </w:p>
    <w:p w:rsidR="009915ED" w:rsidRPr="009915ED" w:rsidRDefault="009915ED" w:rsidP="009915ED">
      <w:pPr>
        <w:jc w:val="both"/>
      </w:pPr>
      <w:r w:rsidRPr="009915ED">
        <w:t>первой зоны санитарной охраны курортов;</w:t>
      </w:r>
    </w:p>
    <w:p w:rsidR="009915ED" w:rsidRPr="009915ED" w:rsidRDefault="009915ED" w:rsidP="009915ED">
      <w:pPr>
        <w:jc w:val="both"/>
      </w:pPr>
      <w:r w:rsidRPr="009915ED">
        <w:t>с выходом на поверхность закарстованных, сильнотрещиноватых пород и в местах выклинивания водоносных горизонтов;</w:t>
      </w:r>
    </w:p>
    <w:p w:rsidR="009915ED" w:rsidRPr="009915ED" w:rsidRDefault="009915ED" w:rsidP="009915ED">
      <w:pPr>
        <w:jc w:val="both"/>
      </w:pPr>
      <w:r w:rsidRPr="009915ED">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9915ED" w:rsidRPr="009915ED" w:rsidRDefault="009915ED" w:rsidP="009915ED">
      <w:pPr>
        <w:jc w:val="both"/>
      </w:pPr>
      <w:r w:rsidRPr="009915ED">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9915ED" w:rsidRPr="009915ED" w:rsidRDefault="009915ED" w:rsidP="009915ED">
      <w:pPr>
        <w:jc w:val="both"/>
      </w:pPr>
      <w:r w:rsidRPr="009915ED">
        <w:t>Участок, отводимый под кладбище, должен удовлетворять следующим требованиям:</w:t>
      </w:r>
    </w:p>
    <w:p w:rsidR="009915ED" w:rsidRPr="009915ED" w:rsidRDefault="009915ED" w:rsidP="009915ED">
      <w:pPr>
        <w:jc w:val="both"/>
      </w:pPr>
      <w:r w:rsidRPr="009915ED">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9915ED" w:rsidRPr="009915ED" w:rsidRDefault="009915ED" w:rsidP="009915ED">
      <w:pPr>
        <w:jc w:val="both"/>
      </w:pPr>
      <w:r w:rsidRPr="009915ED">
        <w:t>не затопляться при паводках;</w:t>
      </w:r>
    </w:p>
    <w:p w:rsidR="009915ED" w:rsidRPr="009915ED" w:rsidRDefault="009915ED" w:rsidP="009915ED">
      <w:pPr>
        <w:jc w:val="both"/>
      </w:pPr>
      <w:r w:rsidRPr="009915ED">
        <w:t xml:space="preserve">иметь уровень стояния грунтовых вод не менее </w:t>
      </w:r>
      <w:smartTag w:uri="urn:schemas-microsoft-com:office:smarttags" w:element="metricconverter">
        <w:smartTagPr>
          <w:attr w:name="ProductID" w:val="2,5 м"/>
        </w:smartTagPr>
        <w:r w:rsidRPr="009915ED">
          <w:t>2,5 м</w:t>
        </w:r>
      </w:smartTag>
      <w:r w:rsidRPr="009915ED">
        <w:t xml:space="preserve"> от поверхности земли при максимальном стоянии грунтовых вод; при уровне выше </w:t>
      </w:r>
      <w:smartTag w:uri="urn:schemas-microsoft-com:office:smarttags" w:element="metricconverter">
        <w:smartTagPr>
          <w:attr w:name="ProductID" w:val="2,5 м"/>
        </w:smartTagPr>
        <w:r w:rsidRPr="009915ED">
          <w:t>2,5 м</w:t>
        </w:r>
      </w:smartTag>
      <w:r w:rsidRPr="009915ED">
        <w:t xml:space="preserve"> от поверхности земли участок может быть использован лишь для размещения кладбища для погребения после кремации;</w:t>
      </w:r>
    </w:p>
    <w:p w:rsidR="009915ED" w:rsidRPr="009915ED" w:rsidRDefault="009915ED" w:rsidP="009915ED">
      <w:pPr>
        <w:jc w:val="both"/>
      </w:pPr>
      <w:r w:rsidRPr="009915ED">
        <w:t xml:space="preserve">иметь сухую, пористую почву (супесчаную, песчаную) на глубине </w:t>
      </w:r>
      <w:smartTag w:uri="urn:schemas-microsoft-com:office:smarttags" w:element="metricconverter">
        <w:smartTagPr>
          <w:attr w:name="ProductID" w:val="1,5 м"/>
        </w:smartTagPr>
        <w:r w:rsidRPr="009915ED">
          <w:t>1,5 м</w:t>
        </w:r>
      </w:smartTag>
      <w:r w:rsidRPr="009915ED">
        <w:t xml:space="preserve"> и ниже с влажностью почвы в пределах 6 - 18%;</w:t>
      </w:r>
    </w:p>
    <w:p w:rsidR="009915ED" w:rsidRPr="009915ED" w:rsidRDefault="009915ED" w:rsidP="009915ED">
      <w:pPr>
        <w:jc w:val="both"/>
      </w:pPr>
      <w:r w:rsidRPr="009915ED">
        <w:t>располагаться с подветренной стороны по отношению к жилой территории.</w:t>
      </w:r>
    </w:p>
    <w:p w:rsidR="009915ED" w:rsidRPr="009915ED" w:rsidRDefault="009915ED" w:rsidP="009915ED">
      <w:pPr>
        <w:jc w:val="both"/>
      </w:pPr>
      <w:bookmarkStart w:id="18" w:name="_Toc263147893"/>
      <w:bookmarkStart w:id="19" w:name="_Toc263147980"/>
      <w:bookmarkStart w:id="20" w:name="_Toc263156208"/>
      <w:bookmarkStart w:id="21" w:name="_Toc264552933"/>
      <w:bookmarkStart w:id="22" w:name="_Toc264553010"/>
      <w:bookmarkStart w:id="23" w:name="_Toc264553087"/>
      <w:bookmarkStart w:id="24" w:name="_Toc264553164"/>
      <w:bookmarkStart w:id="25" w:name="_Toc269200779"/>
      <w:bookmarkStart w:id="26" w:name="_Toc269201612"/>
    </w:p>
    <w:p w:rsidR="009915ED" w:rsidRPr="009915ED" w:rsidRDefault="009915ED" w:rsidP="009915ED">
      <w:pPr>
        <w:jc w:val="both"/>
        <w:rPr>
          <w:b/>
        </w:rPr>
      </w:pPr>
      <w:r w:rsidRPr="009915ED">
        <w:rPr>
          <w:b/>
        </w:rPr>
        <w:t>Зона размещения отходов производства и потребления – СП-2.</w:t>
      </w:r>
    </w:p>
    <w:p w:rsidR="009915ED" w:rsidRPr="009915ED" w:rsidRDefault="009915ED" w:rsidP="009915ED">
      <w:pPr>
        <w:jc w:val="both"/>
      </w:pPr>
    </w:p>
    <w:p w:rsidR="009915ED" w:rsidRPr="009915ED" w:rsidRDefault="009915ED" w:rsidP="009915ED">
      <w:pPr>
        <w:jc w:val="both"/>
      </w:pPr>
      <w:r w:rsidRPr="009915ED">
        <w:t>1) Виды разрешенного использования земельных участков и объектов капитального строительства в зоне СП-2</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023"/>
        <w:gridCol w:w="4889"/>
      </w:tblGrid>
      <w:tr w:rsidR="009915ED" w:rsidRPr="001A7900" w:rsidTr="001A7900">
        <w:trPr>
          <w:trHeight w:val="480"/>
        </w:trPr>
        <w:tc>
          <w:tcPr>
            <w:tcW w:w="2760" w:type="pct"/>
            <w:tcBorders>
              <w:top w:val="single" w:sz="4" w:space="0" w:color="auto"/>
              <w:left w:val="single" w:sz="4" w:space="0" w:color="auto"/>
              <w:bottom w:val="single" w:sz="6" w:space="0" w:color="auto"/>
              <w:right w:val="single" w:sz="6" w:space="0" w:color="auto"/>
            </w:tcBorders>
            <w:shd w:val="clear" w:color="auto" w:fill="auto"/>
          </w:tcPr>
          <w:p w:rsidR="009915ED" w:rsidRPr="001A7900" w:rsidRDefault="009915ED" w:rsidP="009915ED">
            <w:pPr>
              <w:jc w:val="both"/>
              <w:rPr>
                <w:sz w:val="20"/>
                <w:szCs w:val="20"/>
              </w:rPr>
            </w:pPr>
            <w:r w:rsidRPr="001A7900">
              <w:rPr>
                <w:sz w:val="20"/>
                <w:szCs w:val="20"/>
              </w:rPr>
              <w:t>Основные виды разрешенного использования</w:t>
            </w:r>
          </w:p>
        </w:tc>
        <w:tc>
          <w:tcPr>
            <w:tcW w:w="2240" w:type="pct"/>
            <w:tcBorders>
              <w:top w:val="single" w:sz="4" w:space="0" w:color="auto"/>
              <w:left w:val="single" w:sz="6" w:space="0" w:color="auto"/>
              <w:bottom w:val="single" w:sz="6" w:space="0" w:color="auto"/>
              <w:right w:val="single" w:sz="4" w:space="0" w:color="auto"/>
            </w:tcBorders>
            <w:shd w:val="clear" w:color="auto" w:fill="auto"/>
          </w:tcPr>
          <w:p w:rsidR="009915ED" w:rsidRPr="001A7900" w:rsidRDefault="009915ED" w:rsidP="009915ED">
            <w:pPr>
              <w:jc w:val="both"/>
              <w:rPr>
                <w:sz w:val="20"/>
                <w:szCs w:val="20"/>
              </w:rPr>
            </w:pPr>
            <w:r w:rsidRPr="001A7900">
              <w:rPr>
                <w:sz w:val="20"/>
                <w:szCs w:val="20"/>
              </w:rPr>
              <w:t>Вспомогательные виды разрешенного использования (установленные к основным)</w:t>
            </w:r>
          </w:p>
        </w:tc>
      </w:tr>
      <w:tr w:rsidR="009915ED" w:rsidRPr="001A7900" w:rsidTr="001A7900">
        <w:trPr>
          <w:trHeight w:val="884"/>
        </w:trPr>
        <w:tc>
          <w:tcPr>
            <w:tcW w:w="2760" w:type="pct"/>
            <w:tcBorders>
              <w:top w:val="single" w:sz="6" w:space="0" w:color="auto"/>
              <w:left w:val="single" w:sz="4" w:space="0" w:color="auto"/>
              <w:bottom w:val="single" w:sz="4" w:space="0" w:color="auto"/>
              <w:right w:val="single" w:sz="6" w:space="0" w:color="auto"/>
            </w:tcBorders>
          </w:tcPr>
          <w:p w:rsidR="009915ED" w:rsidRPr="001A7900" w:rsidRDefault="009915ED" w:rsidP="009915ED">
            <w:pPr>
              <w:jc w:val="both"/>
              <w:rPr>
                <w:sz w:val="20"/>
                <w:szCs w:val="20"/>
              </w:rPr>
            </w:pPr>
            <w:r w:rsidRPr="001A7900">
              <w:rPr>
                <w:sz w:val="20"/>
                <w:szCs w:val="20"/>
              </w:rPr>
              <w:t xml:space="preserve">специальные сооружения, предназначенные для изоляции и обезвреживания ТБО, размещения отходов производства и потребления; </w:t>
            </w:r>
          </w:p>
          <w:p w:rsidR="009915ED" w:rsidRPr="001A7900" w:rsidRDefault="009915ED" w:rsidP="009915ED">
            <w:pPr>
              <w:jc w:val="both"/>
              <w:rPr>
                <w:sz w:val="20"/>
                <w:szCs w:val="20"/>
              </w:rPr>
            </w:pPr>
            <w:r w:rsidRPr="001A7900">
              <w:rPr>
                <w:sz w:val="20"/>
                <w:szCs w:val="20"/>
              </w:rPr>
              <w:t>производственно-бытовое здание для персонала, гаражи, навесы для размещения машин и механизмов;</w:t>
            </w:r>
          </w:p>
          <w:p w:rsidR="009915ED" w:rsidRPr="001A7900" w:rsidRDefault="009915ED" w:rsidP="009915ED">
            <w:pPr>
              <w:jc w:val="both"/>
              <w:rPr>
                <w:sz w:val="20"/>
                <w:szCs w:val="20"/>
              </w:rPr>
            </w:pPr>
            <w:r w:rsidRPr="001A7900">
              <w:rPr>
                <w:sz w:val="20"/>
                <w:szCs w:val="20"/>
              </w:rPr>
              <w:t>контрольно-дезинфицирующие установки;</w:t>
            </w:r>
          </w:p>
          <w:p w:rsidR="009915ED" w:rsidRPr="001A7900" w:rsidRDefault="009915ED" w:rsidP="009915ED">
            <w:pPr>
              <w:jc w:val="both"/>
              <w:rPr>
                <w:sz w:val="20"/>
                <w:szCs w:val="20"/>
              </w:rPr>
            </w:pPr>
            <w:r w:rsidRPr="001A7900">
              <w:rPr>
                <w:sz w:val="20"/>
                <w:szCs w:val="20"/>
              </w:rPr>
              <w:t>автономная котельная, специальные установки для сжигания отходов, сооружения мойки, пропарки и обеззараживания машинных механизмов;</w:t>
            </w:r>
          </w:p>
          <w:p w:rsidR="009915ED" w:rsidRPr="001A7900" w:rsidRDefault="009915ED" w:rsidP="009915ED">
            <w:pPr>
              <w:jc w:val="both"/>
              <w:rPr>
                <w:sz w:val="20"/>
                <w:szCs w:val="20"/>
              </w:rPr>
            </w:pPr>
            <w:r w:rsidRPr="001A7900">
              <w:rPr>
                <w:sz w:val="20"/>
                <w:szCs w:val="20"/>
              </w:rPr>
              <w:t>ограждения, осушительные траншеи, валы</w:t>
            </w:r>
          </w:p>
        </w:tc>
        <w:tc>
          <w:tcPr>
            <w:tcW w:w="2240" w:type="pct"/>
            <w:tcBorders>
              <w:top w:val="single" w:sz="6" w:space="0" w:color="auto"/>
              <w:left w:val="single" w:sz="6" w:space="0" w:color="auto"/>
              <w:bottom w:val="single" w:sz="4" w:space="0" w:color="auto"/>
              <w:right w:val="single" w:sz="4" w:space="0" w:color="auto"/>
            </w:tcBorders>
          </w:tcPr>
          <w:p w:rsidR="009915ED" w:rsidRPr="001A7900" w:rsidRDefault="009915ED" w:rsidP="009915ED">
            <w:pPr>
              <w:jc w:val="both"/>
              <w:rPr>
                <w:sz w:val="20"/>
                <w:szCs w:val="20"/>
              </w:rPr>
            </w:pPr>
            <w:r w:rsidRPr="001A7900">
              <w:rPr>
                <w:sz w:val="20"/>
                <w:szCs w:val="20"/>
              </w:rPr>
              <w:t xml:space="preserve">подъездные пути; </w:t>
            </w:r>
          </w:p>
          <w:p w:rsidR="009915ED" w:rsidRPr="001A7900" w:rsidRDefault="009915ED" w:rsidP="009915ED">
            <w:pPr>
              <w:jc w:val="both"/>
              <w:rPr>
                <w:sz w:val="20"/>
                <w:szCs w:val="20"/>
              </w:rPr>
            </w:pPr>
            <w:r w:rsidRPr="001A7900">
              <w:rPr>
                <w:sz w:val="20"/>
                <w:szCs w:val="20"/>
              </w:rPr>
              <w:t>сооружения и устройства сетей инженерно- технического обеспечения, в т.ч. централизованные сети водоснабжения, канализации, очистные сооружения (локальные)</w:t>
            </w:r>
          </w:p>
        </w:tc>
      </w:tr>
    </w:tbl>
    <w:p w:rsidR="009915ED" w:rsidRPr="009915ED" w:rsidRDefault="009915ED" w:rsidP="009915ED">
      <w:pPr>
        <w:jc w:val="both"/>
      </w:pPr>
      <w:r w:rsidRPr="009915ED">
        <w:t>Условно разрешенные виды использования не устанавливаются.</w:t>
      </w:r>
    </w:p>
    <w:p w:rsidR="009915ED" w:rsidRPr="009915ED" w:rsidRDefault="009915ED" w:rsidP="009915ED">
      <w:pPr>
        <w:jc w:val="both"/>
      </w:pPr>
    </w:p>
    <w:p w:rsidR="009915ED" w:rsidRPr="009915ED" w:rsidRDefault="009915ED" w:rsidP="009915ED">
      <w:pPr>
        <w:jc w:val="both"/>
      </w:pPr>
      <w:r w:rsidRPr="009915ED">
        <w:t>2) Параметры размещения и застройки земельных участков зоны СП-2 устанавливаются на основе проекта с учетом следующих норм:</w:t>
      </w:r>
    </w:p>
    <w:p w:rsidR="009915ED" w:rsidRPr="009915ED" w:rsidRDefault="009915ED" w:rsidP="009915ED">
      <w:pPr>
        <w:jc w:val="both"/>
      </w:pPr>
    </w:p>
    <w:p w:rsidR="009915ED" w:rsidRPr="009915ED" w:rsidRDefault="009915ED" w:rsidP="009915ED">
      <w:pPr>
        <w:jc w:val="both"/>
      </w:pPr>
      <w:r w:rsidRPr="009915ED">
        <w:t xml:space="preserve">Объекты ТБО размещаются на участках, где выявлены глины или тяжелые суглинки, а грунтовые воды находятся на глубине не менее </w:t>
      </w:r>
      <w:smartTag w:uri="urn:schemas-microsoft-com:office:smarttags" w:element="metricconverter">
        <w:smartTagPr>
          <w:attr w:name="ProductID" w:val="2 м"/>
        </w:smartTagPr>
        <w:r w:rsidRPr="009915ED">
          <w:t>2 м</w:t>
        </w:r>
      </w:smartTag>
      <w:r w:rsidRPr="009915ED">
        <w:t xml:space="preserve">. Не используются под полигоны болота глубиной более </w:t>
      </w:r>
      <w:smartTag w:uri="urn:schemas-microsoft-com:office:smarttags" w:element="metricconverter">
        <w:smartTagPr>
          <w:attr w:name="ProductID" w:val="1 м"/>
        </w:smartTagPr>
        <w:r w:rsidRPr="009915ED">
          <w:t>1 м</w:t>
        </w:r>
      </w:smartTag>
      <w:r w:rsidRPr="009915ED">
        <w:t xml:space="preserve"> и участки с выходами грунтовых вод в виде ключей.</w:t>
      </w:r>
    </w:p>
    <w:p w:rsidR="009915ED" w:rsidRPr="009915ED" w:rsidRDefault="009915ED" w:rsidP="009915ED">
      <w:pPr>
        <w:jc w:val="both"/>
      </w:pPr>
      <w:r w:rsidRPr="009915ED">
        <w:t>Объекты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объекты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w:t>
      </w:r>
    </w:p>
    <w:p w:rsidR="009915ED" w:rsidRPr="009915ED" w:rsidRDefault="009915ED" w:rsidP="009915ED">
      <w:pPr>
        <w:jc w:val="both"/>
      </w:pPr>
    </w:p>
    <w:p w:rsidR="009915ED" w:rsidRPr="009915ED" w:rsidRDefault="009915ED" w:rsidP="009915ED">
      <w:pPr>
        <w:jc w:val="both"/>
      </w:pPr>
      <w:r w:rsidRPr="009915ED">
        <w:t>3) Ограничения по размещению объектов ТБО</w:t>
      </w:r>
    </w:p>
    <w:p w:rsidR="009915ED" w:rsidRPr="009915ED" w:rsidRDefault="009915ED" w:rsidP="009915ED">
      <w:pPr>
        <w:jc w:val="both"/>
      </w:pPr>
    </w:p>
    <w:p w:rsidR="009915ED" w:rsidRPr="009915ED" w:rsidRDefault="009915ED" w:rsidP="009915ED">
      <w:pPr>
        <w:jc w:val="both"/>
      </w:pPr>
      <w:r w:rsidRPr="009915ED">
        <w:t>Не допускается размещение объектов ТБО:</w:t>
      </w:r>
    </w:p>
    <w:p w:rsidR="009915ED" w:rsidRPr="009915ED" w:rsidRDefault="009915ED" w:rsidP="009915ED">
      <w:pPr>
        <w:jc w:val="both"/>
      </w:pPr>
      <w:r w:rsidRPr="009915ED">
        <w:t>на территории зон санитарной охраны водоисточников и минеральных источников;</w:t>
      </w:r>
    </w:p>
    <w:p w:rsidR="009915ED" w:rsidRPr="009915ED" w:rsidRDefault="009915ED" w:rsidP="009915ED">
      <w:pPr>
        <w:jc w:val="both"/>
      </w:pPr>
      <w:r w:rsidRPr="009915ED">
        <w:t>во всех поясах зон санитарной охраны курортов;</w:t>
      </w:r>
    </w:p>
    <w:p w:rsidR="009915ED" w:rsidRPr="009915ED" w:rsidRDefault="009915ED" w:rsidP="009915ED">
      <w:pPr>
        <w:jc w:val="both"/>
      </w:pPr>
      <w:r w:rsidRPr="009915ED">
        <w:t>в районах геологических разломов, местах выхода на поверхность трещиноватых пород;</w:t>
      </w:r>
    </w:p>
    <w:p w:rsidR="009915ED" w:rsidRPr="009915ED" w:rsidRDefault="009915ED" w:rsidP="009915ED">
      <w:pPr>
        <w:jc w:val="both"/>
      </w:pPr>
      <w:r w:rsidRPr="009915ED">
        <w:t>в местах выклинивания водоносных горизонтов;</w:t>
      </w:r>
    </w:p>
    <w:p w:rsidR="009915ED" w:rsidRPr="009915ED" w:rsidRDefault="009915ED" w:rsidP="009915ED">
      <w:pPr>
        <w:jc w:val="both"/>
      </w:pPr>
      <w:r w:rsidRPr="009915ED">
        <w:t>на участках, затопляемых паводковыми водами;</w:t>
      </w:r>
    </w:p>
    <w:p w:rsidR="009915ED" w:rsidRPr="009915ED" w:rsidRDefault="009915ED" w:rsidP="009915ED">
      <w:pPr>
        <w:jc w:val="both"/>
      </w:pPr>
      <w:r w:rsidRPr="009915ED">
        <w:t>в рекреационных зонах;</w:t>
      </w:r>
    </w:p>
    <w:p w:rsidR="009915ED" w:rsidRPr="009915ED" w:rsidRDefault="009915ED" w:rsidP="009915ED">
      <w:pPr>
        <w:jc w:val="both"/>
      </w:pPr>
      <w:r w:rsidRPr="009915ED">
        <w:t>в местах массового отдыха населения и на территории лечебно-оздоровительных учреждений.</w:t>
      </w:r>
    </w:p>
    <w:p w:rsidR="009915ED" w:rsidRPr="009915ED" w:rsidRDefault="009915ED" w:rsidP="009915ED">
      <w:pPr>
        <w:jc w:val="both"/>
      </w:pPr>
      <w:r w:rsidRPr="009915ED">
        <w:t xml:space="preserve">Усовершенствованные свалки твердых бытовых отходов, поля ассенизации и поля запахивания, усовершенствованные свалки для неутилизированных твердых промышленных отходов, мусоросжигательные и мусороперерабатывающие объекты мощностью свыше 40 тыс. т/год – относятся к предприятиям 1 класса санитарной классификации с санитарно–защитной зоной </w:t>
      </w:r>
      <w:smartTag w:uri="urn:schemas-microsoft-com:office:smarttags" w:element="metricconverter">
        <w:smartTagPr>
          <w:attr w:name="ProductID" w:val="1000 м"/>
        </w:smartTagPr>
        <w:r w:rsidRPr="009915ED">
          <w:t>1000 м</w:t>
        </w:r>
      </w:smartTag>
      <w:r w:rsidRPr="009915ED">
        <w:t>.</w:t>
      </w:r>
    </w:p>
    <w:p w:rsidR="009915ED" w:rsidRPr="009915ED" w:rsidRDefault="009915ED" w:rsidP="009915ED">
      <w:pPr>
        <w:jc w:val="both"/>
      </w:pPr>
    </w:p>
    <w:p w:rsidR="009915ED" w:rsidRPr="009915ED" w:rsidRDefault="009915ED" w:rsidP="009915ED">
      <w:pPr>
        <w:jc w:val="both"/>
      </w:pPr>
      <w:bookmarkStart w:id="27" w:name="_Toc335750968"/>
      <w:r w:rsidRPr="009915ED">
        <w:t>Статья 25. Производственные зоны</w:t>
      </w:r>
      <w:bookmarkEnd w:id="27"/>
    </w:p>
    <w:p w:rsidR="009915ED" w:rsidRPr="009915ED" w:rsidRDefault="009915ED" w:rsidP="009915ED">
      <w:pPr>
        <w:jc w:val="both"/>
      </w:pPr>
    </w:p>
    <w:p w:rsidR="009915ED" w:rsidRPr="009915ED" w:rsidRDefault="009915ED" w:rsidP="009915ED">
      <w:pPr>
        <w:jc w:val="both"/>
        <w:rPr>
          <w:b/>
        </w:rPr>
      </w:pPr>
      <w:r w:rsidRPr="009915ED">
        <w:rPr>
          <w:b/>
        </w:rPr>
        <w:t>1. Зона размещения коммунальных объектов – К-1</w:t>
      </w:r>
    </w:p>
    <w:p w:rsidR="009915ED" w:rsidRPr="009915ED" w:rsidRDefault="009915ED" w:rsidP="009915ED">
      <w:pPr>
        <w:jc w:val="both"/>
      </w:pPr>
    </w:p>
    <w:p w:rsidR="009915ED" w:rsidRPr="009915ED" w:rsidRDefault="009915ED" w:rsidP="009915ED">
      <w:pPr>
        <w:jc w:val="both"/>
      </w:pPr>
      <w:r w:rsidRPr="009915ED">
        <w:t>1) Перечень видов разрешенного использования земельных участков и объектов капитального строительства в зоне К-1:</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458"/>
        <w:gridCol w:w="5454"/>
      </w:tblGrid>
      <w:tr w:rsidR="009915ED" w:rsidRPr="001A7900" w:rsidTr="009915ED">
        <w:trPr>
          <w:trHeight w:val="480"/>
        </w:trPr>
        <w:tc>
          <w:tcPr>
            <w:tcW w:w="2501" w:type="pct"/>
            <w:tcBorders>
              <w:top w:val="single" w:sz="4" w:space="0" w:color="auto"/>
              <w:left w:val="single" w:sz="4" w:space="0" w:color="auto"/>
              <w:bottom w:val="single" w:sz="6" w:space="0" w:color="auto"/>
              <w:right w:val="single" w:sz="6" w:space="0" w:color="auto"/>
            </w:tcBorders>
            <w:shd w:val="clear" w:color="auto" w:fill="auto"/>
          </w:tcPr>
          <w:p w:rsidR="009915ED" w:rsidRPr="001A7900" w:rsidRDefault="009915ED" w:rsidP="009915ED">
            <w:pPr>
              <w:jc w:val="both"/>
              <w:rPr>
                <w:sz w:val="20"/>
                <w:szCs w:val="20"/>
              </w:rPr>
            </w:pPr>
            <w:r w:rsidRPr="001A7900">
              <w:rPr>
                <w:sz w:val="20"/>
                <w:szCs w:val="20"/>
              </w:rPr>
              <w:t>Основные виды разрешенного использования</w:t>
            </w:r>
          </w:p>
        </w:tc>
        <w:tc>
          <w:tcPr>
            <w:tcW w:w="2499" w:type="pct"/>
            <w:tcBorders>
              <w:top w:val="single" w:sz="4" w:space="0" w:color="auto"/>
              <w:left w:val="single" w:sz="6" w:space="0" w:color="auto"/>
              <w:bottom w:val="single" w:sz="6" w:space="0" w:color="auto"/>
              <w:right w:val="single" w:sz="4" w:space="0" w:color="auto"/>
            </w:tcBorders>
            <w:shd w:val="clear" w:color="auto" w:fill="auto"/>
          </w:tcPr>
          <w:p w:rsidR="009915ED" w:rsidRPr="001A7900" w:rsidRDefault="009915ED" w:rsidP="009915ED">
            <w:pPr>
              <w:jc w:val="both"/>
              <w:rPr>
                <w:sz w:val="20"/>
                <w:szCs w:val="20"/>
              </w:rPr>
            </w:pPr>
            <w:r w:rsidRPr="001A7900">
              <w:rPr>
                <w:sz w:val="20"/>
                <w:szCs w:val="20"/>
              </w:rPr>
              <w:t>Вспомогательные виды разрешенного использования (установленные к основным)</w:t>
            </w:r>
          </w:p>
        </w:tc>
      </w:tr>
      <w:tr w:rsidR="009915ED" w:rsidRPr="001A7900" w:rsidTr="009915ED">
        <w:trPr>
          <w:trHeight w:val="883"/>
        </w:trPr>
        <w:tc>
          <w:tcPr>
            <w:tcW w:w="2501" w:type="pct"/>
            <w:tcBorders>
              <w:top w:val="single" w:sz="6" w:space="0" w:color="auto"/>
              <w:left w:val="single" w:sz="4" w:space="0" w:color="auto"/>
              <w:bottom w:val="single" w:sz="6" w:space="0" w:color="auto"/>
              <w:right w:val="single" w:sz="6" w:space="0" w:color="auto"/>
            </w:tcBorders>
          </w:tcPr>
          <w:p w:rsidR="009915ED" w:rsidRPr="001A7900" w:rsidRDefault="009915ED" w:rsidP="009915ED">
            <w:pPr>
              <w:jc w:val="both"/>
              <w:rPr>
                <w:sz w:val="20"/>
                <w:szCs w:val="20"/>
              </w:rPr>
            </w:pPr>
            <w:r w:rsidRPr="001A7900">
              <w:rPr>
                <w:sz w:val="20"/>
                <w:szCs w:val="20"/>
              </w:rPr>
              <w:t>гаражи; автостоянки</w:t>
            </w:r>
          </w:p>
          <w:p w:rsidR="009915ED" w:rsidRPr="001A7900" w:rsidRDefault="009915ED" w:rsidP="009915ED">
            <w:pPr>
              <w:jc w:val="both"/>
              <w:rPr>
                <w:sz w:val="20"/>
                <w:szCs w:val="20"/>
              </w:rPr>
            </w:pPr>
            <w:r w:rsidRPr="001A7900">
              <w:rPr>
                <w:sz w:val="20"/>
                <w:szCs w:val="20"/>
              </w:rPr>
              <w:t>остановочные павильоны;</w:t>
            </w:r>
          </w:p>
          <w:p w:rsidR="009915ED" w:rsidRPr="001A7900" w:rsidRDefault="009915ED" w:rsidP="009915ED">
            <w:pPr>
              <w:jc w:val="both"/>
              <w:rPr>
                <w:sz w:val="20"/>
                <w:szCs w:val="20"/>
              </w:rPr>
            </w:pPr>
            <w:r w:rsidRPr="001A7900">
              <w:rPr>
                <w:sz w:val="20"/>
                <w:szCs w:val="20"/>
              </w:rPr>
              <w:t>диспетчерские пункты и прочие сооружения по организации движения;</w:t>
            </w:r>
          </w:p>
          <w:p w:rsidR="009915ED" w:rsidRPr="001A7900" w:rsidRDefault="009915ED" w:rsidP="009915ED">
            <w:pPr>
              <w:jc w:val="both"/>
              <w:rPr>
                <w:sz w:val="20"/>
                <w:szCs w:val="20"/>
              </w:rPr>
            </w:pPr>
            <w:r w:rsidRPr="001A7900">
              <w:rPr>
                <w:sz w:val="20"/>
                <w:szCs w:val="20"/>
              </w:rPr>
              <w:t>автобусные парки;</w:t>
            </w:r>
          </w:p>
          <w:p w:rsidR="009915ED" w:rsidRPr="001A7900" w:rsidRDefault="009915ED" w:rsidP="009915ED">
            <w:pPr>
              <w:jc w:val="both"/>
              <w:rPr>
                <w:sz w:val="20"/>
                <w:szCs w:val="20"/>
              </w:rPr>
            </w:pPr>
            <w:r w:rsidRPr="001A7900">
              <w:rPr>
                <w:sz w:val="20"/>
                <w:szCs w:val="20"/>
              </w:rPr>
              <w:t xml:space="preserve">автокомбинаты; </w:t>
            </w:r>
          </w:p>
          <w:p w:rsidR="009915ED" w:rsidRPr="001A7900" w:rsidRDefault="009915ED" w:rsidP="009915ED">
            <w:pPr>
              <w:jc w:val="both"/>
              <w:rPr>
                <w:sz w:val="20"/>
                <w:szCs w:val="20"/>
              </w:rPr>
            </w:pPr>
            <w:r w:rsidRPr="001A7900">
              <w:rPr>
                <w:sz w:val="20"/>
                <w:szCs w:val="20"/>
              </w:rPr>
              <w:t xml:space="preserve">отстойно-разворотные площадки общественного транспорта; </w:t>
            </w:r>
          </w:p>
          <w:p w:rsidR="009915ED" w:rsidRPr="001A7900" w:rsidRDefault="009915ED" w:rsidP="009915ED">
            <w:pPr>
              <w:jc w:val="both"/>
              <w:rPr>
                <w:sz w:val="20"/>
                <w:szCs w:val="20"/>
              </w:rPr>
            </w:pPr>
            <w:r w:rsidRPr="001A7900">
              <w:rPr>
                <w:sz w:val="20"/>
                <w:szCs w:val="20"/>
              </w:rPr>
              <w:t xml:space="preserve">таксомоторный парк; </w:t>
            </w:r>
          </w:p>
          <w:p w:rsidR="009915ED" w:rsidRPr="001A7900" w:rsidRDefault="009915ED" w:rsidP="009915ED">
            <w:pPr>
              <w:jc w:val="both"/>
              <w:rPr>
                <w:sz w:val="20"/>
                <w:szCs w:val="20"/>
              </w:rPr>
            </w:pPr>
            <w:r w:rsidRPr="001A7900">
              <w:rPr>
                <w:sz w:val="20"/>
                <w:szCs w:val="20"/>
              </w:rPr>
              <w:t xml:space="preserve">станции технического обслуживания автомобилей; </w:t>
            </w:r>
          </w:p>
          <w:p w:rsidR="009915ED" w:rsidRPr="001A7900" w:rsidRDefault="009915ED" w:rsidP="009915ED">
            <w:pPr>
              <w:jc w:val="both"/>
              <w:rPr>
                <w:sz w:val="20"/>
                <w:szCs w:val="20"/>
              </w:rPr>
            </w:pPr>
            <w:r w:rsidRPr="001A7900">
              <w:rPr>
                <w:sz w:val="20"/>
                <w:szCs w:val="20"/>
              </w:rPr>
              <w:t xml:space="preserve">мойки автомобилей; </w:t>
            </w:r>
          </w:p>
          <w:p w:rsidR="009915ED" w:rsidRPr="001A7900" w:rsidRDefault="009915ED" w:rsidP="009915ED">
            <w:pPr>
              <w:jc w:val="both"/>
              <w:rPr>
                <w:sz w:val="20"/>
                <w:szCs w:val="20"/>
              </w:rPr>
            </w:pPr>
            <w:r w:rsidRPr="001A7900">
              <w:rPr>
                <w:sz w:val="20"/>
                <w:szCs w:val="20"/>
              </w:rPr>
              <w:t xml:space="preserve">автозаправочные станции; </w:t>
            </w:r>
          </w:p>
          <w:p w:rsidR="009915ED" w:rsidRPr="001A7900" w:rsidRDefault="009915ED" w:rsidP="009915ED">
            <w:pPr>
              <w:jc w:val="both"/>
              <w:rPr>
                <w:sz w:val="20"/>
                <w:szCs w:val="20"/>
              </w:rPr>
            </w:pPr>
            <w:r w:rsidRPr="001A7900">
              <w:rPr>
                <w:sz w:val="20"/>
                <w:szCs w:val="20"/>
              </w:rPr>
              <w:t>автозаправочные станции с объектами обслуживания (магазины, кафе);</w:t>
            </w:r>
          </w:p>
          <w:p w:rsidR="009915ED" w:rsidRPr="001A7900" w:rsidRDefault="009915ED" w:rsidP="009915ED">
            <w:pPr>
              <w:jc w:val="both"/>
              <w:rPr>
                <w:sz w:val="20"/>
                <w:szCs w:val="20"/>
              </w:rPr>
            </w:pPr>
            <w:r w:rsidRPr="001A7900">
              <w:rPr>
                <w:sz w:val="20"/>
                <w:szCs w:val="20"/>
              </w:rPr>
              <w:t>транспортные агентства по предоставлению транспортных услуг;</w:t>
            </w:r>
          </w:p>
          <w:p w:rsidR="009915ED" w:rsidRPr="001A7900" w:rsidRDefault="009915ED" w:rsidP="009915ED">
            <w:pPr>
              <w:jc w:val="both"/>
              <w:rPr>
                <w:sz w:val="20"/>
                <w:szCs w:val="20"/>
              </w:rPr>
            </w:pPr>
            <w:r w:rsidRPr="001A7900">
              <w:rPr>
                <w:sz w:val="20"/>
                <w:szCs w:val="20"/>
              </w:rPr>
              <w:t>склады, перегрузка и хранение утильсырья без переработки;</w:t>
            </w:r>
          </w:p>
          <w:p w:rsidR="009915ED" w:rsidRPr="001A7900" w:rsidRDefault="009915ED" w:rsidP="009915ED">
            <w:pPr>
              <w:jc w:val="both"/>
              <w:rPr>
                <w:sz w:val="20"/>
                <w:szCs w:val="20"/>
              </w:rPr>
            </w:pPr>
            <w:r w:rsidRPr="001A7900">
              <w:rPr>
                <w:sz w:val="20"/>
                <w:szCs w:val="20"/>
              </w:rPr>
              <w:t>материальные склады;</w:t>
            </w:r>
          </w:p>
          <w:p w:rsidR="009915ED" w:rsidRPr="001A7900" w:rsidRDefault="009915ED" w:rsidP="009915ED">
            <w:pPr>
              <w:jc w:val="both"/>
              <w:rPr>
                <w:sz w:val="20"/>
                <w:szCs w:val="20"/>
              </w:rPr>
            </w:pPr>
            <w:r w:rsidRPr="001A7900">
              <w:rPr>
                <w:sz w:val="20"/>
                <w:szCs w:val="20"/>
              </w:rPr>
              <w:t xml:space="preserve">промышленные объекты и производства пятого класса с санитарно-защитной зоной </w:t>
            </w:r>
            <w:smartTag w:uri="urn:schemas-microsoft-com:office:smarttags" w:element="metricconverter">
              <w:smartTagPr>
                <w:attr w:name="ProductID" w:val="50 м"/>
              </w:smartTagPr>
              <w:r w:rsidRPr="001A7900">
                <w:rPr>
                  <w:sz w:val="20"/>
                  <w:szCs w:val="20"/>
                </w:rPr>
                <w:t>50 м</w:t>
              </w:r>
            </w:smartTag>
          </w:p>
        </w:tc>
        <w:tc>
          <w:tcPr>
            <w:tcW w:w="2499" w:type="pct"/>
            <w:tcBorders>
              <w:top w:val="single" w:sz="6" w:space="0" w:color="auto"/>
              <w:left w:val="single" w:sz="6" w:space="0" w:color="auto"/>
              <w:bottom w:val="single" w:sz="6" w:space="0" w:color="auto"/>
              <w:right w:val="single" w:sz="4" w:space="0" w:color="auto"/>
            </w:tcBorders>
          </w:tcPr>
          <w:p w:rsidR="009915ED" w:rsidRPr="001A7900" w:rsidRDefault="009915ED" w:rsidP="009915ED">
            <w:pPr>
              <w:jc w:val="both"/>
              <w:rPr>
                <w:sz w:val="20"/>
                <w:szCs w:val="20"/>
              </w:rPr>
            </w:pPr>
            <w:r w:rsidRPr="001A7900">
              <w:rPr>
                <w:sz w:val="20"/>
                <w:szCs w:val="20"/>
              </w:rPr>
              <w:t>вспомогательные здания и сооружения, технологически связанные с ведущим видом использования;</w:t>
            </w:r>
          </w:p>
          <w:p w:rsidR="009915ED" w:rsidRPr="001A7900" w:rsidRDefault="009915ED" w:rsidP="009915ED">
            <w:pPr>
              <w:jc w:val="both"/>
              <w:rPr>
                <w:sz w:val="20"/>
                <w:szCs w:val="20"/>
              </w:rPr>
            </w:pPr>
            <w:r w:rsidRPr="001A7900">
              <w:rPr>
                <w:sz w:val="20"/>
                <w:szCs w:val="20"/>
              </w:rPr>
              <w:t>здания и сооружения для размещения служб охраны и наблюдения;</w:t>
            </w:r>
          </w:p>
          <w:p w:rsidR="009915ED" w:rsidRPr="001A7900" w:rsidRDefault="009915ED" w:rsidP="009915ED">
            <w:pPr>
              <w:jc w:val="both"/>
              <w:rPr>
                <w:sz w:val="20"/>
                <w:szCs w:val="20"/>
              </w:rPr>
            </w:pPr>
            <w:r w:rsidRPr="001A7900">
              <w:rPr>
                <w:sz w:val="20"/>
                <w:szCs w:val="20"/>
              </w:rPr>
              <w:t xml:space="preserve">площадки для сбора мусора; </w:t>
            </w:r>
          </w:p>
          <w:p w:rsidR="009915ED" w:rsidRPr="001A7900" w:rsidRDefault="009915ED" w:rsidP="009915ED">
            <w:pPr>
              <w:jc w:val="both"/>
              <w:rPr>
                <w:sz w:val="20"/>
                <w:szCs w:val="20"/>
              </w:rPr>
            </w:pPr>
            <w:r w:rsidRPr="001A7900">
              <w:rPr>
                <w:sz w:val="20"/>
                <w:szCs w:val="20"/>
              </w:rPr>
              <w:t xml:space="preserve">сооружения и устройства сетей инженерно- технического обеспечения; </w:t>
            </w:r>
          </w:p>
          <w:p w:rsidR="009915ED" w:rsidRPr="001A7900" w:rsidRDefault="009915ED" w:rsidP="009915ED">
            <w:pPr>
              <w:jc w:val="both"/>
              <w:rPr>
                <w:sz w:val="20"/>
                <w:szCs w:val="20"/>
              </w:rPr>
            </w:pPr>
            <w:r w:rsidRPr="001A7900">
              <w:rPr>
                <w:sz w:val="20"/>
                <w:szCs w:val="20"/>
              </w:rPr>
              <w:t>благоустройство территорий, элементы малых архитектурных форм;</w:t>
            </w:r>
          </w:p>
          <w:p w:rsidR="009915ED" w:rsidRPr="001A7900" w:rsidRDefault="009915ED" w:rsidP="009915ED">
            <w:pPr>
              <w:jc w:val="both"/>
              <w:rPr>
                <w:sz w:val="20"/>
                <w:szCs w:val="20"/>
              </w:rPr>
            </w:pPr>
            <w:r w:rsidRPr="001A7900">
              <w:rPr>
                <w:sz w:val="20"/>
                <w:szCs w:val="20"/>
              </w:rPr>
              <w:t>общественные туалеты;</w:t>
            </w:r>
          </w:p>
          <w:p w:rsidR="009915ED" w:rsidRPr="001A7900" w:rsidRDefault="009915ED" w:rsidP="009915ED">
            <w:pPr>
              <w:jc w:val="both"/>
              <w:rPr>
                <w:sz w:val="20"/>
                <w:szCs w:val="20"/>
              </w:rPr>
            </w:pPr>
            <w:r w:rsidRPr="001A7900">
              <w:rPr>
                <w:sz w:val="20"/>
                <w:szCs w:val="20"/>
              </w:rPr>
              <w:t>объекты гражданской обороны;</w:t>
            </w:r>
          </w:p>
          <w:p w:rsidR="009915ED" w:rsidRPr="001A7900" w:rsidRDefault="009915ED" w:rsidP="009915ED">
            <w:pPr>
              <w:jc w:val="both"/>
              <w:rPr>
                <w:sz w:val="20"/>
                <w:szCs w:val="20"/>
              </w:rPr>
            </w:pPr>
            <w:r w:rsidRPr="001A7900">
              <w:rPr>
                <w:sz w:val="20"/>
                <w:szCs w:val="20"/>
              </w:rPr>
              <w:t>объекты пожарной охраны (гидранты, резервуары и т.п.)</w:t>
            </w:r>
          </w:p>
        </w:tc>
      </w:tr>
      <w:tr w:rsidR="009915ED" w:rsidRPr="001A7900"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01" w:type="pct"/>
            <w:tcBorders>
              <w:top w:val="single" w:sz="6" w:space="0" w:color="auto"/>
              <w:left w:val="single" w:sz="6" w:space="0" w:color="auto"/>
              <w:bottom w:val="single" w:sz="6" w:space="0" w:color="auto"/>
              <w:right w:val="single" w:sz="6" w:space="0" w:color="auto"/>
            </w:tcBorders>
            <w:shd w:val="clear" w:color="auto" w:fill="auto"/>
          </w:tcPr>
          <w:p w:rsidR="009915ED" w:rsidRPr="001A7900" w:rsidRDefault="009915ED" w:rsidP="009915ED">
            <w:pPr>
              <w:jc w:val="both"/>
              <w:rPr>
                <w:sz w:val="20"/>
                <w:szCs w:val="20"/>
              </w:rPr>
            </w:pPr>
            <w:r w:rsidRPr="001A7900">
              <w:rPr>
                <w:sz w:val="20"/>
                <w:szCs w:val="20"/>
              </w:rPr>
              <w:t>Условно разрешенные виды использования</w:t>
            </w:r>
          </w:p>
        </w:tc>
        <w:tc>
          <w:tcPr>
            <w:tcW w:w="2499" w:type="pct"/>
            <w:tcBorders>
              <w:top w:val="single" w:sz="6" w:space="0" w:color="auto"/>
              <w:left w:val="single" w:sz="6" w:space="0" w:color="auto"/>
              <w:bottom w:val="single" w:sz="6" w:space="0" w:color="auto"/>
              <w:right w:val="single" w:sz="6" w:space="0" w:color="auto"/>
            </w:tcBorders>
            <w:shd w:val="clear" w:color="auto" w:fill="auto"/>
          </w:tcPr>
          <w:p w:rsidR="009915ED" w:rsidRPr="001A7900" w:rsidRDefault="009915ED" w:rsidP="009915ED">
            <w:pPr>
              <w:jc w:val="both"/>
              <w:rPr>
                <w:sz w:val="20"/>
                <w:szCs w:val="20"/>
              </w:rPr>
            </w:pPr>
            <w:r w:rsidRPr="001A7900">
              <w:rPr>
                <w:sz w:val="20"/>
                <w:szCs w:val="20"/>
              </w:rPr>
              <w:t xml:space="preserve">Вспомогательные виды разрешенного использования для условно разрешенных видов </w:t>
            </w:r>
          </w:p>
        </w:tc>
      </w:tr>
      <w:tr w:rsidR="009915ED" w:rsidRPr="001A7900" w:rsidTr="00991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01" w:type="pct"/>
            <w:tcBorders>
              <w:top w:val="single" w:sz="6" w:space="0" w:color="auto"/>
              <w:left w:val="single" w:sz="6" w:space="0" w:color="auto"/>
              <w:bottom w:val="single" w:sz="6" w:space="0" w:color="auto"/>
              <w:right w:val="single" w:sz="6" w:space="0" w:color="auto"/>
            </w:tcBorders>
          </w:tcPr>
          <w:p w:rsidR="009915ED" w:rsidRPr="001A7900" w:rsidRDefault="009915ED" w:rsidP="009915ED">
            <w:pPr>
              <w:jc w:val="both"/>
              <w:rPr>
                <w:sz w:val="20"/>
                <w:szCs w:val="20"/>
              </w:rPr>
            </w:pPr>
            <w:r w:rsidRPr="001A7900">
              <w:rPr>
                <w:sz w:val="20"/>
                <w:szCs w:val="20"/>
              </w:rPr>
              <w:t>киоски и павильоны ярмарочной торговли, временные (сезонные) сооружения;</w:t>
            </w:r>
          </w:p>
        </w:tc>
        <w:tc>
          <w:tcPr>
            <w:tcW w:w="2499" w:type="pct"/>
            <w:tcBorders>
              <w:top w:val="single" w:sz="6" w:space="0" w:color="auto"/>
              <w:left w:val="single" w:sz="6" w:space="0" w:color="auto"/>
              <w:bottom w:val="single" w:sz="6" w:space="0" w:color="auto"/>
              <w:right w:val="single" w:sz="6" w:space="0" w:color="auto"/>
            </w:tcBorders>
          </w:tcPr>
          <w:p w:rsidR="009915ED" w:rsidRPr="001A7900" w:rsidRDefault="009915ED" w:rsidP="009915ED">
            <w:pPr>
              <w:jc w:val="both"/>
              <w:rPr>
                <w:sz w:val="20"/>
                <w:szCs w:val="20"/>
              </w:rPr>
            </w:pPr>
            <w:r w:rsidRPr="001A7900">
              <w:rPr>
                <w:sz w:val="20"/>
                <w:szCs w:val="20"/>
              </w:rPr>
              <w:t xml:space="preserve">устройства сетей инженерно-технического обеспечения; </w:t>
            </w:r>
          </w:p>
          <w:p w:rsidR="009915ED" w:rsidRPr="001A7900" w:rsidRDefault="009915ED" w:rsidP="009915ED">
            <w:pPr>
              <w:jc w:val="both"/>
              <w:rPr>
                <w:sz w:val="20"/>
                <w:szCs w:val="20"/>
              </w:rPr>
            </w:pPr>
            <w:r w:rsidRPr="001A7900">
              <w:rPr>
                <w:sz w:val="20"/>
                <w:szCs w:val="20"/>
              </w:rPr>
              <w:t>благоустройство территории, малые архитектурные формы</w:t>
            </w:r>
          </w:p>
          <w:p w:rsidR="009915ED" w:rsidRPr="001A7900" w:rsidRDefault="009915ED" w:rsidP="009915ED">
            <w:pPr>
              <w:jc w:val="both"/>
              <w:rPr>
                <w:sz w:val="20"/>
                <w:szCs w:val="20"/>
              </w:rPr>
            </w:pPr>
          </w:p>
        </w:tc>
      </w:tr>
    </w:tbl>
    <w:p w:rsidR="009915ED" w:rsidRPr="009915ED" w:rsidRDefault="009915ED" w:rsidP="009915ED">
      <w:pPr>
        <w:jc w:val="both"/>
      </w:pPr>
    </w:p>
    <w:p w:rsidR="009915ED" w:rsidRPr="009915ED" w:rsidRDefault="009915ED" w:rsidP="009915ED">
      <w:pPr>
        <w:jc w:val="both"/>
      </w:pPr>
      <w:r w:rsidRPr="009915ED">
        <w:t>2) Параметры застройки земельных участков и объектов капитального строительства зоны К-1</w:t>
      </w:r>
    </w:p>
    <w:p w:rsidR="009915ED" w:rsidRPr="009915ED" w:rsidRDefault="009915ED" w:rsidP="009915ED">
      <w:pPr>
        <w:jc w:val="both"/>
      </w:pPr>
      <w:r w:rsidRPr="009915ED">
        <w:t>Параметры застройки для зоны К1 не назначаются, принимаются по расчету и включаются в градостроительный план земельного участка.</w:t>
      </w:r>
    </w:p>
    <w:p w:rsidR="009915ED" w:rsidRPr="009915ED" w:rsidRDefault="009915ED" w:rsidP="009915ED">
      <w:pPr>
        <w:jc w:val="both"/>
      </w:pPr>
    </w:p>
    <w:p w:rsidR="009915ED" w:rsidRPr="009915ED" w:rsidRDefault="009915ED" w:rsidP="009915ED">
      <w:pPr>
        <w:jc w:val="both"/>
      </w:pPr>
      <w:bookmarkStart w:id="28" w:name="_Toc335750969"/>
      <w:r w:rsidRPr="009915ED">
        <w:t>Статья 26. Зоны инженерной инфраструктуры</w:t>
      </w:r>
      <w:bookmarkEnd w:id="28"/>
    </w:p>
    <w:p w:rsidR="009915ED" w:rsidRPr="009915ED" w:rsidRDefault="009915ED" w:rsidP="009915ED">
      <w:pPr>
        <w:jc w:val="both"/>
      </w:pPr>
    </w:p>
    <w:p w:rsidR="009915ED" w:rsidRPr="009915ED" w:rsidRDefault="009915ED" w:rsidP="009915ED">
      <w:pPr>
        <w:jc w:val="both"/>
        <w:rPr>
          <w:b/>
        </w:rPr>
      </w:pPr>
      <w:r w:rsidRPr="009915ED">
        <w:rPr>
          <w:b/>
        </w:rPr>
        <w:t>1. Зоны размещения объектов теплоснабжения  - ИТ-1</w:t>
      </w:r>
    </w:p>
    <w:p w:rsidR="009915ED" w:rsidRPr="009915ED" w:rsidRDefault="009915ED" w:rsidP="009915ED">
      <w:pPr>
        <w:jc w:val="both"/>
      </w:pPr>
    </w:p>
    <w:p w:rsidR="009915ED" w:rsidRPr="009915ED" w:rsidRDefault="009915ED" w:rsidP="009915ED">
      <w:pPr>
        <w:jc w:val="both"/>
      </w:pPr>
      <w:r w:rsidRPr="009915ED">
        <w:t>1) Разрешенные виды использования земельных участков зоны ИТ-1</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456"/>
        <w:gridCol w:w="5456"/>
      </w:tblGrid>
      <w:tr w:rsidR="009915ED" w:rsidRPr="001A7900" w:rsidTr="009915ED">
        <w:trPr>
          <w:trHeight w:val="480"/>
        </w:trPr>
        <w:tc>
          <w:tcPr>
            <w:tcW w:w="2500" w:type="pct"/>
            <w:tcBorders>
              <w:top w:val="single" w:sz="4" w:space="0" w:color="auto"/>
              <w:left w:val="single" w:sz="4" w:space="0" w:color="auto"/>
              <w:bottom w:val="single" w:sz="6" w:space="0" w:color="auto"/>
              <w:right w:val="single" w:sz="6" w:space="0" w:color="auto"/>
            </w:tcBorders>
            <w:shd w:val="clear" w:color="auto" w:fill="auto"/>
          </w:tcPr>
          <w:p w:rsidR="009915ED" w:rsidRPr="001A7900" w:rsidRDefault="009915ED" w:rsidP="009915ED">
            <w:pPr>
              <w:jc w:val="both"/>
              <w:rPr>
                <w:sz w:val="20"/>
                <w:szCs w:val="20"/>
              </w:rPr>
            </w:pPr>
            <w:r w:rsidRPr="001A7900">
              <w:rPr>
                <w:sz w:val="20"/>
                <w:szCs w:val="20"/>
              </w:rPr>
              <w:t>Основные виды разрешенного использования</w:t>
            </w:r>
          </w:p>
        </w:tc>
        <w:tc>
          <w:tcPr>
            <w:tcW w:w="2500" w:type="pct"/>
            <w:tcBorders>
              <w:top w:val="single" w:sz="4" w:space="0" w:color="auto"/>
              <w:left w:val="single" w:sz="6" w:space="0" w:color="auto"/>
              <w:bottom w:val="single" w:sz="6" w:space="0" w:color="auto"/>
              <w:right w:val="single" w:sz="4" w:space="0" w:color="auto"/>
            </w:tcBorders>
            <w:shd w:val="clear" w:color="auto" w:fill="auto"/>
          </w:tcPr>
          <w:p w:rsidR="009915ED" w:rsidRPr="001A7900" w:rsidRDefault="009915ED" w:rsidP="009915ED">
            <w:pPr>
              <w:jc w:val="both"/>
              <w:rPr>
                <w:sz w:val="20"/>
                <w:szCs w:val="20"/>
              </w:rPr>
            </w:pPr>
            <w:r w:rsidRPr="001A7900">
              <w:rPr>
                <w:sz w:val="20"/>
                <w:szCs w:val="20"/>
              </w:rPr>
              <w:t>Вспомогательные виды разрешенного использования (установленные к основным)</w:t>
            </w:r>
          </w:p>
        </w:tc>
      </w:tr>
      <w:tr w:rsidR="009915ED" w:rsidRPr="001A7900" w:rsidTr="009915ED">
        <w:trPr>
          <w:trHeight w:val="1606"/>
        </w:trPr>
        <w:tc>
          <w:tcPr>
            <w:tcW w:w="2500" w:type="pct"/>
            <w:tcBorders>
              <w:top w:val="single" w:sz="6" w:space="0" w:color="auto"/>
              <w:left w:val="single" w:sz="4" w:space="0" w:color="auto"/>
              <w:bottom w:val="single" w:sz="4" w:space="0" w:color="auto"/>
              <w:right w:val="single" w:sz="6" w:space="0" w:color="auto"/>
            </w:tcBorders>
          </w:tcPr>
          <w:p w:rsidR="009915ED" w:rsidRPr="001A7900" w:rsidRDefault="009915ED" w:rsidP="009915ED">
            <w:pPr>
              <w:jc w:val="both"/>
              <w:rPr>
                <w:sz w:val="20"/>
                <w:szCs w:val="20"/>
              </w:rPr>
            </w:pPr>
            <w:r w:rsidRPr="001A7900">
              <w:rPr>
                <w:sz w:val="20"/>
                <w:szCs w:val="20"/>
              </w:rPr>
              <w:t>тепловые сети;</w:t>
            </w:r>
          </w:p>
          <w:p w:rsidR="009915ED" w:rsidRPr="001A7900" w:rsidRDefault="009915ED" w:rsidP="009915ED">
            <w:pPr>
              <w:jc w:val="both"/>
              <w:rPr>
                <w:sz w:val="20"/>
                <w:szCs w:val="20"/>
              </w:rPr>
            </w:pPr>
            <w:r w:rsidRPr="001A7900">
              <w:rPr>
                <w:sz w:val="20"/>
                <w:szCs w:val="20"/>
              </w:rPr>
              <w:t>котельные, работающие на угольном, газовом, мазутном и газомазутном топливе;</w:t>
            </w:r>
          </w:p>
          <w:p w:rsidR="009915ED" w:rsidRPr="001A7900" w:rsidRDefault="009915ED" w:rsidP="009915ED">
            <w:pPr>
              <w:jc w:val="both"/>
              <w:rPr>
                <w:sz w:val="20"/>
                <w:szCs w:val="20"/>
              </w:rPr>
            </w:pPr>
            <w:r w:rsidRPr="001A7900">
              <w:rPr>
                <w:sz w:val="20"/>
                <w:szCs w:val="20"/>
              </w:rPr>
              <w:t xml:space="preserve">тепловые электростанции; </w:t>
            </w:r>
          </w:p>
          <w:p w:rsidR="009915ED" w:rsidRPr="001A7900" w:rsidRDefault="009915ED" w:rsidP="009915ED">
            <w:pPr>
              <w:jc w:val="both"/>
              <w:rPr>
                <w:sz w:val="20"/>
                <w:szCs w:val="20"/>
              </w:rPr>
            </w:pPr>
            <w:r w:rsidRPr="001A7900">
              <w:rPr>
                <w:sz w:val="20"/>
                <w:szCs w:val="20"/>
              </w:rPr>
              <w:t>золоотвалы ТЭЦ</w:t>
            </w:r>
          </w:p>
          <w:p w:rsidR="009915ED" w:rsidRPr="001A7900" w:rsidRDefault="009915ED" w:rsidP="009915ED">
            <w:pPr>
              <w:jc w:val="both"/>
              <w:rPr>
                <w:sz w:val="20"/>
                <w:szCs w:val="20"/>
              </w:rPr>
            </w:pPr>
          </w:p>
        </w:tc>
        <w:tc>
          <w:tcPr>
            <w:tcW w:w="2500" w:type="pct"/>
            <w:tcBorders>
              <w:top w:val="single" w:sz="6" w:space="0" w:color="auto"/>
              <w:left w:val="single" w:sz="6" w:space="0" w:color="auto"/>
              <w:bottom w:val="single" w:sz="4" w:space="0" w:color="auto"/>
              <w:right w:val="single" w:sz="4" w:space="0" w:color="auto"/>
            </w:tcBorders>
          </w:tcPr>
          <w:p w:rsidR="009915ED" w:rsidRPr="001A7900" w:rsidRDefault="009915ED" w:rsidP="009915ED">
            <w:pPr>
              <w:jc w:val="both"/>
              <w:rPr>
                <w:sz w:val="20"/>
                <w:szCs w:val="20"/>
              </w:rPr>
            </w:pPr>
            <w:r w:rsidRPr="001A7900">
              <w:rPr>
                <w:sz w:val="20"/>
                <w:szCs w:val="20"/>
              </w:rPr>
              <w:t>вспомогательные здания и сооружения, технологически связанные с ведущим видом использования;</w:t>
            </w:r>
          </w:p>
          <w:p w:rsidR="009915ED" w:rsidRPr="001A7900" w:rsidRDefault="009915ED" w:rsidP="009915ED">
            <w:pPr>
              <w:jc w:val="both"/>
              <w:rPr>
                <w:sz w:val="20"/>
                <w:szCs w:val="20"/>
              </w:rPr>
            </w:pPr>
            <w:r w:rsidRPr="001A7900">
              <w:rPr>
                <w:sz w:val="20"/>
                <w:szCs w:val="20"/>
              </w:rPr>
              <w:t>подъезды и проезды к зданиям и сооружениям тепловых сетей;</w:t>
            </w:r>
          </w:p>
          <w:p w:rsidR="009915ED" w:rsidRPr="001A7900" w:rsidRDefault="009915ED" w:rsidP="009915ED">
            <w:pPr>
              <w:jc w:val="both"/>
              <w:rPr>
                <w:sz w:val="20"/>
                <w:szCs w:val="20"/>
              </w:rPr>
            </w:pPr>
            <w:r w:rsidRPr="001A7900">
              <w:rPr>
                <w:sz w:val="20"/>
                <w:szCs w:val="20"/>
              </w:rPr>
              <w:t>ограждения в установленных случаях;</w:t>
            </w:r>
          </w:p>
          <w:p w:rsidR="009915ED" w:rsidRPr="001A7900" w:rsidRDefault="009915ED" w:rsidP="009915ED">
            <w:pPr>
              <w:jc w:val="both"/>
              <w:rPr>
                <w:sz w:val="20"/>
                <w:szCs w:val="20"/>
              </w:rPr>
            </w:pPr>
            <w:r w:rsidRPr="001A7900">
              <w:rPr>
                <w:sz w:val="20"/>
                <w:szCs w:val="20"/>
              </w:rPr>
              <w:t>благоустройство зданий и сооружений;</w:t>
            </w:r>
          </w:p>
          <w:p w:rsidR="009915ED" w:rsidRPr="001A7900" w:rsidRDefault="009915ED" w:rsidP="009915ED">
            <w:pPr>
              <w:jc w:val="both"/>
              <w:rPr>
                <w:sz w:val="20"/>
                <w:szCs w:val="20"/>
              </w:rPr>
            </w:pPr>
            <w:r w:rsidRPr="001A7900">
              <w:rPr>
                <w:sz w:val="20"/>
                <w:szCs w:val="20"/>
              </w:rPr>
              <w:t>временные стоянки автотранспорта</w:t>
            </w:r>
          </w:p>
        </w:tc>
      </w:tr>
    </w:tbl>
    <w:p w:rsidR="009915ED" w:rsidRPr="009915ED" w:rsidRDefault="009915ED" w:rsidP="009915ED">
      <w:pPr>
        <w:jc w:val="both"/>
      </w:pPr>
      <w:r w:rsidRPr="009915ED">
        <w:t xml:space="preserve">Примечание: </w:t>
      </w:r>
    </w:p>
    <w:p w:rsidR="009915ED" w:rsidRPr="009915ED" w:rsidRDefault="009915ED" w:rsidP="009915ED">
      <w:pPr>
        <w:jc w:val="both"/>
      </w:pPr>
      <w:r w:rsidRPr="009915ED">
        <w:t>Санитарно-защитные зоны устанавливаются для следующих объектов:</w:t>
      </w:r>
    </w:p>
    <w:p w:rsidR="009915ED" w:rsidRPr="009915ED" w:rsidRDefault="009915ED" w:rsidP="009915ED">
      <w:pPr>
        <w:jc w:val="both"/>
      </w:pPr>
      <w:r w:rsidRPr="009915ED">
        <w:t xml:space="preserve">Тепловые электростанции (ТЭС) эквивалентной электрической мощностью 600 мВт и выше, использующие в качестве топлива уголь и мазут – санитарно-защитная зона </w:t>
      </w:r>
      <w:smartTag w:uri="urn:schemas-microsoft-com:office:smarttags" w:element="metricconverter">
        <w:smartTagPr>
          <w:attr w:name="ProductID" w:val="1000 м"/>
        </w:smartTagPr>
        <w:r w:rsidRPr="009915ED">
          <w:t>1000 м</w:t>
        </w:r>
      </w:smartTag>
      <w:r w:rsidRPr="009915ED">
        <w:t>.</w:t>
      </w:r>
    </w:p>
    <w:p w:rsidR="009915ED" w:rsidRPr="009915ED" w:rsidRDefault="009915ED" w:rsidP="009915ED">
      <w:pPr>
        <w:jc w:val="both"/>
      </w:pPr>
      <w:r w:rsidRPr="009915ED">
        <w:t xml:space="preserve">Тепловые электростанции (ТЭС) эквивалентной электрической мощностью 600 мВт и выше, работающие на газовом и газомазутном топливе – санитарно-защитная зона </w:t>
      </w:r>
      <w:smartTag w:uri="urn:schemas-microsoft-com:office:smarttags" w:element="metricconverter">
        <w:smartTagPr>
          <w:attr w:name="ProductID" w:val="500 м"/>
        </w:smartTagPr>
        <w:r w:rsidRPr="009915ED">
          <w:t>500 м</w:t>
        </w:r>
      </w:smartTag>
      <w:r w:rsidRPr="009915ED">
        <w:t>.</w:t>
      </w:r>
    </w:p>
    <w:p w:rsidR="009915ED" w:rsidRPr="009915ED" w:rsidRDefault="009915ED" w:rsidP="009915ED">
      <w:pPr>
        <w:jc w:val="both"/>
      </w:pPr>
      <w:r w:rsidRPr="009915ED">
        <w:t xml:space="preserve">ТЭЦ и районные котельные тепловой мощностью 200 Гкал и выше, работающие на угольном и мазутном топливе – санитарно-защитная зона </w:t>
      </w:r>
      <w:smartTag w:uri="urn:schemas-microsoft-com:office:smarttags" w:element="metricconverter">
        <w:smartTagPr>
          <w:attr w:name="ProductID" w:val="500 м"/>
        </w:smartTagPr>
        <w:r w:rsidRPr="009915ED">
          <w:t>500 м</w:t>
        </w:r>
      </w:smartTag>
      <w:r w:rsidRPr="009915ED">
        <w:t>.</w:t>
      </w:r>
    </w:p>
    <w:p w:rsidR="009915ED" w:rsidRPr="009915ED" w:rsidRDefault="009915ED" w:rsidP="009915ED">
      <w:pPr>
        <w:jc w:val="both"/>
      </w:pPr>
      <w:r w:rsidRPr="009915ED">
        <w:t xml:space="preserve">ТЭЦ и районные котельные тепловой мощностью 200 Гкал и выше, работающие на газовом и газомазутном топливе (последний - как резервный) – санитарно-защитная зона </w:t>
      </w:r>
      <w:smartTag w:uri="urn:schemas-microsoft-com:office:smarttags" w:element="metricconverter">
        <w:smartTagPr>
          <w:attr w:name="ProductID" w:val="300 м"/>
        </w:smartTagPr>
        <w:r w:rsidRPr="009915ED">
          <w:t>300 м</w:t>
        </w:r>
      </w:smartTag>
      <w:r w:rsidRPr="009915ED">
        <w:t xml:space="preserve">. </w:t>
      </w:r>
    </w:p>
    <w:p w:rsidR="009915ED" w:rsidRPr="009915ED" w:rsidRDefault="009915ED" w:rsidP="009915ED">
      <w:pPr>
        <w:jc w:val="both"/>
      </w:pPr>
      <w:r w:rsidRPr="009915ED">
        <w:t xml:space="preserve">ТЭЦ и районные котельные тепловой мощностью менее 200 Гкал - не менее </w:t>
      </w:r>
      <w:smartTag w:uri="urn:schemas-microsoft-com:office:smarttags" w:element="metricconverter">
        <w:smartTagPr>
          <w:attr w:name="ProductID" w:val="50 м"/>
        </w:smartTagPr>
        <w:r w:rsidRPr="009915ED">
          <w:t>50 м</w:t>
        </w:r>
      </w:smartTag>
      <w:r w:rsidRPr="009915ED">
        <w:t>;</w:t>
      </w:r>
    </w:p>
    <w:p w:rsidR="009915ED" w:rsidRPr="009915ED" w:rsidRDefault="009915ED" w:rsidP="009915ED">
      <w:pPr>
        <w:jc w:val="both"/>
      </w:pPr>
      <w:r w:rsidRPr="009915ED">
        <w:t xml:space="preserve">золоотвалы ТЭЦ - не менее </w:t>
      </w:r>
      <w:smartTag w:uri="urn:schemas-microsoft-com:office:smarttags" w:element="metricconverter">
        <w:smartTagPr>
          <w:attr w:name="ProductID" w:val="300 м"/>
        </w:smartTagPr>
        <w:r w:rsidRPr="009915ED">
          <w:t>300 м</w:t>
        </w:r>
      </w:smartTag>
      <w:r w:rsidRPr="009915ED">
        <w:t xml:space="preserve"> с осуществлением древесно-кустарниковых посадок по периметру золоотвала.</w:t>
      </w:r>
    </w:p>
    <w:p w:rsidR="009915ED" w:rsidRPr="009915ED" w:rsidRDefault="009915ED" w:rsidP="009915ED">
      <w:pPr>
        <w:jc w:val="both"/>
      </w:pPr>
      <w:r w:rsidRPr="009915ED">
        <w:t>2) Параметры застройки земельных участков и объектов капитального строительства зоны ИТ-1 определяются расчетом, вносятся в градостроительный план земельного участка.</w:t>
      </w:r>
    </w:p>
    <w:p w:rsidR="009915ED" w:rsidRPr="009915ED" w:rsidRDefault="009915ED" w:rsidP="009915ED">
      <w:pPr>
        <w:jc w:val="both"/>
      </w:pPr>
    </w:p>
    <w:p w:rsidR="009915ED" w:rsidRPr="009915ED" w:rsidRDefault="009915ED" w:rsidP="009915ED">
      <w:pPr>
        <w:jc w:val="both"/>
        <w:rPr>
          <w:b/>
        </w:rPr>
      </w:pPr>
      <w:r w:rsidRPr="009915ED">
        <w:rPr>
          <w:b/>
        </w:rPr>
        <w:t>2. Зоны размещения объектов водоснабжения и водоотведения ИК-1</w:t>
      </w:r>
    </w:p>
    <w:p w:rsidR="009915ED" w:rsidRPr="009915ED" w:rsidRDefault="009915ED" w:rsidP="009915ED">
      <w:pPr>
        <w:jc w:val="both"/>
      </w:pPr>
    </w:p>
    <w:p w:rsidR="009915ED" w:rsidRPr="009915ED" w:rsidRDefault="009915ED" w:rsidP="009915ED">
      <w:pPr>
        <w:jc w:val="both"/>
      </w:pPr>
      <w:r w:rsidRPr="009915ED">
        <w:t>1) Разрешенные виды использования земельных участков зоны ИК-1</w:t>
      </w:r>
    </w:p>
    <w:p w:rsidR="009915ED" w:rsidRPr="009915ED" w:rsidRDefault="009915ED" w:rsidP="009915E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733"/>
        <w:gridCol w:w="4179"/>
      </w:tblGrid>
      <w:tr w:rsidR="009915ED" w:rsidRPr="001A7900" w:rsidTr="001A7900">
        <w:trPr>
          <w:trHeight w:val="480"/>
        </w:trPr>
        <w:tc>
          <w:tcPr>
            <w:tcW w:w="3085" w:type="pct"/>
            <w:tcBorders>
              <w:top w:val="single" w:sz="4" w:space="0" w:color="auto"/>
              <w:left w:val="single" w:sz="4" w:space="0" w:color="auto"/>
              <w:bottom w:val="single" w:sz="6" w:space="0" w:color="auto"/>
              <w:right w:val="single" w:sz="6" w:space="0" w:color="auto"/>
            </w:tcBorders>
            <w:shd w:val="clear" w:color="auto" w:fill="auto"/>
          </w:tcPr>
          <w:p w:rsidR="009915ED" w:rsidRPr="001A7900" w:rsidRDefault="009915ED" w:rsidP="009915ED">
            <w:pPr>
              <w:jc w:val="both"/>
              <w:rPr>
                <w:sz w:val="20"/>
                <w:szCs w:val="20"/>
              </w:rPr>
            </w:pPr>
            <w:r w:rsidRPr="001A7900">
              <w:rPr>
                <w:sz w:val="20"/>
                <w:szCs w:val="20"/>
              </w:rPr>
              <w:t>Основные виды разрешенного использования</w:t>
            </w:r>
          </w:p>
        </w:tc>
        <w:tc>
          <w:tcPr>
            <w:tcW w:w="1915" w:type="pct"/>
            <w:tcBorders>
              <w:top w:val="single" w:sz="4" w:space="0" w:color="auto"/>
              <w:left w:val="single" w:sz="6" w:space="0" w:color="auto"/>
              <w:bottom w:val="single" w:sz="6" w:space="0" w:color="auto"/>
              <w:right w:val="single" w:sz="4" w:space="0" w:color="auto"/>
            </w:tcBorders>
            <w:shd w:val="clear" w:color="auto" w:fill="auto"/>
          </w:tcPr>
          <w:p w:rsidR="009915ED" w:rsidRPr="001A7900" w:rsidRDefault="009915ED" w:rsidP="009915ED">
            <w:pPr>
              <w:jc w:val="both"/>
              <w:rPr>
                <w:sz w:val="20"/>
                <w:szCs w:val="20"/>
              </w:rPr>
            </w:pPr>
            <w:r w:rsidRPr="001A7900">
              <w:rPr>
                <w:sz w:val="20"/>
                <w:szCs w:val="20"/>
              </w:rPr>
              <w:t>Вспомогательные виды разрешенного использования (установленные к основным)</w:t>
            </w:r>
          </w:p>
        </w:tc>
      </w:tr>
      <w:tr w:rsidR="009915ED" w:rsidRPr="001A7900" w:rsidTr="001A7900">
        <w:trPr>
          <w:trHeight w:val="1781"/>
        </w:trPr>
        <w:tc>
          <w:tcPr>
            <w:tcW w:w="3085" w:type="pct"/>
            <w:tcBorders>
              <w:top w:val="single" w:sz="6" w:space="0" w:color="auto"/>
              <w:left w:val="single" w:sz="4" w:space="0" w:color="auto"/>
              <w:bottom w:val="single" w:sz="4" w:space="0" w:color="auto"/>
              <w:right w:val="single" w:sz="6" w:space="0" w:color="auto"/>
            </w:tcBorders>
          </w:tcPr>
          <w:p w:rsidR="009915ED" w:rsidRPr="001A7900" w:rsidRDefault="009915ED" w:rsidP="009915ED">
            <w:pPr>
              <w:jc w:val="both"/>
              <w:rPr>
                <w:sz w:val="20"/>
                <w:szCs w:val="20"/>
              </w:rPr>
            </w:pPr>
            <w:r w:rsidRPr="001A7900">
              <w:rPr>
                <w:sz w:val="20"/>
                <w:szCs w:val="20"/>
              </w:rPr>
              <w:t>централизованные сети канализации;</w:t>
            </w:r>
          </w:p>
          <w:p w:rsidR="009915ED" w:rsidRPr="001A7900" w:rsidRDefault="009915ED" w:rsidP="009915ED">
            <w:pPr>
              <w:jc w:val="both"/>
              <w:rPr>
                <w:sz w:val="20"/>
                <w:szCs w:val="20"/>
              </w:rPr>
            </w:pPr>
            <w:r w:rsidRPr="001A7900">
              <w:rPr>
                <w:sz w:val="20"/>
                <w:szCs w:val="20"/>
              </w:rPr>
              <w:t>локальные сети производственной канализации;</w:t>
            </w:r>
          </w:p>
          <w:p w:rsidR="009915ED" w:rsidRPr="001A7900" w:rsidRDefault="009915ED" w:rsidP="009915ED">
            <w:pPr>
              <w:jc w:val="both"/>
              <w:rPr>
                <w:sz w:val="20"/>
                <w:szCs w:val="20"/>
              </w:rPr>
            </w:pPr>
            <w:r w:rsidRPr="001A7900">
              <w:rPr>
                <w:sz w:val="20"/>
                <w:szCs w:val="20"/>
              </w:rPr>
              <w:t>локальные сети канализации жилых и социально-культурных объектов;</w:t>
            </w:r>
          </w:p>
          <w:p w:rsidR="009915ED" w:rsidRPr="001A7900" w:rsidRDefault="009915ED" w:rsidP="009915ED">
            <w:pPr>
              <w:jc w:val="both"/>
              <w:rPr>
                <w:sz w:val="20"/>
                <w:szCs w:val="20"/>
              </w:rPr>
            </w:pPr>
            <w:r w:rsidRPr="001A7900">
              <w:rPr>
                <w:sz w:val="20"/>
                <w:szCs w:val="20"/>
              </w:rPr>
              <w:t>насосные станции и аварийно-регулирующие резервуары;</w:t>
            </w:r>
          </w:p>
          <w:p w:rsidR="009915ED" w:rsidRPr="001A7900" w:rsidRDefault="009915ED" w:rsidP="009915ED">
            <w:pPr>
              <w:jc w:val="both"/>
              <w:rPr>
                <w:sz w:val="20"/>
                <w:szCs w:val="20"/>
              </w:rPr>
            </w:pPr>
            <w:r w:rsidRPr="001A7900">
              <w:rPr>
                <w:sz w:val="20"/>
                <w:szCs w:val="20"/>
              </w:rPr>
              <w:t>сливные станции;</w:t>
            </w:r>
          </w:p>
          <w:p w:rsidR="009915ED" w:rsidRPr="001A7900" w:rsidRDefault="009915ED" w:rsidP="009915ED">
            <w:pPr>
              <w:jc w:val="both"/>
              <w:rPr>
                <w:sz w:val="20"/>
                <w:szCs w:val="20"/>
              </w:rPr>
            </w:pPr>
            <w:r w:rsidRPr="001A7900">
              <w:rPr>
                <w:sz w:val="20"/>
                <w:szCs w:val="20"/>
              </w:rPr>
              <w:t>очистные сооружения сточных вод (очистные сооружения, иловые площадки, поля фильтрации, поля орошения биологические пруды глубокой очистки сточных вод)</w:t>
            </w:r>
          </w:p>
          <w:p w:rsidR="009915ED" w:rsidRPr="001A7900" w:rsidRDefault="009915ED" w:rsidP="009915ED">
            <w:pPr>
              <w:jc w:val="both"/>
              <w:rPr>
                <w:sz w:val="20"/>
                <w:szCs w:val="20"/>
              </w:rPr>
            </w:pPr>
            <w:r w:rsidRPr="001A7900">
              <w:rPr>
                <w:sz w:val="20"/>
                <w:szCs w:val="20"/>
              </w:rPr>
              <w:t>водозаборные сооружения</w:t>
            </w:r>
          </w:p>
        </w:tc>
        <w:tc>
          <w:tcPr>
            <w:tcW w:w="1915" w:type="pct"/>
            <w:tcBorders>
              <w:top w:val="single" w:sz="6" w:space="0" w:color="auto"/>
              <w:left w:val="single" w:sz="6" w:space="0" w:color="auto"/>
              <w:bottom w:val="single" w:sz="4" w:space="0" w:color="auto"/>
              <w:right w:val="single" w:sz="4" w:space="0" w:color="auto"/>
            </w:tcBorders>
          </w:tcPr>
          <w:p w:rsidR="009915ED" w:rsidRPr="001A7900" w:rsidRDefault="009915ED" w:rsidP="009915ED">
            <w:pPr>
              <w:jc w:val="both"/>
              <w:rPr>
                <w:sz w:val="20"/>
                <w:szCs w:val="20"/>
              </w:rPr>
            </w:pPr>
            <w:r w:rsidRPr="001A7900">
              <w:rPr>
                <w:sz w:val="20"/>
                <w:szCs w:val="20"/>
              </w:rPr>
              <w:t>подъезды и проезды к зданиям и сооружениям водопровода, водозаборам;</w:t>
            </w:r>
          </w:p>
          <w:p w:rsidR="009915ED" w:rsidRPr="001A7900" w:rsidRDefault="009915ED" w:rsidP="009915ED">
            <w:pPr>
              <w:jc w:val="both"/>
              <w:rPr>
                <w:sz w:val="20"/>
                <w:szCs w:val="20"/>
              </w:rPr>
            </w:pPr>
            <w:r w:rsidRPr="001A7900">
              <w:rPr>
                <w:sz w:val="20"/>
                <w:szCs w:val="20"/>
              </w:rPr>
              <w:t>ограждения в установленных случаях;</w:t>
            </w:r>
          </w:p>
          <w:p w:rsidR="009915ED" w:rsidRPr="001A7900" w:rsidRDefault="009915ED" w:rsidP="009915ED">
            <w:pPr>
              <w:jc w:val="both"/>
              <w:rPr>
                <w:sz w:val="20"/>
                <w:szCs w:val="20"/>
              </w:rPr>
            </w:pPr>
            <w:r w:rsidRPr="001A7900">
              <w:rPr>
                <w:sz w:val="20"/>
                <w:szCs w:val="20"/>
              </w:rPr>
              <w:t>информационные знаки</w:t>
            </w:r>
          </w:p>
          <w:p w:rsidR="009915ED" w:rsidRPr="001A7900" w:rsidRDefault="009915ED" w:rsidP="009915ED">
            <w:pPr>
              <w:jc w:val="both"/>
              <w:rPr>
                <w:sz w:val="20"/>
                <w:szCs w:val="20"/>
              </w:rPr>
            </w:pPr>
          </w:p>
        </w:tc>
      </w:tr>
    </w:tbl>
    <w:p w:rsidR="009915ED" w:rsidRPr="009915ED" w:rsidRDefault="009915ED" w:rsidP="009915ED">
      <w:pPr>
        <w:jc w:val="both"/>
      </w:pPr>
    </w:p>
    <w:p w:rsidR="009915ED" w:rsidRPr="009915ED" w:rsidRDefault="009915ED" w:rsidP="009915ED">
      <w:pPr>
        <w:jc w:val="both"/>
      </w:pPr>
      <w:r w:rsidRPr="009915ED">
        <w:t>Условно разрешенные виды использования не устанавливаются.</w:t>
      </w:r>
    </w:p>
    <w:p w:rsidR="009915ED" w:rsidRPr="009915ED" w:rsidRDefault="009915ED" w:rsidP="009915ED">
      <w:pPr>
        <w:jc w:val="both"/>
      </w:pPr>
      <w:r w:rsidRPr="009915ED">
        <w:t>2) Параметры застройки земельных участков и объектов капитального строительства зоны ИК-1 определяются расчетом, вносятся в градостроительный план земельного участка.</w:t>
      </w:r>
      <w:bookmarkStart w:id="29" w:name="_Toc268487830"/>
      <w:bookmarkStart w:id="30" w:name="_Toc268488650"/>
    </w:p>
    <w:p w:rsidR="009915ED" w:rsidRPr="009915ED" w:rsidRDefault="009915ED" w:rsidP="009915ED">
      <w:pPr>
        <w:jc w:val="both"/>
      </w:pPr>
    </w:p>
    <w:p w:rsidR="009915ED" w:rsidRPr="009915ED" w:rsidRDefault="009915ED" w:rsidP="009915ED">
      <w:pPr>
        <w:jc w:val="both"/>
        <w:rPr>
          <w:b/>
        </w:rPr>
      </w:pPr>
      <w:bookmarkStart w:id="31" w:name="_Toc335750970"/>
      <w:r w:rsidRPr="009915ED">
        <w:rPr>
          <w:b/>
        </w:rPr>
        <w:t>Зоны (территории) лесов</w:t>
      </w:r>
      <w:bookmarkEnd w:id="29"/>
      <w:bookmarkEnd w:id="30"/>
      <w:bookmarkEnd w:id="31"/>
    </w:p>
    <w:p w:rsidR="009915ED" w:rsidRPr="009915ED" w:rsidRDefault="009915ED" w:rsidP="009915ED">
      <w:pPr>
        <w:jc w:val="both"/>
        <w:rPr>
          <w:b/>
        </w:rPr>
      </w:pPr>
    </w:p>
    <w:p w:rsidR="009915ED" w:rsidRPr="009915ED" w:rsidRDefault="009915ED" w:rsidP="009915ED">
      <w:pPr>
        <w:jc w:val="both"/>
        <w:rPr>
          <w:b/>
        </w:rPr>
      </w:pPr>
      <w:r w:rsidRPr="009915ED">
        <w:rPr>
          <w:b/>
        </w:rPr>
        <w:t>1. Территория земель лесного фонда – Л-1</w:t>
      </w:r>
    </w:p>
    <w:p w:rsidR="009915ED" w:rsidRPr="009915ED" w:rsidRDefault="009915ED" w:rsidP="009915ED">
      <w:pPr>
        <w:jc w:val="both"/>
      </w:pPr>
    </w:p>
    <w:p w:rsidR="009915ED" w:rsidRPr="009915ED" w:rsidRDefault="009915ED" w:rsidP="009915ED">
      <w:pPr>
        <w:jc w:val="both"/>
      </w:pPr>
      <w:r w:rsidRPr="009915ED">
        <w:t xml:space="preserve">В соответствии с ч. </w:t>
      </w:r>
      <w:r w:rsidRPr="009915ED">
        <w:tab/>
        <w:t xml:space="preserve">6-7 ст. 36 Градостроительного кодекса Российской Федерации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уполномоченными органами исполнительной власти Иркутской области в соответствии с федеральными законами. </w:t>
      </w:r>
    </w:p>
    <w:p w:rsidR="009915ED" w:rsidRPr="009915ED" w:rsidRDefault="009915ED" w:rsidP="009915ED">
      <w:pPr>
        <w:jc w:val="both"/>
      </w:pPr>
      <w:r w:rsidRPr="009915ED">
        <w:t>В составе земель лесного фонда могут быть выделены участки, предоставленные для осуществление видов деятельности в сфере охотничьего хозяйства, сельского хозяйства, научно-исследовательской деятельности, образовательной деятельности, рекреационной деятельности; строительства и эксплуатации водохранилищ и иных искусственных водных объектов; строительства, реконструкции, эксплуатации линий электропередач, линий связи, дорог, трубопроводов и других линейных объектов; территории объектов культурного наследия, иных установленных законодательством целей.</w:t>
      </w:r>
    </w:p>
    <w:p w:rsidR="009915ED" w:rsidRPr="009915ED" w:rsidRDefault="009915ED" w:rsidP="009915ED">
      <w:pPr>
        <w:jc w:val="both"/>
      </w:pPr>
      <w:r w:rsidRPr="009915ED">
        <w:t>Градостроительный регламент зоны лесов в составе земель сельскохозяйственного назначения устанавливается индивидуально в зависимости от конкретного использования.</w:t>
      </w:r>
    </w:p>
    <w:p w:rsidR="009915ED" w:rsidRPr="009915ED" w:rsidRDefault="009915ED" w:rsidP="009915ED">
      <w:pPr>
        <w:jc w:val="both"/>
      </w:pPr>
      <w:bookmarkStart w:id="32" w:name="_Toc268487855"/>
      <w:bookmarkStart w:id="33" w:name="_Toc268488675"/>
      <w:bookmarkStart w:id="34" w:name="_Toc335750971"/>
    </w:p>
    <w:p w:rsidR="009915ED" w:rsidRPr="009915ED" w:rsidRDefault="009915ED" w:rsidP="009915ED">
      <w:pPr>
        <w:jc w:val="both"/>
        <w:rPr>
          <w:b/>
        </w:rPr>
      </w:pPr>
      <w:r w:rsidRPr="009915ED">
        <w:rPr>
          <w:b/>
        </w:rPr>
        <w:t xml:space="preserve"> Зоны водных объектов общего пользования</w:t>
      </w:r>
      <w:bookmarkEnd w:id="32"/>
      <w:bookmarkEnd w:id="33"/>
      <w:bookmarkEnd w:id="34"/>
    </w:p>
    <w:p w:rsidR="009915ED" w:rsidRPr="009915ED" w:rsidRDefault="009915ED" w:rsidP="009915ED">
      <w:pPr>
        <w:jc w:val="both"/>
      </w:pPr>
    </w:p>
    <w:p w:rsidR="009915ED" w:rsidRPr="009915ED" w:rsidRDefault="009915ED" w:rsidP="009915ED">
      <w:pPr>
        <w:jc w:val="both"/>
        <w:rPr>
          <w:b/>
        </w:rPr>
      </w:pPr>
      <w:r w:rsidRPr="009915ED">
        <w:rPr>
          <w:b/>
        </w:rPr>
        <w:t>1. Зона водных объектов общего пользования - водотоков и замкнутых водоемов (рек, озер, болот, ручьев, родников) – В-1</w:t>
      </w:r>
    </w:p>
    <w:p w:rsidR="009915ED" w:rsidRPr="009915ED" w:rsidRDefault="009915ED" w:rsidP="009915ED">
      <w:pPr>
        <w:jc w:val="both"/>
      </w:pPr>
    </w:p>
    <w:p w:rsidR="009915ED" w:rsidRPr="009915ED" w:rsidRDefault="009915ED" w:rsidP="009915ED">
      <w:pPr>
        <w:jc w:val="both"/>
      </w:pPr>
      <w:r w:rsidRPr="009915ED">
        <w:t>В соответствии с ч.</w:t>
      </w:r>
      <w:r w:rsidRPr="009915ED">
        <w:tab/>
        <w:t>6-7 ст. 36 Градостроительного кодекса Российской Федерации градостроительный регламент не устанавливается для земель водного фонда, использование земельных участков в составе земель водного фонда определяется уполномоченными органами государственной власти в соответствии с федеральными законами.</w:t>
      </w:r>
    </w:p>
    <w:p w:rsidR="009915ED" w:rsidRPr="009915ED" w:rsidRDefault="009915ED" w:rsidP="009915ED">
      <w:pPr>
        <w:jc w:val="both"/>
      </w:pPr>
      <w:bookmarkStart w:id="35" w:name="_Toc268485785"/>
      <w:bookmarkStart w:id="36" w:name="_Toc268487868"/>
      <w:bookmarkStart w:id="37" w:name="_Toc268488688"/>
      <w:r w:rsidRPr="009915ED">
        <w:t>Градостроительный регламент зоны водных объектов общего пользования – прудов в составе земель сельскохозяйственного назначения, земель населенных пунктов устанавливается индивидуально в зависимости от конкретного использования прудов.</w:t>
      </w:r>
      <w:bookmarkEnd w:id="35"/>
      <w:bookmarkEnd w:id="36"/>
      <w:bookmarkEnd w:id="37"/>
    </w:p>
    <w:p w:rsidR="009915ED" w:rsidRPr="009915ED" w:rsidRDefault="009915ED" w:rsidP="009915ED">
      <w:pPr>
        <w:jc w:val="both"/>
      </w:pPr>
    </w:p>
    <w:p w:rsidR="009915ED" w:rsidRPr="009915ED" w:rsidRDefault="009915ED" w:rsidP="009915ED">
      <w:pPr>
        <w:jc w:val="both"/>
        <w:rPr>
          <w:b/>
        </w:rPr>
      </w:pPr>
      <w:bookmarkStart w:id="38" w:name="_Toc335750972"/>
      <w:r w:rsidRPr="009915ED">
        <w:rPr>
          <w:b/>
        </w:rPr>
        <w:t>Земли запаса</w:t>
      </w:r>
      <w:bookmarkEnd w:id="38"/>
    </w:p>
    <w:p w:rsidR="009915ED" w:rsidRPr="009915ED" w:rsidRDefault="009915ED" w:rsidP="009915ED">
      <w:pPr>
        <w:jc w:val="both"/>
        <w:rPr>
          <w:b/>
        </w:rPr>
      </w:pPr>
    </w:p>
    <w:p w:rsidR="009915ED" w:rsidRPr="009915ED" w:rsidRDefault="009915ED" w:rsidP="009915ED">
      <w:pPr>
        <w:jc w:val="both"/>
        <w:rPr>
          <w:b/>
        </w:rPr>
      </w:pPr>
      <w:r w:rsidRPr="009915ED">
        <w:rPr>
          <w:b/>
        </w:rPr>
        <w:t>1. Территории земель запаса – ЗЗ</w:t>
      </w:r>
    </w:p>
    <w:p w:rsidR="009915ED" w:rsidRPr="009915ED" w:rsidRDefault="009915ED" w:rsidP="009915ED">
      <w:pPr>
        <w:jc w:val="both"/>
      </w:pPr>
    </w:p>
    <w:p w:rsidR="009915ED" w:rsidRPr="009915ED" w:rsidRDefault="009915ED" w:rsidP="009915ED">
      <w:pPr>
        <w:jc w:val="both"/>
      </w:pPr>
      <w:r w:rsidRPr="009915ED">
        <w:t>В соответствии с ч.</w:t>
      </w:r>
      <w:r w:rsidRPr="009915ED">
        <w:tab/>
        <w:t xml:space="preserve">6-7 ст. 36 Градостроительного кодекса Российской Федерации градостроительный регламент не устанавливается для земель запаса. Использование земель запаса разрешено только после перевода их в какую-либо иную категорию земель с установлением соответствующей территориальной зоны. </w:t>
      </w:r>
    </w:p>
    <w:p w:rsidR="009915ED" w:rsidRPr="009915ED" w:rsidRDefault="009915ED" w:rsidP="009915ED">
      <w:pPr>
        <w:jc w:val="both"/>
      </w:pPr>
    </w:p>
    <w:p w:rsidR="009915ED" w:rsidRPr="009915ED" w:rsidRDefault="009915ED" w:rsidP="009915ED">
      <w:pPr>
        <w:jc w:val="both"/>
      </w:pPr>
      <w:bookmarkStart w:id="39" w:name="_Toc335750973"/>
      <w:bookmarkEnd w:id="18"/>
      <w:bookmarkEnd w:id="19"/>
      <w:bookmarkEnd w:id="20"/>
      <w:bookmarkEnd w:id="21"/>
      <w:bookmarkEnd w:id="22"/>
      <w:bookmarkEnd w:id="23"/>
      <w:bookmarkEnd w:id="24"/>
      <w:r w:rsidRPr="009915ED">
        <w:t>ДОПОЛНИТЕЛЬНЫЕ ГРАДОСТРОИТЕЛЬНЫЕ РЕГЛАМЕНТЫ В ЗОНАХ С ОСОБЫМИ УСЛОВИЯМИ</w:t>
      </w:r>
      <w:bookmarkEnd w:id="25"/>
      <w:bookmarkEnd w:id="26"/>
      <w:r w:rsidRPr="009915ED">
        <w:t xml:space="preserve"> ИСПОЛЬЗОВАНИЯ ТЕРРИТОРИИ</w:t>
      </w:r>
      <w:bookmarkEnd w:id="39"/>
    </w:p>
    <w:p w:rsidR="009915ED" w:rsidRPr="009915ED" w:rsidRDefault="009915ED" w:rsidP="009915ED">
      <w:pPr>
        <w:jc w:val="both"/>
      </w:pPr>
      <w:bookmarkStart w:id="40" w:name="_Toc142028934"/>
      <w:bookmarkStart w:id="41" w:name="_Toc142029225"/>
      <w:bookmarkStart w:id="42" w:name="_Toc142107843"/>
      <w:bookmarkStart w:id="43" w:name="_Toc142113866"/>
      <w:bookmarkStart w:id="44" w:name="_Toc221604227"/>
      <w:bookmarkStart w:id="45" w:name="_Toc263147895"/>
      <w:bookmarkStart w:id="46" w:name="_Toc263147982"/>
      <w:bookmarkStart w:id="47" w:name="_Toc263156210"/>
      <w:bookmarkStart w:id="48" w:name="_Toc264552935"/>
      <w:bookmarkStart w:id="49" w:name="_Toc264553012"/>
      <w:bookmarkStart w:id="50" w:name="_Toc264553089"/>
      <w:bookmarkStart w:id="51" w:name="_Toc264553166"/>
      <w:bookmarkStart w:id="52" w:name="_Toc269200781"/>
      <w:bookmarkStart w:id="53" w:name="_Toc269201614"/>
    </w:p>
    <w:p w:rsidR="009915ED" w:rsidRPr="009915ED" w:rsidRDefault="009915ED" w:rsidP="009915ED">
      <w:pPr>
        <w:jc w:val="both"/>
      </w:pPr>
      <w:bookmarkStart w:id="54" w:name="_Toc335750974"/>
      <w:r w:rsidRPr="009915ED">
        <w:t>Статья 30. Ограничения использования земельных участков и объектов капитального строительства на территории водоохранных зон</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9915ED" w:rsidRPr="009915ED" w:rsidRDefault="009915ED" w:rsidP="009915ED">
      <w:pPr>
        <w:jc w:val="both"/>
      </w:pPr>
    </w:p>
    <w:p w:rsidR="009915ED" w:rsidRPr="009915ED" w:rsidRDefault="009915ED" w:rsidP="009915ED">
      <w:pPr>
        <w:jc w:val="both"/>
      </w:pPr>
      <w:r w:rsidRPr="009915ED">
        <w:t xml:space="preserve">Водоохранными зонами являются территории, которые примыкают к береговой линии рек, ручьев,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9915ED" w:rsidRPr="009915ED" w:rsidRDefault="009915ED" w:rsidP="009915ED">
      <w:pPr>
        <w:jc w:val="both"/>
      </w:pPr>
      <w:r w:rsidRPr="009915ED">
        <w:t>Границы и режимы использования водоохранных зон установлены Водным кодексом Российской Федерации.</w:t>
      </w:r>
    </w:p>
    <w:p w:rsidR="009915ED" w:rsidRPr="009915ED" w:rsidRDefault="009915ED" w:rsidP="009915ED">
      <w:pPr>
        <w:jc w:val="both"/>
      </w:pPr>
      <w:r w:rsidRPr="009915ED">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915ED" w:rsidRPr="009915ED" w:rsidRDefault="009915ED" w:rsidP="009915ED">
      <w:pPr>
        <w:jc w:val="both"/>
      </w:pPr>
      <w:r w:rsidRPr="009915ED">
        <w:t xml:space="preserve">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w:t>
      </w:r>
    </w:p>
    <w:p w:rsidR="009915ED" w:rsidRPr="009915ED" w:rsidRDefault="009915ED" w:rsidP="009915ED">
      <w:pPr>
        <w:jc w:val="both"/>
      </w:pPr>
      <w:r w:rsidRPr="009915ED">
        <w:t>Береговая полоса водных объектов общего пользования – это полоса земли вдоль береговой линии водного объекта общего пользования, предназначенная для общего пользования. Ширина береговой полосы водных объектов общего пользования устанавливается Водным кодексом Российской Федерации.</w:t>
      </w:r>
    </w:p>
    <w:p w:rsidR="009915ED" w:rsidRPr="009915ED" w:rsidRDefault="009915ED" w:rsidP="009915ED">
      <w:pPr>
        <w:jc w:val="both"/>
      </w:pPr>
      <w:r w:rsidRPr="009915ED">
        <w:t>Параметры зон</w:t>
      </w:r>
    </w:p>
    <w:p w:rsidR="009915ED" w:rsidRPr="009915ED" w:rsidRDefault="009915ED" w:rsidP="009915ED">
      <w:pPr>
        <w:jc w:val="both"/>
      </w:pPr>
      <w:r w:rsidRPr="009915ED">
        <w:t>Ширина водоохранной зоны рек или ручьев устанавливается от их истока для рек или ручьев протяженностью:</w:t>
      </w:r>
    </w:p>
    <w:p w:rsidR="009915ED" w:rsidRPr="009915ED" w:rsidRDefault="009915ED" w:rsidP="009915ED">
      <w:pPr>
        <w:jc w:val="both"/>
      </w:pPr>
      <w:r w:rsidRPr="009915ED">
        <w:t>1) до десяти километров - в размере пятидесяти метров;</w:t>
      </w:r>
    </w:p>
    <w:p w:rsidR="009915ED" w:rsidRPr="009915ED" w:rsidRDefault="009915ED" w:rsidP="009915ED">
      <w:pPr>
        <w:jc w:val="both"/>
      </w:pPr>
      <w:r w:rsidRPr="009915ED">
        <w:t>2) от десяти до пятидесяти километров - в размере ста метров;</w:t>
      </w:r>
    </w:p>
    <w:p w:rsidR="009915ED" w:rsidRPr="009915ED" w:rsidRDefault="009915ED" w:rsidP="009915ED">
      <w:pPr>
        <w:jc w:val="both"/>
      </w:pPr>
      <w:r w:rsidRPr="009915ED">
        <w:t>3) от пятидесяти километров и более - в размере двухсот метров.</w:t>
      </w:r>
    </w:p>
    <w:p w:rsidR="009915ED" w:rsidRPr="009915ED" w:rsidRDefault="009915ED" w:rsidP="009915ED">
      <w:pPr>
        <w:jc w:val="both"/>
      </w:pPr>
      <w:r w:rsidRPr="009915ED">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9915ED" w:rsidRPr="009915ED" w:rsidRDefault="009915ED" w:rsidP="009915ED">
      <w:pPr>
        <w:jc w:val="both"/>
      </w:pPr>
      <w:r w:rsidRPr="009915ED">
        <w:t>Ширина водоохранной зоны водохранилища, расположенного на водотоке, устанавливается равной ширине водоохранной зоны этого водотока.</w:t>
      </w:r>
    </w:p>
    <w:p w:rsidR="009915ED" w:rsidRPr="009915ED" w:rsidRDefault="009915ED" w:rsidP="009915ED">
      <w:pPr>
        <w:jc w:val="both"/>
      </w:pPr>
      <w:r w:rsidRPr="009915ED">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915ED" w:rsidRPr="009915ED" w:rsidRDefault="009915ED" w:rsidP="009915ED">
      <w:pPr>
        <w:jc w:val="both"/>
      </w:pPr>
      <w:r w:rsidRPr="009915ED">
        <w:t>На территории населенного пункта при отсутствии набережной ширина водоохранной зоны, прибрежной защитной полосы измеряется от береговой линии.</w:t>
      </w:r>
    </w:p>
    <w:p w:rsidR="009915ED" w:rsidRPr="009915ED" w:rsidRDefault="009915ED" w:rsidP="009915ED">
      <w:pPr>
        <w:jc w:val="both"/>
      </w:pPr>
      <w:r w:rsidRPr="009915ED">
        <w:t xml:space="preserve">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9915ED">
          <w:t>20 метров</w:t>
        </w:r>
      </w:smartTag>
      <w:r w:rsidRPr="009915ED">
        <w:t xml:space="preserve">,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9915ED">
          <w:t>5 метров</w:t>
        </w:r>
      </w:smartTag>
      <w:r w:rsidRPr="009915ED">
        <w:t>. Береговая полоса болот и природных выходов подземных вод (родников) – не определяется.</w:t>
      </w:r>
    </w:p>
    <w:p w:rsidR="009915ED" w:rsidRPr="009915ED" w:rsidRDefault="009915ED" w:rsidP="009915ED">
      <w:pPr>
        <w:jc w:val="both"/>
      </w:pPr>
      <w:r w:rsidRPr="009915ED">
        <w:t>Ограничения деятельности</w:t>
      </w:r>
    </w:p>
    <w:p w:rsidR="009915ED" w:rsidRPr="009915ED" w:rsidRDefault="009915ED" w:rsidP="009915ED">
      <w:pPr>
        <w:jc w:val="both"/>
      </w:pPr>
      <w:r w:rsidRPr="009915ED">
        <w:t>В границах водоохранных зон запрещается:</w:t>
      </w:r>
    </w:p>
    <w:p w:rsidR="009915ED" w:rsidRPr="009915ED" w:rsidRDefault="009915ED" w:rsidP="009915ED">
      <w:pPr>
        <w:jc w:val="both"/>
      </w:pPr>
      <w:r w:rsidRPr="009915ED">
        <w:t>использование сточных вод для удобрения почв;</w:t>
      </w:r>
    </w:p>
    <w:p w:rsidR="009915ED" w:rsidRPr="009915ED" w:rsidRDefault="009915ED" w:rsidP="009915ED">
      <w:pPr>
        <w:jc w:val="both"/>
      </w:pPr>
      <w:r w:rsidRPr="009915ED">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915ED" w:rsidRPr="009915ED" w:rsidRDefault="009915ED" w:rsidP="009915ED">
      <w:pPr>
        <w:jc w:val="both"/>
      </w:pPr>
      <w:r w:rsidRPr="009915ED">
        <w:t>осуществление авиационных мер по борьбе с вредителями и болезнями растений;</w:t>
      </w:r>
    </w:p>
    <w:p w:rsidR="009915ED" w:rsidRPr="009915ED" w:rsidRDefault="009915ED" w:rsidP="009915ED">
      <w:pPr>
        <w:jc w:val="both"/>
      </w:pPr>
      <w:r w:rsidRPr="009915ED">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915ED" w:rsidRPr="009915ED" w:rsidRDefault="009915ED" w:rsidP="009915ED">
      <w:pPr>
        <w:jc w:val="both"/>
      </w:pPr>
      <w:r w:rsidRPr="009915ED">
        <w:t>В границах прибрежных защитных полос наряду с указанными выше ограничениями запрещается:</w:t>
      </w:r>
    </w:p>
    <w:p w:rsidR="009915ED" w:rsidRPr="009915ED" w:rsidRDefault="009915ED" w:rsidP="009915ED">
      <w:pPr>
        <w:jc w:val="both"/>
      </w:pPr>
      <w:r w:rsidRPr="009915ED">
        <w:t>распашка земель;</w:t>
      </w:r>
    </w:p>
    <w:p w:rsidR="009915ED" w:rsidRPr="009915ED" w:rsidRDefault="009915ED" w:rsidP="009915ED">
      <w:pPr>
        <w:jc w:val="both"/>
      </w:pPr>
      <w:r w:rsidRPr="009915ED">
        <w:t>размещение отвалов размываемых грунтов;</w:t>
      </w:r>
    </w:p>
    <w:p w:rsidR="009915ED" w:rsidRPr="009915ED" w:rsidRDefault="009915ED" w:rsidP="009915ED">
      <w:pPr>
        <w:jc w:val="both"/>
      </w:pPr>
      <w:r w:rsidRPr="009915ED">
        <w:t>выпас сельскохозяйственных животных и организация для них летних лагерей, ванн.</w:t>
      </w:r>
    </w:p>
    <w:p w:rsidR="009915ED" w:rsidRPr="009915ED" w:rsidRDefault="009915ED" w:rsidP="009915ED">
      <w:pPr>
        <w:jc w:val="both"/>
      </w:pPr>
      <w:r w:rsidRPr="009915ED">
        <w:t>В границах водоохранных зон допускается:</w:t>
      </w:r>
    </w:p>
    <w:p w:rsidR="009915ED" w:rsidRPr="009915ED" w:rsidRDefault="009915ED" w:rsidP="009915ED">
      <w:pPr>
        <w:jc w:val="both"/>
      </w:pPr>
      <w:r w:rsidRPr="009915ED">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915ED" w:rsidRPr="009915ED" w:rsidRDefault="009915ED" w:rsidP="009915ED">
      <w:pPr>
        <w:jc w:val="both"/>
      </w:pPr>
      <w:r w:rsidRPr="009915ED">
        <w:t>Ограничения использования земельных участков и объектов капитального строительства на территории береговой полосы водных объектов общего пользования устанавливаются в соответствии с Водным кодексом Российской Федерации.</w:t>
      </w:r>
    </w:p>
    <w:p w:rsidR="009915ED" w:rsidRPr="009915ED" w:rsidRDefault="009915ED" w:rsidP="009915ED">
      <w:pPr>
        <w:jc w:val="both"/>
      </w:pPr>
    </w:p>
    <w:p w:rsidR="009915ED" w:rsidRPr="009915ED" w:rsidRDefault="009915ED" w:rsidP="009915ED">
      <w:pPr>
        <w:jc w:val="both"/>
      </w:pPr>
      <w:r w:rsidRPr="009915ED">
        <w:t>Проект подготовил</w:t>
      </w:r>
    </w:p>
    <w:p w:rsidR="009915ED" w:rsidRPr="009915ED" w:rsidRDefault="009915ED" w:rsidP="009915ED">
      <w:pPr>
        <w:jc w:val="both"/>
      </w:pPr>
      <w:r w:rsidRPr="009915ED">
        <w:t>главный специалист администрации</w:t>
      </w:r>
      <w:r w:rsidR="001A7900">
        <w:tab/>
      </w:r>
      <w:r w:rsidR="001A7900">
        <w:tab/>
      </w:r>
      <w:r w:rsidR="001A7900">
        <w:tab/>
      </w:r>
      <w:r w:rsidR="001A7900">
        <w:tab/>
      </w:r>
      <w:r w:rsidR="001A7900">
        <w:tab/>
      </w:r>
      <w:r w:rsidR="001A7900">
        <w:tab/>
      </w:r>
      <w:r w:rsidR="001A7900">
        <w:tab/>
      </w:r>
      <w:r w:rsidRPr="009915ED">
        <w:t>Дементьева С.В.</w:t>
      </w:r>
    </w:p>
    <w:p w:rsidR="00BF3278" w:rsidRPr="00BF3278" w:rsidRDefault="00BF3278" w:rsidP="00BF3278">
      <w:pPr>
        <w:pStyle w:val="1"/>
        <w:keepNext w:val="0"/>
        <w:widowControl w:val="0"/>
        <w:jc w:val="left"/>
        <w:rPr>
          <w:b w:val="0"/>
          <w:sz w:val="24"/>
          <w:szCs w:val="24"/>
          <w:lang w:eastAsia="en-US"/>
        </w:rPr>
      </w:pPr>
    </w:p>
    <w:p w:rsidR="00DB404D" w:rsidRPr="005C1A97" w:rsidRDefault="00DB404D" w:rsidP="00035DC6">
      <w:pPr>
        <w:jc w:val="center"/>
        <w:rPr>
          <w:b/>
        </w:rPr>
      </w:pPr>
    </w:p>
    <w:p w:rsidR="009915ED" w:rsidRDefault="009915ED" w:rsidP="00C91E14">
      <w:pPr>
        <w:autoSpaceDE w:val="0"/>
        <w:autoSpaceDN w:val="0"/>
        <w:adjustRightInd w:val="0"/>
        <w:jc w:val="right"/>
        <w:outlineLvl w:val="1"/>
        <w:rPr>
          <w:color w:val="000000"/>
          <w:sz w:val="18"/>
          <w:szCs w:val="18"/>
        </w:rPr>
        <w:sectPr w:rsidR="009915ED" w:rsidSect="009915ED">
          <w:type w:val="continuous"/>
          <w:pgSz w:w="11906" w:h="16838"/>
          <w:pgMar w:top="567" w:right="567" w:bottom="510" w:left="567" w:header="709" w:footer="709" w:gutter="0"/>
          <w:cols w:space="709"/>
          <w:docGrid w:linePitch="360"/>
        </w:sectPr>
      </w:pPr>
    </w:p>
    <w:p w:rsidR="00157899" w:rsidRDefault="00157899" w:rsidP="00157899">
      <w:pPr>
        <w:pStyle w:val="1"/>
        <w:tabs>
          <w:tab w:val="center" w:pos="4819"/>
          <w:tab w:val="left" w:pos="8400"/>
        </w:tabs>
        <w:rPr>
          <w:sz w:val="20"/>
        </w:rPr>
      </w:pPr>
    </w:p>
    <w:p w:rsidR="00157899" w:rsidRDefault="00157899" w:rsidP="00157899">
      <w:pPr>
        <w:pStyle w:val="1"/>
        <w:tabs>
          <w:tab w:val="center" w:pos="4819"/>
          <w:tab w:val="left" w:pos="8400"/>
        </w:tabs>
        <w:rPr>
          <w:sz w:val="20"/>
        </w:rPr>
      </w:pPr>
    </w:p>
    <w:p w:rsidR="00157899" w:rsidRPr="00157899" w:rsidRDefault="00157899" w:rsidP="00157899">
      <w:pPr>
        <w:pStyle w:val="1"/>
        <w:tabs>
          <w:tab w:val="center" w:pos="4819"/>
          <w:tab w:val="left" w:pos="8400"/>
        </w:tabs>
        <w:rPr>
          <w:sz w:val="20"/>
        </w:rPr>
      </w:pPr>
      <w:r w:rsidRPr="00157899">
        <w:rPr>
          <w:sz w:val="20"/>
        </w:rPr>
        <w:t>РОССИЙСКАЯ  ФЕДЕРАЦИЯ</w:t>
      </w:r>
    </w:p>
    <w:p w:rsidR="00157899" w:rsidRPr="00157899" w:rsidRDefault="00157899" w:rsidP="00157899">
      <w:pPr>
        <w:pStyle w:val="2"/>
        <w:jc w:val="center"/>
        <w:rPr>
          <w:sz w:val="20"/>
        </w:rPr>
      </w:pPr>
      <w:r w:rsidRPr="00157899">
        <w:rPr>
          <w:sz w:val="20"/>
        </w:rPr>
        <w:t>Иркутская область</w:t>
      </w:r>
    </w:p>
    <w:p w:rsidR="00157899" w:rsidRPr="00157899" w:rsidRDefault="00157899" w:rsidP="00157899">
      <w:pPr>
        <w:jc w:val="center"/>
        <w:rPr>
          <w:b/>
          <w:sz w:val="20"/>
          <w:szCs w:val="20"/>
        </w:rPr>
      </w:pPr>
      <w:r w:rsidRPr="00157899">
        <w:rPr>
          <w:b/>
          <w:sz w:val="20"/>
          <w:szCs w:val="20"/>
        </w:rPr>
        <w:t>Нижнеилимский муниципальный район</w:t>
      </w:r>
    </w:p>
    <w:p w:rsidR="00157899" w:rsidRPr="00157899" w:rsidRDefault="00157899" w:rsidP="00157899">
      <w:pPr>
        <w:pStyle w:val="3"/>
        <w:spacing w:before="0" w:after="0"/>
        <w:jc w:val="center"/>
        <w:rPr>
          <w:rFonts w:ascii="Times New Roman" w:hAnsi="Times New Roman" w:cs="Times New Roman"/>
          <w:sz w:val="20"/>
          <w:szCs w:val="20"/>
        </w:rPr>
      </w:pPr>
      <w:r w:rsidRPr="00157899">
        <w:rPr>
          <w:rFonts w:ascii="Times New Roman" w:hAnsi="Times New Roman" w:cs="Times New Roman"/>
          <w:sz w:val="20"/>
          <w:szCs w:val="20"/>
        </w:rPr>
        <w:t xml:space="preserve">Дума  Радищевского городского поселения </w:t>
      </w:r>
    </w:p>
    <w:p w:rsidR="00157899" w:rsidRPr="00157899" w:rsidRDefault="00157899" w:rsidP="00157899">
      <w:pPr>
        <w:pStyle w:val="3"/>
        <w:spacing w:before="0" w:after="0"/>
        <w:jc w:val="center"/>
        <w:rPr>
          <w:rFonts w:ascii="Times New Roman" w:hAnsi="Times New Roman" w:cs="Times New Roman"/>
          <w:sz w:val="20"/>
          <w:szCs w:val="20"/>
        </w:rPr>
      </w:pPr>
      <w:r w:rsidRPr="00157899">
        <w:rPr>
          <w:rFonts w:ascii="Times New Roman" w:hAnsi="Times New Roman" w:cs="Times New Roman"/>
          <w:sz w:val="20"/>
          <w:szCs w:val="20"/>
        </w:rPr>
        <w:t>Нижнеилимского района</w:t>
      </w:r>
    </w:p>
    <w:tbl>
      <w:tblPr>
        <w:tblW w:w="0" w:type="auto"/>
        <w:tblInd w:w="9" w:type="dxa"/>
        <w:tblBorders>
          <w:top w:val="thinThickSmallGap" w:sz="18" w:space="0" w:color="auto"/>
        </w:tblBorders>
        <w:tblLayout w:type="fixed"/>
        <w:tblLook w:val="0000" w:firstRow="0" w:lastRow="0" w:firstColumn="0" w:lastColumn="0" w:noHBand="0" w:noVBand="0"/>
      </w:tblPr>
      <w:tblGrid>
        <w:gridCol w:w="10080"/>
      </w:tblGrid>
      <w:tr w:rsidR="00157899" w:rsidRPr="00157899" w:rsidTr="00157899">
        <w:trPr>
          <w:trHeight w:val="100"/>
        </w:trPr>
        <w:tc>
          <w:tcPr>
            <w:tcW w:w="10080" w:type="dxa"/>
          </w:tcPr>
          <w:p w:rsidR="00157899" w:rsidRPr="00157899" w:rsidRDefault="00157899" w:rsidP="00157899">
            <w:pPr>
              <w:pStyle w:val="4"/>
              <w:spacing w:before="0" w:after="0"/>
              <w:rPr>
                <w:sz w:val="20"/>
                <w:szCs w:val="20"/>
              </w:rPr>
            </w:pPr>
            <w:r w:rsidRPr="00157899">
              <w:rPr>
                <w:sz w:val="20"/>
                <w:szCs w:val="20"/>
              </w:rPr>
              <w:t xml:space="preserve">                                       Р Е Ш Е Н И Е  № 191</w:t>
            </w:r>
          </w:p>
        </w:tc>
      </w:tr>
    </w:tbl>
    <w:p w:rsidR="00157899" w:rsidRPr="00157899" w:rsidRDefault="00157899" w:rsidP="00157899">
      <w:pPr>
        <w:rPr>
          <w:sz w:val="20"/>
          <w:szCs w:val="20"/>
        </w:rPr>
      </w:pPr>
    </w:p>
    <w:p w:rsidR="00157899" w:rsidRPr="00157899" w:rsidRDefault="00157899" w:rsidP="00157899">
      <w:pPr>
        <w:rPr>
          <w:sz w:val="20"/>
          <w:szCs w:val="20"/>
        </w:rPr>
      </w:pPr>
      <w:r w:rsidRPr="00157899">
        <w:rPr>
          <w:sz w:val="20"/>
          <w:szCs w:val="20"/>
        </w:rPr>
        <w:t xml:space="preserve">От « 27» декабря </w:t>
      </w:r>
      <w:smartTag w:uri="urn:schemas-microsoft-com:office:smarttags" w:element="metricconverter">
        <w:smartTagPr>
          <w:attr w:name="ProductID" w:val="2016 г"/>
        </w:smartTagPr>
        <w:r w:rsidRPr="00157899">
          <w:rPr>
            <w:sz w:val="20"/>
            <w:szCs w:val="20"/>
          </w:rPr>
          <w:t>2016 г</w:t>
        </w:r>
      </w:smartTag>
      <w:r w:rsidRPr="00157899">
        <w:rPr>
          <w:sz w:val="20"/>
          <w:szCs w:val="20"/>
        </w:rPr>
        <w:t>.</w:t>
      </w:r>
    </w:p>
    <w:p w:rsidR="00157899" w:rsidRPr="00157899" w:rsidRDefault="00157899" w:rsidP="00157899">
      <w:pPr>
        <w:rPr>
          <w:sz w:val="20"/>
          <w:szCs w:val="20"/>
        </w:rPr>
      </w:pPr>
      <w:r w:rsidRPr="00157899">
        <w:rPr>
          <w:sz w:val="20"/>
          <w:szCs w:val="20"/>
        </w:rPr>
        <w:t>Радищевское городское  поселение</w:t>
      </w:r>
    </w:p>
    <w:p w:rsidR="00157899" w:rsidRPr="00157899" w:rsidRDefault="00157899" w:rsidP="00157899">
      <w:pPr>
        <w:rPr>
          <w:sz w:val="20"/>
          <w:szCs w:val="20"/>
        </w:rPr>
      </w:pPr>
    </w:p>
    <w:p w:rsidR="00157899" w:rsidRPr="00157899" w:rsidRDefault="00157899" w:rsidP="00157899">
      <w:pPr>
        <w:rPr>
          <w:b/>
          <w:sz w:val="20"/>
          <w:szCs w:val="20"/>
        </w:rPr>
      </w:pPr>
      <w:r w:rsidRPr="00157899">
        <w:rPr>
          <w:b/>
          <w:sz w:val="20"/>
          <w:szCs w:val="20"/>
        </w:rPr>
        <w:t>«О бюджете Радищевского</w:t>
      </w:r>
    </w:p>
    <w:p w:rsidR="00157899" w:rsidRPr="00157899" w:rsidRDefault="00157899" w:rsidP="00157899">
      <w:pPr>
        <w:rPr>
          <w:b/>
          <w:sz w:val="20"/>
          <w:szCs w:val="20"/>
        </w:rPr>
      </w:pPr>
      <w:r w:rsidRPr="00157899">
        <w:rPr>
          <w:b/>
          <w:sz w:val="20"/>
          <w:szCs w:val="20"/>
        </w:rPr>
        <w:t>муниципального образования на 2017 год</w:t>
      </w:r>
    </w:p>
    <w:p w:rsidR="00157899" w:rsidRPr="00157899" w:rsidRDefault="00157899" w:rsidP="00157899">
      <w:pPr>
        <w:rPr>
          <w:b/>
          <w:sz w:val="20"/>
          <w:szCs w:val="20"/>
        </w:rPr>
      </w:pPr>
      <w:r w:rsidRPr="00157899">
        <w:rPr>
          <w:b/>
          <w:sz w:val="20"/>
          <w:szCs w:val="20"/>
        </w:rPr>
        <w:t>и на плановый период 2018 и 2019 годов»</w:t>
      </w:r>
    </w:p>
    <w:p w:rsidR="00157899" w:rsidRPr="00157899" w:rsidRDefault="00157899" w:rsidP="00157899">
      <w:pPr>
        <w:rPr>
          <w:sz w:val="20"/>
          <w:szCs w:val="20"/>
        </w:rPr>
      </w:pPr>
    </w:p>
    <w:p w:rsidR="00157899" w:rsidRPr="00157899" w:rsidRDefault="00157899" w:rsidP="00157899">
      <w:pPr>
        <w:tabs>
          <w:tab w:val="left" w:pos="1134"/>
        </w:tabs>
        <w:ind w:firstLine="567"/>
        <w:jc w:val="both"/>
        <w:rPr>
          <w:sz w:val="20"/>
          <w:szCs w:val="20"/>
        </w:rPr>
      </w:pPr>
      <w:r w:rsidRPr="00157899">
        <w:rPr>
          <w:sz w:val="20"/>
          <w:szCs w:val="20"/>
        </w:rPr>
        <w:t>В соответствии со статьей 153 БК РФ, Положением о бюджетном процессе в Радищевском муниципальном образовании, частью 3 статьи 59 Устава Радищевского муниципального образования, Дума Радищевского городского поселения Нижнеилимского района</w:t>
      </w:r>
    </w:p>
    <w:p w:rsidR="00157899" w:rsidRPr="00157899" w:rsidRDefault="00157899" w:rsidP="00157899">
      <w:pPr>
        <w:pStyle w:val="21"/>
        <w:tabs>
          <w:tab w:val="left" w:pos="567"/>
        </w:tabs>
        <w:spacing w:after="0" w:line="240" w:lineRule="auto"/>
        <w:jc w:val="both"/>
        <w:rPr>
          <w:b/>
          <w:sz w:val="20"/>
          <w:szCs w:val="20"/>
        </w:rPr>
      </w:pPr>
    </w:p>
    <w:p w:rsidR="00157899" w:rsidRPr="00157899" w:rsidRDefault="00157899" w:rsidP="00157899">
      <w:pPr>
        <w:pStyle w:val="21"/>
        <w:tabs>
          <w:tab w:val="left" w:pos="567"/>
        </w:tabs>
        <w:spacing w:after="0" w:line="240" w:lineRule="auto"/>
        <w:jc w:val="center"/>
        <w:rPr>
          <w:sz w:val="20"/>
          <w:szCs w:val="20"/>
        </w:rPr>
      </w:pPr>
      <w:r w:rsidRPr="00157899">
        <w:rPr>
          <w:b/>
          <w:sz w:val="20"/>
          <w:szCs w:val="20"/>
        </w:rPr>
        <w:t>РЕШИЛА:</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Утвердить основные характеристики бюджета Радищевского муниципального образования на 2017 год:</w:t>
      </w:r>
    </w:p>
    <w:p w:rsidR="00157899" w:rsidRPr="00157899" w:rsidRDefault="00157899" w:rsidP="00157899">
      <w:pPr>
        <w:tabs>
          <w:tab w:val="left" w:pos="567"/>
        </w:tabs>
        <w:ind w:firstLine="567"/>
        <w:jc w:val="both"/>
        <w:rPr>
          <w:sz w:val="20"/>
          <w:szCs w:val="20"/>
        </w:rPr>
      </w:pPr>
      <w:r w:rsidRPr="00157899">
        <w:rPr>
          <w:sz w:val="20"/>
          <w:szCs w:val="20"/>
        </w:rPr>
        <w:t xml:space="preserve">прогнозируемый общий объем доходов бюджета Радищевского муниципального образования в сумме </w:t>
      </w:r>
      <w:r w:rsidRPr="00157899">
        <w:rPr>
          <w:b/>
          <w:sz w:val="20"/>
          <w:szCs w:val="20"/>
        </w:rPr>
        <w:t>10 504,1</w:t>
      </w:r>
      <w:r w:rsidRPr="00157899">
        <w:rPr>
          <w:sz w:val="20"/>
          <w:szCs w:val="20"/>
        </w:rPr>
        <w:t xml:space="preserve"> тыс. рублей, в том числе безвозмездные поступления в сумме </w:t>
      </w:r>
      <w:r w:rsidRPr="00157899">
        <w:rPr>
          <w:b/>
          <w:sz w:val="20"/>
          <w:szCs w:val="20"/>
        </w:rPr>
        <w:t>9 748,0</w:t>
      </w:r>
      <w:r w:rsidRPr="00157899">
        <w:rPr>
          <w:sz w:val="20"/>
          <w:szCs w:val="20"/>
        </w:rPr>
        <w:t xml:space="preserve"> тыс. рублей, из них объем межбюджетных трансфертов, получаемых из других бюджетов бюджетной системы Российской Федерации, в сумме </w:t>
      </w:r>
      <w:r w:rsidRPr="00157899">
        <w:rPr>
          <w:b/>
          <w:sz w:val="20"/>
          <w:szCs w:val="20"/>
        </w:rPr>
        <w:t>9 748,0</w:t>
      </w:r>
      <w:r w:rsidRPr="00157899">
        <w:rPr>
          <w:sz w:val="20"/>
          <w:szCs w:val="20"/>
        </w:rPr>
        <w:t xml:space="preserve"> тыс. рублей;</w:t>
      </w:r>
    </w:p>
    <w:p w:rsidR="00157899" w:rsidRPr="00157899" w:rsidRDefault="00157899" w:rsidP="00157899">
      <w:pPr>
        <w:tabs>
          <w:tab w:val="num" w:pos="1134"/>
        </w:tabs>
        <w:ind w:firstLine="567"/>
        <w:jc w:val="both"/>
        <w:rPr>
          <w:sz w:val="20"/>
          <w:szCs w:val="20"/>
        </w:rPr>
      </w:pPr>
      <w:r w:rsidRPr="00157899">
        <w:rPr>
          <w:sz w:val="20"/>
          <w:szCs w:val="20"/>
        </w:rPr>
        <w:t xml:space="preserve">общий объем расходов бюджета Радищевского муниципального образования в сумме </w:t>
      </w:r>
      <w:r w:rsidRPr="00157899">
        <w:rPr>
          <w:b/>
          <w:sz w:val="20"/>
          <w:szCs w:val="20"/>
        </w:rPr>
        <w:t xml:space="preserve">10 525,7 </w:t>
      </w:r>
      <w:r w:rsidRPr="00157899">
        <w:rPr>
          <w:sz w:val="20"/>
          <w:szCs w:val="20"/>
        </w:rPr>
        <w:t>тыс. рублей;</w:t>
      </w:r>
    </w:p>
    <w:p w:rsidR="00157899" w:rsidRPr="00157899" w:rsidRDefault="00157899" w:rsidP="00157899">
      <w:pPr>
        <w:tabs>
          <w:tab w:val="num" w:pos="1134"/>
        </w:tabs>
        <w:ind w:firstLine="567"/>
        <w:jc w:val="both"/>
        <w:rPr>
          <w:sz w:val="20"/>
          <w:szCs w:val="20"/>
        </w:rPr>
      </w:pPr>
      <w:r w:rsidRPr="00157899">
        <w:rPr>
          <w:sz w:val="20"/>
          <w:szCs w:val="20"/>
        </w:rPr>
        <w:t xml:space="preserve">размер дефицита бюджета Радищевского муниципального образования в сумме </w:t>
      </w:r>
      <w:r w:rsidRPr="00157899">
        <w:rPr>
          <w:b/>
          <w:sz w:val="20"/>
          <w:szCs w:val="20"/>
        </w:rPr>
        <w:t>21,6</w:t>
      </w:r>
      <w:r w:rsidRPr="00157899">
        <w:rPr>
          <w:sz w:val="20"/>
          <w:szCs w:val="20"/>
        </w:rPr>
        <w:t xml:space="preserve"> тыс. рублей, или </w:t>
      </w:r>
      <w:r w:rsidRPr="00157899">
        <w:rPr>
          <w:b/>
          <w:sz w:val="20"/>
          <w:szCs w:val="20"/>
        </w:rPr>
        <w:t>2,9</w:t>
      </w:r>
      <w:r w:rsidRPr="00157899">
        <w:rPr>
          <w:sz w:val="20"/>
          <w:szCs w:val="20"/>
        </w:rPr>
        <w:t xml:space="preserve"> % утвержденного общего годового объема доходов бюджета Радищевского муниципального образования без учета утвержденного объема безвозмездных поступлений.</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Утвердить основные характеристики бюджета Радищевского муниципального образования на плановый период 2018 и 2019 годов:</w:t>
      </w:r>
    </w:p>
    <w:p w:rsidR="00157899" w:rsidRDefault="00157899" w:rsidP="00157899">
      <w:pPr>
        <w:tabs>
          <w:tab w:val="left" w:pos="1134"/>
        </w:tabs>
        <w:ind w:firstLine="567"/>
        <w:jc w:val="both"/>
        <w:rPr>
          <w:sz w:val="20"/>
          <w:szCs w:val="20"/>
        </w:rPr>
      </w:pPr>
    </w:p>
    <w:p w:rsidR="00157899" w:rsidRDefault="00157899" w:rsidP="00157899">
      <w:pPr>
        <w:tabs>
          <w:tab w:val="left" w:pos="1134"/>
        </w:tabs>
        <w:ind w:firstLine="567"/>
        <w:jc w:val="both"/>
        <w:rPr>
          <w:sz w:val="20"/>
          <w:szCs w:val="20"/>
        </w:rPr>
      </w:pPr>
    </w:p>
    <w:p w:rsidR="00157899" w:rsidRDefault="00157899" w:rsidP="00157899">
      <w:pPr>
        <w:tabs>
          <w:tab w:val="left" w:pos="1134"/>
        </w:tabs>
        <w:ind w:firstLine="567"/>
        <w:jc w:val="both"/>
        <w:rPr>
          <w:sz w:val="20"/>
          <w:szCs w:val="20"/>
        </w:rPr>
      </w:pPr>
    </w:p>
    <w:p w:rsidR="00157899" w:rsidRPr="00157899" w:rsidRDefault="00157899" w:rsidP="00157899">
      <w:pPr>
        <w:tabs>
          <w:tab w:val="left" w:pos="1134"/>
        </w:tabs>
        <w:ind w:firstLine="567"/>
        <w:jc w:val="both"/>
        <w:rPr>
          <w:sz w:val="20"/>
          <w:szCs w:val="20"/>
        </w:rPr>
      </w:pPr>
      <w:r w:rsidRPr="00157899">
        <w:rPr>
          <w:sz w:val="20"/>
          <w:szCs w:val="20"/>
        </w:rPr>
        <w:t xml:space="preserve">прогнозируемый общий объем доходов бюджета Радищевского муниципального образования на 2018 год в сумме </w:t>
      </w:r>
      <w:r w:rsidRPr="00157899">
        <w:rPr>
          <w:b/>
          <w:sz w:val="20"/>
          <w:szCs w:val="20"/>
        </w:rPr>
        <w:t>9 492,1</w:t>
      </w:r>
      <w:r w:rsidRPr="00157899">
        <w:rPr>
          <w:sz w:val="20"/>
          <w:szCs w:val="20"/>
        </w:rPr>
        <w:t xml:space="preserve"> тыс. рублей, в том числе безвозмездные поступления в сумме </w:t>
      </w:r>
      <w:r w:rsidRPr="00157899">
        <w:rPr>
          <w:b/>
          <w:sz w:val="20"/>
          <w:szCs w:val="20"/>
        </w:rPr>
        <w:t>8 716,1</w:t>
      </w:r>
      <w:r w:rsidRPr="00157899">
        <w:rPr>
          <w:sz w:val="20"/>
          <w:szCs w:val="20"/>
        </w:rPr>
        <w:t xml:space="preserve"> тыс. рублей, из них объем межбюджетных трансфертов, получаемых из других бюджетов бюджетной системы Российской Федерации, в сумме </w:t>
      </w:r>
      <w:r w:rsidRPr="00157899">
        <w:rPr>
          <w:b/>
          <w:sz w:val="20"/>
          <w:szCs w:val="20"/>
        </w:rPr>
        <w:t xml:space="preserve">8 716,1 </w:t>
      </w:r>
      <w:r w:rsidRPr="00157899">
        <w:rPr>
          <w:sz w:val="20"/>
          <w:szCs w:val="20"/>
        </w:rPr>
        <w:t xml:space="preserve">тыс. рублей, на 2019 год в сумме </w:t>
      </w:r>
      <w:r w:rsidRPr="00157899">
        <w:rPr>
          <w:b/>
          <w:sz w:val="20"/>
          <w:szCs w:val="20"/>
        </w:rPr>
        <w:t>9 765,0</w:t>
      </w:r>
      <w:r w:rsidRPr="00157899">
        <w:rPr>
          <w:sz w:val="20"/>
          <w:szCs w:val="20"/>
        </w:rPr>
        <w:t xml:space="preserve"> тыс. рублей, в том числе безвозмездные поступления в сумме </w:t>
      </w:r>
      <w:r w:rsidRPr="00157899">
        <w:rPr>
          <w:b/>
          <w:sz w:val="20"/>
          <w:szCs w:val="20"/>
        </w:rPr>
        <w:t xml:space="preserve">8 931,8 </w:t>
      </w:r>
      <w:r w:rsidRPr="00157899">
        <w:rPr>
          <w:sz w:val="20"/>
          <w:szCs w:val="20"/>
        </w:rPr>
        <w:t xml:space="preserve">тыс. рублей, из них объем межбюджетных трансфертов, получаемых из других бюджетов бюджетной системы Российской Федерации, в сумме </w:t>
      </w:r>
      <w:r w:rsidRPr="00157899">
        <w:rPr>
          <w:b/>
          <w:sz w:val="20"/>
          <w:szCs w:val="20"/>
        </w:rPr>
        <w:t>8 931,8</w:t>
      </w:r>
      <w:r w:rsidRPr="00157899">
        <w:rPr>
          <w:sz w:val="20"/>
          <w:szCs w:val="20"/>
        </w:rPr>
        <w:t xml:space="preserve"> тыс. рублей;</w:t>
      </w:r>
    </w:p>
    <w:p w:rsidR="00157899" w:rsidRPr="00157899" w:rsidRDefault="00157899" w:rsidP="00157899">
      <w:pPr>
        <w:tabs>
          <w:tab w:val="left" w:pos="1134"/>
        </w:tabs>
        <w:ind w:firstLine="567"/>
        <w:jc w:val="both"/>
        <w:rPr>
          <w:sz w:val="20"/>
          <w:szCs w:val="20"/>
        </w:rPr>
      </w:pPr>
      <w:r w:rsidRPr="00157899">
        <w:rPr>
          <w:sz w:val="20"/>
          <w:szCs w:val="20"/>
        </w:rPr>
        <w:t xml:space="preserve">общий объем расходов бюджета Радищевского муниципального образования на 2018 год в сумме </w:t>
      </w:r>
      <w:r w:rsidRPr="00157899">
        <w:rPr>
          <w:b/>
          <w:sz w:val="20"/>
          <w:szCs w:val="20"/>
        </w:rPr>
        <w:t>9 514,9</w:t>
      </w:r>
      <w:r w:rsidRPr="00157899">
        <w:rPr>
          <w:sz w:val="20"/>
          <w:szCs w:val="20"/>
        </w:rPr>
        <w:t xml:space="preserve"> тыс. рублей, на 2019 год в сумме </w:t>
      </w:r>
      <w:r w:rsidRPr="00157899">
        <w:rPr>
          <w:b/>
          <w:sz w:val="20"/>
          <w:szCs w:val="20"/>
        </w:rPr>
        <w:t>9 788,6</w:t>
      </w:r>
      <w:r w:rsidRPr="00157899">
        <w:rPr>
          <w:sz w:val="20"/>
          <w:szCs w:val="20"/>
        </w:rPr>
        <w:t xml:space="preserve"> тыс. рублей;</w:t>
      </w:r>
    </w:p>
    <w:p w:rsidR="00157899" w:rsidRPr="00157899" w:rsidRDefault="00157899" w:rsidP="00157899">
      <w:pPr>
        <w:tabs>
          <w:tab w:val="left" w:pos="1134"/>
        </w:tabs>
        <w:ind w:firstLine="567"/>
        <w:jc w:val="both"/>
        <w:rPr>
          <w:sz w:val="20"/>
          <w:szCs w:val="20"/>
        </w:rPr>
      </w:pPr>
      <w:r w:rsidRPr="00157899">
        <w:rPr>
          <w:sz w:val="20"/>
          <w:szCs w:val="20"/>
        </w:rPr>
        <w:t xml:space="preserve">размер дефицита бюджета Радищевского муниципального образования на 2018 год в сумме </w:t>
      </w:r>
      <w:r w:rsidRPr="00157899">
        <w:rPr>
          <w:b/>
          <w:sz w:val="20"/>
          <w:szCs w:val="20"/>
        </w:rPr>
        <w:t>22,8</w:t>
      </w:r>
      <w:r w:rsidRPr="00157899">
        <w:rPr>
          <w:sz w:val="20"/>
          <w:szCs w:val="20"/>
        </w:rPr>
        <w:t xml:space="preserve"> тыс. рублей, или </w:t>
      </w:r>
      <w:r w:rsidRPr="00157899">
        <w:rPr>
          <w:b/>
          <w:sz w:val="20"/>
          <w:szCs w:val="20"/>
        </w:rPr>
        <w:t xml:space="preserve">2,9 </w:t>
      </w:r>
      <w:r w:rsidRPr="00157899">
        <w:rPr>
          <w:sz w:val="20"/>
          <w:szCs w:val="20"/>
        </w:rPr>
        <w:t xml:space="preserve">% утвержденного общего годового объема доходов бюджета Радищевского муниципального образования без учета утвержденного объема безвозмездных поступлений, на 2019 год в сумме </w:t>
      </w:r>
      <w:r w:rsidRPr="00157899">
        <w:rPr>
          <w:b/>
          <w:sz w:val="20"/>
          <w:szCs w:val="20"/>
        </w:rPr>
        <w:t xml:space="preserve">23,6 </w:t>
      </w:r>
      <w:r w:rsidRPr="00157899">
        <w:rPr>
          <w:sz w:val="20"/>
          <w:szCs w:val="20"/>
        </w:rPr>
        <w:t xml:space="preserve">тыс. рублей, или </w:t>
      </w:r>
      <w:r w:rsidRPr="00157899">
        <w:rPr>
          <w:b/>
          <w:sz w:val="20"/>
          <w:szCs w:val="20"/>
        </w:rPr>
        <w:t xml:space="preserve">2,8 </w:t>
      </w:r>
      <w:r w:rsidRPr="00157899">
        <w:rPr>
          <w:sz w:val="20"/>
          <w:szCs w:val="20"/>
        </w:rPr>
        <w:t>% утвержденного общего годового объема доходов бюджета Радищевского муниципального образования без учета утвержденного объема безвозмездных поступлений.</w:t>
      </w:r>
    </w:p>
    <w:p w:rsidR="00157899" w:rsidRPr="00157899" w:rsidRDefault="00157899" w:rsidP="00157899">
      <w:pPr>
        <w:numPr>
          <w:ilvl w:val="0"/>
          <w:numId w:val="30"/>
        </w:numPr>
        <w:tabs>
          <w:tab w:val="clear" w:pos="284"/>
          <w:tab w:val="num" w:pos="1134"/>
        </w:tabs>
        <w:ind w:left="0" w:firstLine="567"/>
        <w:jc w:val="both"/>
        <w:rPr>
          <w:color w:val="FF0000"/>
          <w:sz w:val="20"/>
          <w:szCs w:val="20"/>
        </w:rPr>
      </w:pPr>
      <w:r w:rsidRPr="00157899">
        <w:rPr>
          <w:sz w:val="20"/>
          <w:szCs w:val="20"/>
        </w:rPr>
        <w:t>Установить прогнозируемые доходы бюджета Радищевского муниципального образования на 2017 год и на плановый период 2018 и 2019 годов согласно Приложениям № 1, 2.</w:t>
      </w:r>
    </w:p>
    <w:p w:rsidR="00157899" w:rsidRPr="00157899" w:rsidRDefault="00157899" w:rsidP="00157899">
      <w:pPr>
        <w:numPr>
          <w:ilvl w:val="0"/>
          <w:numId w:val="30"/>
        </w:numPr>
        <w:tabs>
          <w:tab w:val="clear" w:pos="284"/>
          <w:tab w:val="num" w:pos="426"/>
          <w:tab w:val="num" w:pos="709"/>
          <w:tab w:val="left" w:pos="1134"/>
        </w:tabs>
        <w:ind w:left="0" w:firstLine="567"/>
        <w:jc w:val="both"/>
        <w:rPr>
          <w:sz w:val="20"/>
          <w:szCs w:val="20"/>
        </w:rPr>
      </w:pPr>
      <w:r w:rsidRPr="00157899">
        <w:rPr>
          <w:sz w:val="20"/>
          <w:szCs w:val="20"/>
        </w:rPr>
        <w:t>Утвердить перечень главных администраторов доходов бюджета Радищевского муниципального образования на 2017 год и на плановый период 2018 и 2019 годов согласно Приложению № 3.</w:t>
      </w:r>
    </w:p>
    <w:p w:rsidR="00157899" w:rsidRPr="00157899" w:rsidRDefault="00157899" w:rsidP="00157899">
      <w:pPr>
        <w:numPr>
          <w:ilvl w:val="0"/>
          <w:numId w:val="30"/>
        </w:numPr>
        <w:tabs>
          <w:tab w:val="clear" w:pos="284"/>
          <w:tab w:val="num" w:pos="426"/>
          <w:tab w:val="num" w:pos="709"/>
          <w:tab w:val="left" w:pos="1134"/>
        </w:tabs>
        <w:ind w:left="0" w:firstLine="567"/>
        <w:jc w:val="both"/>
        <w:rPr>
          <w:sz w:val="20"/>
          <w:szCs w:val="20"/>
        </w:rPr>
      </w:pPr>
      <w:r w:rsidRPr="00157899">
        <w:rPr>
          <w:sz w:val="20"/>
          <w:szCs w:val="20"/>
        </w:rPr>
        <w:t>Утвердить перечень главных администраторов источников финансирования дефицита бюджета Радищевского муниципального образования на 2017 год и на плановый период 2018 и 2019 годов согласно Приложению № 4.</w:t>
      </w:r>
    </w:p>
    <w:p w:rsidR="00157899" w:rsidRPr="00157899" w:rsidRDefault="00157899" w:rsidP="00157899">
      <w:pPr>
        <w:numPr>
          <w:ilvl w:val="0"/>
          <w:numId w:val="30"/>
        </w:numPr>
        <w:tabs>
          <w:tab w:val="clear" w:pos="284"/>
          <w:tab w:val="num" w:pos="426"/>
          <w:tab w:val="num" w:pos="709"/>
          <w:tab w:val="left" w:pos="1134"/>
        </w:tabs>
        <w:ind w:left="0" w:firstLine="567"/>
        <w:jc w:val="both"/>
        <w:rPr>
          <w:sz w:val="20"/>
          <w:szCs w:val="20"/>
        </w:rPr>
      </w:pPr>
      <w:r w:rsidRPr="00157899">
        <w:rPr>
          <w:sz w:val="20"/>
          <w:szCs w:val="20"/>
        </w:rPr>
        <w:t>В случае изменения в 2017 году и плановом периоде 2018 и 2019 годов состава и (или) функций главных администраторов доходов бюджета Радищевского муниципального образования или главных администраторов источников финансирования дефицита бюджета Радищевского муниципального образования финансовый орган администрации Радищевского муниципального образования вправе вносить соответствующие изменения в состав закрепленных за ними кодов классификации доходов бюджетов или классификации источников финансирования дефицитов бюджетов с последующим внесением изменений в настоящее Решение.</w:t>
      </w:r>
    </w:p>
    <w:p w:rsidR="00157899" w:rsidRPr="00157899" w:rsidRDefault="00157899" w:rsidP="00157899">
      <w:pPr>
        <w:numPr>
          <w:ilvl w:val="0"/>
          <w:numId w:val="30"/>
        </w:numPr>
        <w:tabs>
          <w:tab w:val="clear" w:pos="284"/>
          <w:tab w:val="num" w:pos="426"/>
          <w:tab w:val="num" w:pos="709"/>
          <w:tab w:val="left" w:pos="1134"/>
        </w:tabs>
        <w:ind w:left="0" w:firstLine="567"/>
        <w:jc w:val="both"/>
        <w:rPr>
          <w:sz w:val="20"/>
          <w:szCs w:val="20"/>
        </w:rPr>
      </w:pPr>
      <w:r w:rsidRPr="00157899">
        <w:rPr>
          <w:sz w:val="20"/>
          <w:szCs w:val="20"/>
        </w:rPr>
        <w:t>Утвердить распределение бюджетных ассигнований бюджета Радищевского муниципального образования на 2017 год и на плановый период 2018 и 2019 годов по разделам и подразделам классификации расходов бюджетов согласно Приложениям № 5, 6.</w:t>
      </w:r>
    </w:p>
    <w:p w:rsidR="00157899" w:rsidRPr="00157899" w:rsidRDefault="00157899" w:rsidP="00157899">
      <w:pPr>
        <w:numPr>
          <w:ilvl w:val="0"/>
          <w:numId w:val="30"/>
        </w:numPr>
        <w:tabs>
          <w:tab w:val="clear" w:pos="284"/>
          <w:tab w:val="num" w:pos="426"/>
          <w:tab w:val="num" w:pos="709"/>
          <w:tab w:val="left" w:pos="1134"/>
        </w:tabs>
        <w:ind w:left="0" w:firstLine="567"/>
        <w:jc w:val="both"/>
        <w:rPr>
          <w:sz w:val="20"/>
          <w:szCs w:val="20"/>
        </w:rPr>
      </w:pPr>
      <w:r w:rsidRPr="00157899">
        <w:rPr>
          <w:sz w:val="20"/>
          <w:szCs w:val="20"/>
        </w:rPr>
        <w:t>Утвердить распределение бюджетных ассигнований бюджета Радищевского муниципального образования на 2017 год и на плановый период 2018 и 2019 годов по целевым статьям, группам видов расходов, разделам, подразделам классификации расходов бюджета согласно  Приложениям № 7, 8.</w:t>
      </w:r>
    </w:p>
    <w:p w:rsidR="00157899" w:rsidRPr="00157899" w:rsidRDefault="00157899" w:rsidP="00157899">
      <w:pPr>
        <w:numPr>
          <w:ilvl w:val="0"/>
          <w:numId w:val="30"/>
        </w:numPr>
        <w:tabs>
          <w:tab w:val="clear" w:pos="284"/>
          <w:tab w:val="num" w:pos="426"/>
          <w:tab w:val="num" w:pos="709"/>
          <w:tab w:val="left" w:pos="1134"/>
        </w:tabs>
        <w:ind w:left="0" w:firstLine="567"/>
        <w:jc w:val="both"/>
        <w:rPr>
          <w:sz w:val="20"/>
          <w:szCs w:val="20"/>
        </w:rPr>
      </w:pPr>
      <w:r w:rsidRPr="00157899">
        <w:rPr>
          <w:sz w:val="20"/>
          <w:szCs w:val="20"/>
        </w:rPr>
        <w:t>Утвердить распределение бюджетных ассигнований бюджета Радищевского муниципального образования по ведомственной структуре расходов бюджета (по главным распорядителям бюджетных средств, разделам, подразделам, целевым статьям и группам видов расходов классификации расходов бюджетов) на 2017 год и на плановый период 2018 и 2019 годов согласно  Приложениям № 9, 10.</w:t>
      </w:r>
    </w:p>
    <w:p w:rsidR="00157899" w:rsidRPr="00157899" w:rsidRDefault="00157899" w:rsidP="00157899">
      <w:pPr>
        <w:numPr>
          <w:ilvl w:val="0"/>
          <w:numId w:val="30"/>
        </w:numPr>
        <w:tabs>
          <w:tab w:val="clear" w:pos="284"/>
          <w:tab w:val="num" w:pos="426"/>
          <w:tab w:val="left" w:pos="1134"/>
        </w:tabs>
        <w:ind w:left="0" w:firstLine="567"/>
        <w:jc w:val="both"/>
        <w:rPr>
          <w:sz w:val="20"/>
          <w:szCs w:val="20"/>
        </w:rPr>
      </w:pPr>
      <w:r w:rsidRPr="00157899">
        <w:rPr>
          <w:sz w:val="20"/>
          <w:szCs w:val="20"/>
        </w:rPr>
        <w:t>Установить, что в расходной части бюджета Радищевского муниципального образования создается резервный фонд администрации Радищевского муниципального образования:</w:t>
      </w:r>
    </w:p>
    <w:p w:rsidR="00157899" w:rsidRPr="00157899" w:rsidRDefault="00157899" w:rsidP="00157899">
      <w:pPr>
        <w:numPr>
          <w:ilvl w:val="0"/>
          <w:numId w:val="31"/>
        </w:numPr>
        <w:tabs>
          <w:tab w:val="left" w:pos="1134"/>
        </w:tabs>
        <w:ind w:left="0" w:firstLine="49"/>
        <w:jc w:val="both"/>
        <w:rPr>
          <w:sz w:val="20"/>
          <w:szCs w:val="20"/>
        </w:rPr>
      </w:pPr>
      <w:r w:rsidRPr="00157899">
        <w:rPr>
          <w:sz w:val="20"/>
          <w:szCs w:val="20"/>
        </w:rPr>
        <w:t xml:space="preserve">на 2017 год в сумме </w:t>
      </w:r>
      <w:r w:rsidRPr="00157899">
        <w:rPr>
          <w:b/>
          <w:sz w:val="20"/>
          <w:szCs w:val="20"/>
        </w:rPr>
        <w:t>10,0</w:t>
      </w:r>
      <w:r w:rsidRPr="00157899">
        <w:rPr>
          <w:sz w:val="20"/>
          <w:szCs w:val="20"/>
        </w:rPr>
        <w:t xml:space="preserve"> тыс. рублей;</w:t>
      </w:r>
    </w:p>
    <w:p w:rsidR="00157899" w:rsidRPr="00157899" w:rsidRDefault="00157899" w:rsidP="00157899">
      <w:pPr>
        <w:numPr>
          <w:ilvl w:val="0"/>
          <w:numId w:val="31"/>
        </w:numPr>
        <w:tabs>
          <w:tab w:val="left" w:pos="1134"/>
        </w:tabs>
        <w:ind w:left="0" w:firstLine="49"/>
        <w:jc w:val="both"/>
        <w:rPr>
          <w:sz w:val="20"/>
          <w:szCs w:val="20"/>
        </w:rPr>
      </w:pPr>
      <w:r w:rsidRPr="00157899">
        <w:rPr>
          <w:sz w:val="20"/>
          <w:szCs w:val="20"/>
        </w:rPr>
        <w:t xml:space="preserve">на 2018 год в сумме </w:t>
      </w:r>
      <w:r w:rsidRPr="00157899">
        <w:rPr>
          <w:b/>
          <w:sz w:val="20"/>
          <w:szCs w:val="20"/>
        </w:rPr>
        <w:t>10,0</w:t>
      </w:r>
      <w:r w:rsidRPr="00157899">
        <w:rPr>
          <w:sz w:val="20"/>
          <w:szCs w:val="20"/>
        </w:rPr>
        <w:t xml:space="preserve"> тыс. рублей;</w:t>
      </w:r>
    </w:p>
    <w:p w:rsidR="00157899" w:rsidRPr="00157899" w:rsidRDefault="00157899" w:rsidP="00157899">
      <w:pPr>
        <w:numPr>
          <w:ilvl w:val="0"/>
          <w:numId w:val="31"/>
        </w:numPr>
        <w:tabs>
          <w:tab w:val="left" w:pos="1134"/>
        </w:tabs>
        <w:ind w:left="0" w:firstLine="49"/>
        <w:jc w:val="both"/>
        <w:rPr>
          <w:sz w:val="20"/>
          <w:szCs w:val="20"/>
        </w:rPr>
      </w:pPr>
      <w:r w:rsidRPr="00157899">
        <w:rPr>
          <w:sz w:val="20"/>
          <w:szCs w:val="20"/>
        </w:rPr>
        <w:t xml:space="preserve">на 2019 год в сумме </w:t>
      </w:r>
      <w:r w:rsidRPr="00157899">
        <w:rPr>
          <w:b/>
          <w:sz w:val="20"/>
          <w:szCs w:val="20"/>
        </w:rPr>
        <w:t>10,0</w:t>
      </w:r>
      <w:r w:rsidRPr="00157899">
        <w:rPr>
          <w:sz w:val="20"/>
          <w:szCs w:val="20"/>
        </w:rPr>
        <w:t xml:space="preserve"> тыс. рублей.</w:t>
      </w:r>
    </w:p>
    <w:p w:rsidR="00157899" w:rsidRPr="00157899" w:rsidRDefault="00157899" w:rsidP="00157899">
      <w:pPr>
        <w:numPr>
          <w:ilvl w:val="0"/>
          <w:numId w:val="30"/>
        </w:numPr>
        <w:tabs>
          <w:tab w:val="num" w:pos="851"/>
          <w:tab w:val="left" w:pos="1134"/>
        </w:tabs>
        <w:ind w:left="0" w:firstLine="567"/>
        <w:jc w:val="both"/>
        <w:rPr>
          <w:sz w:val="20"/>
          <w:szCs w:val="20"/>
        </w:rPr>
      </w:pPr>
      <w:r w:rsidRPr="00157899">
        <w:rPr>
          <w:sz w:val="20"/>
          <w:szCs w:val="20"/>
        </w:rPr>
        <w:t xml:space="preserve">Утвердить объем бюджетных ассигнований дорожного фонда Радищевского муниципального образования: </w:t>
      </w:r>
    </w:p>
    <w:p w:rsidR="00157899" w:rsidRPr="00157899" w:rsidRDefault="00157899" w:rsidP="00157899">
      <w:pPr>
        <w:numPr>
          <w:ilvl w:val="0"/>
          <w:numId w:val="31"/>
        </w:numPr>
        <w:tabs>
          <w:tab w:val="left" w:pos="1134"/>
        </w:tabs>
        <w:ind w:left="0" w:firstLine="49"/>
        <w:jc w:val="both"/>
        <w:rPr>
          <w:sz w:val="20"/>
          <w:szCs w:val="20"/>
        </w:rPr>
      </w:pPr>
      <w:r w:rsidRPr="00157899">
        <w:rPr>
          <w:sz w:val="20"/>
          <w:szCs w:val="20"/>
        </w:rPr>
        <w:t xml:space="preserve">на 2017 год в сумме </w:t>
      </w:r>
      <w:r w:rsidRPr="00157899">
        <w:rPr>
          <w:b/>
          <w:sz w:val="20"/>
          <w:szCs w:val="20"/>
        </w:rPr>
        <w:t>325,1</w:t>
      </w:r>
      <w:r w:rsidRPr="00157899">
        <w:rPr>
          <w:sz w:val="20"/>
          <w:szCs w:val="20"/>
        </w:rPr>
        <w:t xml:space="preserve"> тыс. рублей;</w:t>
      </w:r>
    </w:p>
    <w:p w:rsidR="00157899" w:rsidRPr="00157899" w:rsidRDefault="00157899" w:rsidP="00157899">
      <w:pPr>
        <w:numPr>
          <w:ilvl w:val="0"/>
          <w:numId w:val="31"/>
        </w:numPr>
        <w:tabs>
          <w:tab w:val="left" w:pos="1134"/>
        </w:tabs>
        <w:ind w:left="0" w:firstLine="49"/>
        <w:jc w:val="both"/>
        <w:rPr>
          <w:sz w:val="20"/>
          <w:szCs w:val="20"/>
        </w:rPr>
      </w:pPr>
      <w:r w:rsidRPr="00157899">
        <w:rPr>
          <w:sz w:val="20"/>
          <w:szCs w:val="20"/>
        </w:rPr>
        <w:t xml:space="preserve">на 2018 год в сумме </w:t>
      </w:r>
      <w:r w:rsidRPr="00157899">
        <w:rPr>
          <w:b/>
          <w:sz w:val="20"/>
          <w:szCs w:val="20"/>
        </w:rPr>
        <w:t>320,0</w:t>
      </w:r>
      <w:r w:rsidRPr="00157899">
        <w:rPr>
          <w:sz w:val="20"/>
          <w:szCs w:val="20"/>
        </w:rPr>
        <w:t xml:space="preserve"> тыс. рублей;</w:t>
      </w:r>
    </w:p>
    <w:p w:rsidR="00157899" w:rsidRPr="00157899" w:rsidRDefault="00157899" w:rsidP="00157899">
      <w:pPr>
        <w:numPr>
          <w:ilvl w:val="0"/>
          <w:numId w:val="31"/>
        </w:numPr>
        <w:tabs>
          <w:tab w:val="left" w:pos="1134"/>
        </w:tabs>
        <w:ind w:left="0" w:firstLine="49"/>
        <w:jc w:val="both"/>
        <w:rPr>
          <w:sz w:val="20"/>
          <w:szCs w:val="20"/>
        </w:rPr>
      </w:pPr>
      <w:r w:rsidRPr="00157899">
        <w:rPr>
          <w:sz w:val="20"/>
          <w:szCs w:val="20"/>
        </w:rPr>
        <w:t xml:space="preserve">на 2019 год в сумме </w:t>
      </w:r>
      <w:r w:rsidRPr="00157899">
        <w:rPr>
          <w:b/>
          <w:sz w:val="20"/>
          <w:szCs w:val="20"/>
        </w:rPr>
        <w:t>360,2</w:t>
      </w:r>
      <w:r w:rsidRPr="00157899">
        <w:rPr>
          <w:sz w:val="20"/>
          <w:szCs w:val="20"/>
        </w:rPr>
        <w:t xml:space="preserve"> тыс. рублей.</w:t>
      </w:r>
    </w:p>
    <w:p w:rsidR="00157899" w:rsidRPr="00157899" w:rsidRDefault="00157899" w:rsidP="00157899">
      <w:pPr>
        <w:numPr>
          <w:ilvl w:val="0"/>
          <w:numId w:val="30"/>
        </w:numPr>
        <w:tabs>
          <w:tab w:val="clear" w:pos="284"/>
          <w:tab w:val="num" w:pos="426"/>
          <w:tab w:val="left" w:pos="1134"/>
        </w:tabs>
        <w:ind w:left="0" w:firstLine="567"/>
        <w:jc w:val="both"/>
        <w:rPr>
          <w:sz w:val="20"/>
          <w:szCs w:val="20"/>
        </w:rPr>
      </w:pPr>
      <w:r w:rsidRPr="00157899">
        <w:rPr>
          <w:sz w:val="20"/>
          <w:szCs w:val="20"/>
        </w:rPr>
        <w:t xml:space="preserve">Утвердить предельный объем муниципального долга бюджета Радищевского муниципального образования: </w:t>
      </w:r>
    </w:p>
    <w:p w:rsidR="00157899" w:rsidRPr="00157899" w:rsidRDefault="00157899" w:rsidP="00157899">
      <w:pPr>
        <w:numPr>
          <w:ilvl w:val="0"/>
          <w:numId w:val="32"/>
        </w:numPr>
        <w:tabs>
          <w:tab w:val="left" w:pos="1134"/>
        </w:tabs>
        <w:ind w:left="0" w:firstLine="49"/>
        <w:jc w:val="both"/>
        <w:rPr>
          <w:sz w:val="20"/>
          <w:szCs w:val="20"/>
        </w:rPr>
      </w:pPr>
      <w:r w:rsidRPr="00157899">
        <w:rPr>
          <w:sz w:val="20"/>
          <w:szCs w:val="20"/>
        </w:rPr>
        <w:t xml:space="preserve">на 2017 год в сумме </w:t>
      </w:r>
      <w:r w:rsidRPr="00157899">
        <w:rPr>
          <w:b/>
          <w:sz w:val="20"/>
          <w:szCs w:val="20"/>
        </w:rPr>
        <w:t>378,1</w:t>
      </w:r>
      <w:r w:rsidRPr="00157899">
        <w:rPr>
          <w:sz w:val="20"/>
          <w:szCs w:val="20"/>
        </w:rPr>
        <w:t xml:space="preserve"> тыс. рублей;</w:t>
      </w:r>
    </w:p>
    <w:p w:rsidR="00157899" w:rsidRPr="00157899" w:rsidRDefault="00157899" w:rsidP="00157899">
      <w:pPr>
        <w:numPr>
          <w:ilvl w:val="0"/>
          <w:numId w:val="32"/>
        </w:numPr>
        <w:tabs>
          <w:tab w:val="left" w:pos="1134"/>
        </w:tabs>
        <w:ind w:left="0" w:firstLine="49"/>
        <w:jc w:val="both"/>
        <w:rPr>
          <w:sz w:val="20"/>
          <w:szCs w:val="20"/>
        </w:rPr>
      </w:pPr>
      <w:r w:rsidRPr="00157899">
        <w:rPr>
          <w:sz w:val="20"/>
          <w:szCs w:val="20"/>
        </w:rPr>
        <w:t xml:space="preserve">на 2018 год в сумме </w:t>
      </w:r>
      <w:r w:rsidRPr="00157899">
        <w:rPr>
          <w:b/>
          <w:sz w:val="20"/>
          <w:szCs w:val="20"/>
        </w:rPr>
        <w:t>388,0</w:t>
      </w:r>
      <w:r w:rsidRPr="00157899">
        <w:rPr>
          <w:sz w:val="20"/>
          <w:szCs w:val="20"/>
        </w:rPr>
        <w:t xml:space="preserve"> тыс. рублей;</w:t>
      </w:r>
    </w:p>
    <w:p w:rsidR="00157899" w:rsidRPr="00157899" w:rsidRDefault="00157899" w:rsidP="00157899">
      <w:pPr>
        <w:numPr>
          <w:ilvl w:val="0"/>
          <w:numId w:val="32"/>
        </w:numPr>
        <w:tabs>
          <w:tab w:val="left" w:pos="1134"/>
        </w:tabs>
        <w:ind w:left="0" w:firstLine="49"/>
        <w:jc w:val="both"/>
        <w:rPr>
          <w:sz w:val="20"/>
          <w:szCs w:val="20"/>
        </w:rPr>
      </w:pPr>
      <w:r w:rsidRPr="00157899">
        <w:rPr>
          <w:sz w:val="20"/>
          <w:szCs w:val="20"/>
        </w:rPr>
        <w:t xml:space="preserve">на 2019 год в сумме </w:t>
      </w:r>
      <w:r w:rsidRPr="00157899">
        <w:rPr>
          <w:b/>
          <w:sz w:val="20"/>
          <w:szCs w:val="20"/>
        </w:rPr>
        <w:t>416,6</w:t>
      </w:r>
      <w:r w:rsidRPr="00157899">
        <w:rPr>
          <w:sz w:val="20"/>
          <w:szCs w:val="20"/>
        </w:rPr>
        <w:t xml:space="preserve"> тыс. рублей.</w:t>
      </w:r>
    </w:p>
    <w:p w:rsidR="00157899" w:rsidRPr="00157899" w:rsidRDefault="00157899" w:rsidP="00157899">
      <w:pPr>
        <w:numPr>
          <w:ilvl w:val="0"/>
          <w:numId w:val="30"/>
        </w:numPr>
        <w:tabs>
          <w:tab w:val="left" w:pos="1134"/>
        </w:tabs>
        <w:ind w:left="0" w:firstLine="283"/>
        <w:jc w:val="both"/>
        <w:rPr>
          <w:sz w:val="20"/>
          <w:szCs w:val="20"/>
        </w:rPr>
      </w:pPr>
      <w:r w:rsidRPr="00157899">
        <w:rPr>
          <w:sz w:val="20"/>
          <w:szCs w:val="20"/>
        </w:rPr>
        <w:t xml:space="preserve">Утвердить общий объем бюджетных ассигнований, направляемых на  исполнение  публичных  нормативных  обязательств:  </w:t>
      </w:r>
    </w:p>
    <w:p w:rsidR="00157899" w:rsidRPr="00157899" w:rsidRDefault="00157899" w:rsidP="00157899">
      <w:pPr>
        <w:numPr>
          <w:ilvl w:val="0"/>
          <w:numId w:val="34"/>
        </w:numPr>
        <w:tabs>
          <w:tab w:val="left" w:pos="1134"/>
        </w:tabs>
        <w:jc w:val="both"/>
        <w:rPr>
          <w:sz w:val="20"/>
          <w:szCs w:val="20"/>
        </w:rPr>
      </w:pPr>
      <w:r w:rsidRPr="00157899">
        <w:rPr>
          <w:sz w:val="20"/>
          <w:szCs w:val="20"/>
        </w:rPr>
        <w:t>на 2017 год в сумме 0 тыс. рублей;</w:t>
      </w:r>
    </w:p>
    <w:p w:rsidR="00157899" w:rsidRPr="00157899" w:rsidRDefault="00157899" w:rsidP="00157899">
      <w:pPr>
        <w:numPr>
          <w:ilvl w:val="0"/>
          <w:numId w:val="34"/>
        </w:numPr>
        <w:tabs>
          <w:tab w:val="left" w:pos="1134"/>
        </w:tabs>
        <w:jc w:val="both"/>
        <w:rPr>
          <w:sz w:val="20"/>
          <w:szCs w:val="20"/>
        </w:rPr>
      </w:pPr>
      <w:r w:rsidRPr="00157899">
        <w:rPr>
          <w:sz w:val="20"/>
          <w:szCs w:val="20"/>
        </w:rPr>
        <w:t>на 2018 год в сумме 0 тыс. рублей;</w:t>
      </w:r>
    </w:p>
    <w:p w:rsidR="00157899" w:rsidRPr="00157899" w:rsidRDefault="00157899" w:rsidP="00157899">
      <w:pPr>
        <w:numPr>
          <w:ilvl w:val="0"/>
          <w:numId w:val="34"/>
        </w:numPr>
        <w:tabs>
          <w:tab w:val="left" w:pos="1134"/>
        </w:tabs>
        <w:jc w:val="both"/>
        <w:rPr>
          <w:sz w:val="20"/>
          <w:szCs w:val="20"/>
        </w:rPr>
      </w:pPr>
      <w:r w:rsidRPr="00157899">
        <w:rPr>
          <w:sz w:val="20"/>
          <w:szCs w:val="20"/>
        </w:rPr>
        <w:t>на 2019 год в сумме 0 тыс. рублей.</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Утвердить верхний предел муниципального долга бюджета Радищевского муниципального образования:</w:t>
      </w:r>
    </w:p>
    <w:p w:rsidR="00157899" w:rsidRPr="00157899" w:rsidRDefault="00157899" w:rsidP="00157899">
      <w:pPr>
        <w:numPr>
          <w:ilvl w:val="0"/>
          <w:numId w:val="33"/>
        </w:numPr>
        <w:tabs>
          <w:tab w:val="left" w:pos="1134"/>
        </w:tabs>
        <w:ind w:left="0" w:firstLine="142"/>
        <w:jc w:val="both"/>
        <w:rPr>
          <w:sz w:val="20"/>
          <w:szCs w:val="20"/>
        </w:rPr>
      </w:pPr>
      <w:r w:rsidRPr="00157899">
        <w:rPr>
          <w:sz w:val="20"/>
          <w:szCs w:val="20"/>
        </w:rPr>
        <w:t xml:space="preserve">по состоянию на 1 января 2018 года в размере </w:t>
      </w:r>
      <w:r w:rsidRPr="00157899">
        <w:rPr>
          <w:b/>
          <w:sz w:val="20"/>
          <w:szCs w:val="20"/>
        </w:rPr>
        <w:t>21,6</w:t>
      </w:r>
      <w:r w:rsidRPr="00157899">
        <w:rPr>
          <w:sz w:val="20"/>
          <w:szCs w:val="20"/>
        </w:rPr>
        <w:t xml:space="preserve"> тыс. рублей, в том числе предельный объем обязательств по муниципальным гарантиям 0 тыс. рублей;</w:t>
      </w:r>
    </w:p>
    <w:p w:rsidR="00157899" w:rsidRPr="00157899" w:rsidRDefault="00157899" w:rsidP="00157899">
      <w:pPr>
        <w:tabs>
          <w:tab w:val="left" w:pos="1134"/>
        </w:tabs>
        <w:ind w:firstLine="142"/>
        <w:jc w:val="both"/>
        <w:rPr>
          <w:sz w:val="20"/>
          <w:szCs w:val="20"/>
        </w:rPr>
      </w:pPr>
      <w:r w:rsidRPr="00157899">
        <w:rPr>
          <w:sz w:val="20"/>
          <w:szCs w:val="20"/>
        </w:rPr>
        <w:t xml:space="preserve">–    по состоянию на 1 января 2019 года в размере </w:t>
      </w:r>
      <w:r w:rsidRPr="00157899">
        <w:rPr>
          <w:b/>
          <w:sz w:val="20"/>
          <w:szCs w:val="20"/>
        </w:rPr>
        <w:t>44,4</w:t>
      </w:r>
      <w:r w:rsidRPr="00157899">
        <w:rPr>
          <w:sz w:val="20"/>
          <w:szCs w:val="20"/>
        </w:rPr>
        <w:t xml:space="preserve"> тыс. рублей, в том числе предельный объем обязательств по муниципальным гарантиям 0 тыс. рублей;</w:t>
      </w:r>
    </w:p>
    <w:p w:rsidR="00157899" w:rsidRPr="00157899" w:rsidRDefault="00157899" w:rsidP="00157899">
      <w:pPr>
        <w:tabs>
          <w:tab w:val="left" w:pos="1134"/>
        </w:tabs>
        <w:ind w:firstLine="142"/>
        <w:jc w:val="both"/>
        <w:rPr>
          <w:sz w:val="20"/>
          <w:szCs w:val="20"/>
        </w:rPr>
      </w:pPr>
      <w:r w:rsidRPr="00157899">
        <w:rPr>
          <w:sz w:val="20"/>
          <w:szCs w:val="20"/>
        </w:rPr>
        <w:t xml:space="preserve">–    по состоянию на 1 января 2020 года в размере </w:t>
      </w:r>
      <w:r w:rsidRPr="00157899">
        <w:rPr>
          <w:b/>
          <w:sz w:val="20"/>
          <w:szCs w:val="20"/>
        </w:rPr>
        <w:t xml:space="preserve">68,0 </w:t>
      </w:r>
      <w:r w:rsidRPr="00157899">
        <w:rPr>
          <w:sz w:val="20"/>
          <w:szCs w:val="20"/>
        </w:rPr>
        <w:t>тыс. рублей, в том числе предельный объем обязательств по муниципальным гарантиям 0 тыс. рублей.</w:t>
      </w:r>
    </w:p>
    <w:p w:rsidR="00157899" w:rsidRPr="00157899" w:rsidRDefault="00157899" w:rsidP="00157899">
      <w:pPr>
        <w:numPr>
          <w:ilvl w:val="0"/>
          <w:numId w:val="30"/>
        </w:numPr>
        <w:tabs>
          <w:tab w:val="num" w:pos="1134"/>
        </w:tabs>
        <w:ind w:left="0" w:firstLine="567"/>
        <w:jc w:val="both"/>
        <w:rPr>
          <w:sz w:val="20"/>
          <w:szCs w:val="20"/>
        </w:rPr>
      </w:pPr>
      <w:r w:rsidRPr="00157899">
        <w:rPr>
          <w:sz w:val="20"/>
          <w:szCs w:val="20"/>
        </w:rPr>
        <w:t xml:space="preserve">Утвердить объем расходов на обслуживание муниципального долга бюджета Радищевского муниципального образования: </w:t>
      </w:r>
    </w:p>
    <w:p w:rsidR="00157899" w:rsidRPr="00157899" w:rsidRDefault="00157899" w:rsidP="00157899">
      <w:pPr>
        <w:tabs>
          <w:tab w:val="left" w:pos="1134"/>
        </w:tabs>
        <w:ind w:firstLine="709"/>
        <w:jc w:val="both"/>
        <w:rPr>
          <w:sz w:val="20"/>
          <w:szCs w:val="20"/>
        </w:rPr>
      </w:pPr>
      <w:r w:rsidRPr="00157899">
        <w:rPr>
          <w:sz w:val="20"/>
          <w:szCs w:val="20"/>
        </w:rPr>
        <w:t xml:space="preserve">–    на 2017 год в размере </w:t>
      </w:r>
      <w:r w:rsidRPr="00157899">
        <w:rPr>
          <w:b/>
          <w:sz w:val="20"/>
          <w:szCs w:val="20"/>
        </w:rPr>
        <w:t>1,0</w:t>
      </w:r>
      <w:r w:rsidRPr="00157899">
        <w:rPr>
          <w:sz w:val="20"/>
          <w:szCs w:val="20"/>
        </w:rPr>
        <w:t xml:space="preserve"> тыс. рублей;</w:t>
      </w:r>
    </w:p>
    <w:p w:rsidR="00157899" w:rsidRPr="00157899" w:rsidRDefault="00157899" w:rsidP="00157899">
      <w:pPr>
        <w:tabs>
          <w:tab w:val="left" w:pos="1134"/>
        </w:tabs>
        <w:ind w:firstLine="709"/>
        <w:jc w:val="both"/>
        <w:rPr>
          <w:sz w:val="20"/>
          <w:szCs w:val="20"/>
        </w:rPr>
      </w:pPr>
      <w:r w:rsidRPr="00157899">
        <w:rPr>
          <w:sz w:val="20"/>
          <w:szCs w:val="20"/>
        </w:rPr>
        <w:t xml:space="preserve">–    на 2018 год в размере </w:t>
      </w:r>
      <w:r w:rsidRPr="00157899">
        <w:rPr>
          <w:b/>
          <w:sz w:val="20"/>
          <w:szCs w:val="20"/>
        </w:rPr>
        <w:t>1,0</w:t>
      </w:r>
      <w:r w:rsidRPr="00157899">
        <w:rPr>
          <w:sz w:val="20"/>
          <w:szCs w:val="20"/>
        </w:rPr>
        <w:t xml:space="preserve"> тыс. рублей;</w:t>
      </w:r>
    </w:p>
    <w:p w:rsidR="00157899" w:rsidRPr="00157899" w:rsidRDefault="00157899" w:rsidP="00157899">
      <w:pPr>
        <w:tabs>
          <w:tab w:val="left" w:pos="1134"/>
        </w:tabs>
        <w:ind w:firstLine="709"/>
        <w:jc w:val="both"/>
        <w:rPr>
          <w:sz w:val="20"/>
          <w:szCs w:val="20"/>
        </w:rPr>
      </w:pPr>
      <w:r w:rsidRPr="00157899">
        <w:rPr>
          <w:sz w:val="20"/>
          <w:szCs w:val="20"/>
        </w:rPr>
        <w:t xml:space="preserve">–    на 2019 год в размере </w:t>
      </w:r>
      <w:r w:rsidRPr="00157899">
        <w:rPr>
          <w:b/>
          <w:sz w:val="20"/>
          <w:szCs w:val="20"/>
        </w:rPr>
        <w:t>1,0</w:t>
      </w:r>
      <w:r w:rsidRPr="00157899">
        <w:rPr>
          <w:sz w:val="20"/>
          <w:szCs w:val="20"/>
        </w:rPr>
        <w:t xml:space="preserve"> тыс. рублей.</w:t>
      </w:r>
    </w:p>
    <w:p w:rsidR="00157899" w:rsidRPr="00157899" w:rsidRDefault="00157899" w:rsidP="00157899">
      <w:pPr>
        <w:numPr>
          <w:ilvl w:val="0"/>
          <w:numId w:val="30"/>
        </w:numPr>
        <w:tabs>
          <w:tab w:val="num" w:pos="1134"/>
        </w:tabs>
        <w:ind w:left="0" w:firstLine="567"/>
        <w:jc w:val="both"/>
        <w:rPr>
          <w:sz w:val="20"/>
          <w:szCs w:val="20"/>
        </w:rPr>
      </w:pPr>
      <w:r w:rsidRPr="00157899">
        <w:rPr>
          <w:sz w:val="20"/>
          <w:szCs w:val="20"/>
        </w:rPr>
        <w:t>Установить, что в расходной части бюджета Радищевского муниципального образования на 2017 год предусмотрены расходы на предоставление из бюджета Радищевского муниципального образования бюджету муниципального образования «Нижнеилимский район» межбюджетных трансфертов на осуществление части полномочий по решению вопросов местного значения в соответствии с заключёнными соглашениями в объёме</w:t>
      </w:r>
      <w:r w:rsidRPr="00157899">
        <w:rPr>
          <w:b/>
          <w:sz w:val="20"/>
          <w:szCs w:val="20"/>
        </w:rPr>
        <w:t xml:space="preserve">  514,6 </w:t>
      </w:r>
      <w:r w:rsidRPr="00157899">
        <w:rPr>
          <w:sz w:val="20"/>
          <w:szCs w:val="20"/>
        </w:rPr>
        <w:t>тыс. рублей.</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Утвердить программу муниципальных внутренних заимствований Радищевского муниципального образования на 2017 год и на плановый период 2018 и 2019 годов согласно Приложениям № 11, 12.</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Утвердить источники внутреннего финансирования дефицита бюджета Радищевского муниципального образования на 2017 год и на плановый период 2018 и 2019 годов согласно Приложениям № 13, 14.</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Установить, что остатки средств бюджета Радищевского муниципального образования на начало текущего финансового года, за исключением остатков бюджетных ассигнований муниципального дорожного фонда в размере разницы между фактически поступившим объемом доходов, направляемых на формирование муниципального дорожного фонда, в предыдущем финансовом году и объемом бюджетных ассигнований муниципального дорожного фонда, использованных в предыдущем финансовом году, и остатков неиспользованных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бюджета поселения.</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Радищевского муниципального образования, связанные с особенностями исполнения местного бюджета:</w:t>
      </w:r>
    </w:p>
    <w:p w:rsidR="00157899" w:rsidRPr="00157899" w:rsidRDefault="00157899" w:rsidP="00157899">
      <w:pPr>
        <w:widowControl w:val="0"/>
        <w:autoSpaceDE w:val="0"/>
        <w:autoSpaceDN w:val="0"/>
        <w:adjustRightInd w:val="0"/>
        <w:ind w:firstLine="567"/>
        <w:jc w:val="both"/>
        <w:rPr>
          <w:sz w:val="20"/>
          <w:szCs w:val="20"/>
        </w:rPr>
      </w:pPr>
      <w:r w:rsidRPr="00157899">
        <w:rPr>
          <w:sz w:val="20"/>
          <w:szCs w:val="20"/>
        </w:rPr>
        <w:t>1)  внесение изменений в Указания о порядке применения бюджетной классификации Российской Федерации, утверждаемые Министерством финансов Российской Федерации;</w:t>
      </w:r>
    </w:p>
    <w:p w:rsidR="00157899" w:rsidRPr="00157899" w:rsidRDefault="00157899" w:rsidP="00157899">
      <w:pPr>
        <w:widowControl w:val="0"/>
        <w:autoSpaceDE w:val="0"/>
        <w:autoSpaceDN w:val="0"/>
        <w:adjustRightInd w:val="0"/>
        <w:ind w:firstLine="567"/>
        <w:jc w:val="both"/>
        <w:rPr>
          <w:sz w:val="20"/>
          <w:szCs w:val="20"/>
        </w:rPr>
      </w:pPr>
      <w:r w:rsidRPr="00157899">
        <w:rPr>
          <w:sz w:val="20"/>
          <w:szCs w:val="20"/>
        </w:rPr>
        <w:t xml:space="preserve">2) </w:t>
      </w:r>
      <w:r w:rsidRPr="00157899">
        <w:rPr>
          <w:spacing w:val="6"/>
          <w:sz w:val="20"/>
          <w:szCs w:val="20"/>
        </w:rPr>
        <w:t>ликвидация, реорганизация, изменение наименования органов местного</w:t>
      </w:r>
      <w:r w:rsidRPr="00157899">
        <w:rPr>
          <w:spacing w:val="4"/>
          <w:sz w:val="20"/>
          <w:szCs w:val="20"/>
        </w:rPr>
        <w:t xml:space="preserve"> самоуправления, муниципальных учреждений</w:t>
      </w:r>
      <w:r w:rsidRPr="00157899">
        <w:rPr>
          <w:sz w:val="20"/>
          <w:szCs w:val="20"/>
        </w:rPr>
        <w:t xml:space="preserve">;     </w:t>
      </w:r>
    </w:p>
    <w:p w:rsidR="00157899" w:rsidRPr="00157899" w:rsidRDefault="00157899" w:rsidP="00157899">
      <w:pPr>
        <w:autoSpaceDE w:val="0"/>
        <w:autoSpaceDN w:val="0"/>
        <w:adjustRightInd w:val="0"/>
        <w:ind w:firstLine="567"/>
        <w:jc w:val="both"/>
        <w:rPr>
          <w:sz w:val="20"/>
          <w:szCs w:val="20"/>
        </w:rPr>
      </w:pPr>
      <w:r w:rsidRPr="00157899">
        <w:rPr>
          <w:sz w:val="20"/>
          <w:szCs w:val="20"/>
        </w:rPr>
        <w:t>3)   распределение межбюджетных трансфертов местному бюджету Законом Иркутской области «Об областном бюджете», иными законами Иркутской области, постановлениями (распоряжениями) Правительства Иркутской области, поступление уведомлений по расчетам между бюджетами по межбюджетным трансфертам, а также уменьшение объемов бюджетных ассигнований по межбюджетным трансфертам, распределенных местному бюджету в Законе Иркутской области «Об областном бюджете», иных законах Иркутской области, постановлениях (распоряжениях) Правительства Иркутской области, имеющих целевое назначение и утвержденных в настоящем Решении.</w:t>
      </w:r>
    </w:p>
    <w:p w:rsidR="00157899" w:rsidRPr="00157899" w:rsidRDefault="00157899" w:rsidP="00157899">
      <w:pPr>
        <w:numPr>
          <w:ilvl w:val="0"/>
          <w:numId w:val="30"/>
        </w:numPr>
        <w:tabs>
          <w:tab w:val="clear" w:pos="284"/>
          <w:tab w:val="num" w:pos="1134"/>
        </w:tabs>
        <w:ind w:left="0" w:firstLine="567"/>
        <w:jc w:val="both"/>
        <w:rPr>
          <w:sz w:val="20"/>
          <w:szCs w:val="20"/>
        </w:rPr>
      </w:pPr>
      <w:r w:rsidRPr="00157899">
        <w:rPr>
          <w:sz w:val="20"/>
          <w:szCs w:val="20"/>
        </w:rPr>
        <w:t>Администрации Радищевского муниципального образования опубликовать настоящее решение Думы Радищевского городского поселения Нижнеилимского района в СМИ.</w:t>
      </w:r>
    </w:p>
    <w:p w:rsidR="00157899" w:rsidRPr="00157899" w:rsidRDefault="00157899" w:rsidP="00157899">
      <w:pPr>
        <w:tabs>
          <w:tab w:val="num" w:pos="851"/>
        </w:tabs>
        <w:jc w:val="both"/>
        <w:rPr>
          <w:sz w:val="20"/>
          <w:szCs w:val="20"/>
        </w:rPr>
      </w:pPr>
    </w:p>
    <w:p w:rsidR="00157899" w:rsidRPr="00157899" w:rsidRDefault="00157899" w:rsidP="00157899">
      <w:pPr>
        <w:rPr>
          <w:sz w:val="20"/>
          <w:szCs w:val="20"/>
        </w:rPr>
      </w:pPr>
      <w:r w:rsidRPr="00157899">
        <w:rPr>
          <w:sz w:val="20"/>
          <w:szCs w:val="20"/>
        </w:rPr>
        <w:t>Глава  Радищевского</w:t>
      </w:r>
    </w:p>
    <w:p w:rsidR="00157899" w:rsidRPr="00157899" w:rsidRDefault="00157899" w:rsidP="00157899">
      <w:pPr>
        <w:rPr>
          <w:sz w:val="20"/>
          <w:szCs w:val="20"/>
        </w:rPr>
      </w:pPr>
      <w:r w:rsidRPr="00157899">
        <w:rPr>
          <w:sz w:val="20"/>
          <w:szCs w:val="20"/>
        </w:rPr>
        <w:t xml:space="preserve">муниципального образования                    В.П. Воробьёва   </w:t>
      </w:r>
    </w:p>
    <w:p w:rsidR="00157899" w:rsidRDefault="00157899" w:rsidP="00157899">
      <w:pPr>
        <w:autoSpaceDE w:val="0"/>
        <w:autoSpaceDN w:val="0"/>
        <w:adjustRightInd w:val="0"/>
        <w:outlineLvl w:val="1"/>
        <w:rPr>
          <w:color w:val="000000"/>
          <w:sz w:val="18"/>
          <w:szCs w:val="18"/>
        </w:rPr>
      </w:pPr>
    </w:p>
    <w:p w:rsidR="00157899" w:rsidRDefault="00157899" w:rsidP="00157899">
      <w:pPr>
        <w:autoSpaceDE w:val="0"/>
        <w:autoSpaceDN w:val="0"/>
        <w:adjustRightInd w:val="0"/>
        <w:outlineLvl w:val="1"/>
        <w:rPr>
          <w:color w:val="000000"/>
          <w:sz w:val="18"/>
          <w:szCs w:val="18"/>
        </w:rPr>
      </w:pPr>
    </w:p>
    <w:p w:rsidR="00157899" w:rsidRDefault="00157899" w:rsidP="00157899">
      <w:pPr>
        <w:autoSpaceDE w:val="0"/>
        <w:autoSpaceDN w:val="0"/>
        <w:adjustRightInd w:val="0"/>
        <w:outlineLvl w:val="1"/>
        <w:rPr>
          <w:color w:val="000000"/>
          <w:sz w:val="18"/>
          <w:szCs w:val="18"/>
        </w:rPr>
      </w:pPr>
    </w:p>
    <w:p w:rsidR="00157899" w:rsidRPr="00157899" w:rsidRDefault="00157899" w:rsidP="00157899">
      <w:pPr>
        <w:pStyle w:val="aff3"/>
        <w:rPr>
          <w:b w:val="0"/>
          <w:sz w:val="20"/>
        </w:rPr>
      </w:pPr>
      <w:r w:rsidRPr="00157899">
        <w:rPr>
          <w:b w:val="0"/>
          <w:sz w:val="20"/>
        </w:rPr>
        <w:t xml:space="preserve">ПОЯСНИТЕЛЬНАЯ ЗАПИСКА </w:t>
      </w:r>
    </w:p>
    <w:p w:rsidR="00157899" w:rsidRPr="00157899" w:rsidRDefault="00157899" w:rsidP="00157899">
      <w:pPr>
        <w:jc w:val="center"/>
        <w:rPr>
          <w:b/>
          <w:sz w:val="20"/>
          <w:szCs w:val="20"/>
        </w:rPr>
      </w:pPr>
      <w:r w:rsidRPr="00157899">
        <w:rPr>
          <w:b/>
          <w:sz w:val="20"/>
          <w:szCs w:val="20"/>
        </w:rPr>
        <w:t xml:space="preserve">к Решению </w:t>
      </w:r>
    </w:p>
    <w:p w:rsidR="00157899" w:rsidRPr="00157899" w:rsidRDefault="00157899" w:rsidP="00157899">
      <w:pPr>
        <w:jc w:val="center"/>
        <w:rPr>
          <w:b/>
          <w:sz w:val="20"/>
          <w:szCs w:val="20"/>
        </w:rPr>
      </w:pPr>
      <w:r w:rsidRPr="00157899">
        <w:rPr>
          <w:b/>
          <w:sz w:val="20"/>
          <w:szCs w:val="20"/>
        </w:rPr>
        <w:t>«О бюджете Радищевского муниципального образования на 2017 год и на плановый период 2018 и 2019 годов»</w:t>
      </w:r>
    </w:p>
    <w:p w:rsidR="00157899" w:rsidRPr="00157899" w:rsidRDefault="00157899" w:rsidP="00157899">
      <w:pPr>
        <w:autoSpaceDE w:val="0"/>
        <w:autoSpaceDN w:val="0"/>
        <w:adjustRightInd w:val="0"/>
        <w:ind w:firstLine="709"/>
        <w:jc w:val="both"/>
        <w:rPr>
          <w:sz w:val="20"/>
          <w:szCs w:val="20"/>
        </w:rPr>
      </w:pPr>
    </w:p>
    <w:p w:rsidR="00157899" w:rsidRPr="00157899" w:rsidRDefault="00157899" w:rsidP="00157899">
      <w:pPr>
        <w:autoSpaceDE w:val="0"/>
        <w:autoSpaceDN w:val="0"/>
        <w:adjustRightInd w:val="0"/>
        <w:ind w:firstLine="709"/>
        <w:jc w:val="both"/>
        <w:rPr>
          <w:sz w:val="20"/>
          <w:szCs w:val="20"/>
        </w:rPr>
      </w:pPr>
      <w:r w:rsidRPr="00157899">
        <w:rPr>
          <w:sz w:val="20"/>
          <w:szCs w:val="20"/>
        </w:rPr>
        <w:t>Решение «О бюджете Радищевского муниципального образования на 2017 год и на плановый период 2018 и 2019 годов» подготовлено в соответствии с требованиями Бюджетного кодекса Российской Федерации и Положения «О бюджетном процессе в Радищевском муниципальном образовании», а также в соответствии с основными направлениями бюджетной и налоговой политики муниципального образования на 2017 год и на плановый период 2018 и 2019 годов.</w:t>
      </w:r>
    </w:p>
    <w:p w:rsidR="00157899" w:rsidRPr="00157899" w:rsidRDefault="00157899" w:rsidP="00157899">
      <w:pPr>
        <w:autoSpaceDE w:val="0"/>
        <w:autoSpaceDN w:val="0"/>
        <w:adjustRightInd w:val="0"/>
        <w:ind w:firstLine="709"/>
        <w:jc w:val="both"/>
        <w:rPr>
          <w:sz w:val="20"/>
          <w:szCs w:val="20"/>
        </w:rPr>
      </w:pPr>
      <w:r w:rsidRPr="00157899">
        <w:rPr>
          <w:sz w:val="20"/>
          <w:szCs w:val="20"/>
        </w:rPr>
        <w:t>Формирование основных параметров бюджета Радищевского муниципального образования на 2017 год и на плановый период 2018 и 2019 годов осуществлено в соответствии с требованиями действующего бюджетного и налогового законодательства с учетом планируемых с 2017 года изменений. Также учтены ожидаемые параметры исполнения бюджета поселения за 2016 год, основные параметры прогноза социально-экономического развития Радищевского муниципального образования на 2017 год и на плановый период 2018 и 2019 годов.</w:t>
      </w:r>
    </w:p>
    <w:p w:rsidR="00157899" w:rsidRPr="00157899" w:rsidRDefault="00157899" w:rsidP="00157899">
      <w:pPr>
        <w:autoSpaceDE w:val="0"/>
        <w:autoSpaceDN w:val="0"/>
        <w:adjustRightInd w:val="0"/>
        <w:ind w:firstLine="709"/>
        <w:jc w:val="both"/>
        <w:rPr>
          <w:sz w:val="20"/>
          <w:szCs w:val="20"/>
        </w:rPr>
      </w:pPr>
      <w:r w:rsidRPr="00157899">
        <w:rPr>
          <w:sz w:val="20"/>
          <w:szCs w:val="20"/>
        </w:rPr>
        <w:t>Основные параметры бюджета Радищевского муниципального образования сформированы в следующих объемах:</w:t>
      </w:r>
    </w:p>
    <w:p w:rsidR="00157899" w:rsidRPr="00157899" w:rsidRDefault="00157899" w:rsidP="00157899">
      <w:pPr>
        <w:autoSpaceDE w:val="0"/>
        <w:autoSpaceDN w:val="0"/>
        <w:adjustRightInd w:val="0"/>
        <w:ind w:firstLine="709"/>
        <w:jc w:val="both"/>
        <w:rPr>
          <w:b/>
          <w:sz w:val="20"/>
          <w:szCs w:val="20"/>
          <w:u w:val="single"/>
        </w:rPr>
      </w:pPr>
      <w:r w:rsidRPr="00157899">
        <w:rPr>
          <w:b/>
          <w:sz w:val="20"/>
          <w:szCs w:val="20"/>
          <w:u w:val="single"/>
        </w:rPr>
        <w:t>2017 год:</w:t>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 доходы    </w:t>
      </w:r>
      <w:r w:rsidRPr="00157899">
        <w:rPr>
          <w:b/>
          <w:sz w:val="20"/>
          <w:szCs w:val="20"/>
        </w:rPr>
        <w:t xml:space="preserve">10 504,1 </w:t>
      </w:r>
      <w:r w:rsidRPr="00157899">
        <w:rPr>
          <w:sz w:val="20"/>
          <w:szCs w:val="20"/>
        </w:rPr>
        <w:t xml:space="preserve">тыс. рублей; </w:t>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 расходы  </w:t>
      </w:r>
      <w:r w:rsidRPr="00157899">
        <w:rPr>
          <w:b/>
          <w:sz w:val="20"/>
          <w:szCs w:val="20"/>
        </w:rPr>
        <w:t>10 525,7</w:t>
      </w:r>
      <w:r w:rsidRPr="00157899">
        <w:rPr>
          <w:sz w:val="20"/>
          <w:szCs w:val="20"/>
        </w:rPr>
        <w:t xml:space="preserve"> тыс. рублей;</w:t>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 дефицит        </w:t>
      </w:r>
      <w:r w:rsidRPr="00157899">
        <w:rPr>
          <w:b/>
          <w:sz w:val="20"/>
          <w:szCs w:val="20"/>
        </w:rPr>
        <w:t>21,6</w:t>
      </w:r>
      <w:r w:rsidRPr="00157899">
        <w:rPr>
          <w:sz w:val="20"/>
          <w:szCs w:val="20"/>
        </w:rPr>
        <w:t xml:space="preserve"> тыс. рублей.</w:t>
      </w:r>
    </w:p>
    <w:p w:rsidR="00157899" w:rsidRPr="00157899" w:rsidRDefault="00157899" w:rsidP="00157899">
      <w:pPr>
        <w:autoSpaceDE w:val="0"/>
        <w:autoSpaceDN w:val="0"/>
        <w:adjustRightInd w:val="0"/>
        <w:ind w:firstLine="709"/>
        <w:jc w:val="both"/>
        <w:rPr>
          <w:b/>
          <w:sz w:val="20"/>
          <w:szCs w:val="20"/>
          <w:u w:val="single"/>
        </w:rPr>
      </w:pPr>
      <w:r w:rsidRPr="00157899">
        <w:rPr>
          <w:b/>
          <w:sz w:val="20"/>
          <w:szCs w:val="20"/>
          <w:u w:val="single"/>
        </w:rPr>
        <w:t xml:space="preserve"> 2018 год:</w:t>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 доходы     </w:t>
      </w:r>
      <w:r w:rsidRPr="00157899">
        <w:rPr>
          <w:b/>
          <w:sz w:val="20"/>
          <w:szCs w:val="20"/>
        </w:rPr>
        <w:t>9 492,1</w:t>
      </w:r>
      <w:r w:rsidRPr="00157899">
        <w:rPr>
          <w:sz w:val="20"/>
          <w:szCs w:val="20"/>
        </w:rPr>
        <w:t xml:space="preserve"> тыс. рублей; </w:t>
      </w:r>
    </w:p>
    <w:p w:rsidR="00157899" w:rsidRPr="00157899" w:rsidRDefault="00157899" w:rsidP="00157899">
      <w:pPr>
        <w:tabs>
          <w:tab w:val="left" w:pos="6330"/>
        </w:tabs>
        <w:autoSpaceDE w:val="0"/>
        <w:autoSpaceDN w:val="0"/>
        <w:adjustRightInd w:val="0"/>
        <w:ind w:firstLine="709"/>
        <w:jc w:val="both"/>
        <w:rPr>
          <w:sz w:val="20"/>
          <w:szCs w:val="20"/>
        </w:rPr>
      </w:pPr>
      <w:r w:rsidRPr="00157899">
        <w:rPr>
          <w:sz w:val="20"/>
          <w:szCs w:val="20"/>
        </w:rPr>
        <w:t xml:space="preserve">- расходы   </w:t>
      </w:r>
      <w:r w:rsidRPr="00157899">
        <w:rPr>
          <w:b/>
          <w:sz w:val="20"/>
          <w:szCs w:val="20"/>
        </w:rPr>
        <w:t>9 514,9</w:t>
      </w:r>
      <w:r w:rsidRPr="00157899">
        <w:rPr>
          <w:sz w:val="20"/>
          <w:szCs w:val="20"/>
        </w:rPr>
        <w:t xml:space="preserve"> тыс. рублей;</w:t>
      </w:r>
      <w:r w:rsidRPr="00157899">
        <w:rPr>
          <w:sz w:val="20"/>
          <w:szCs w:val="20"/>
        </w:rPr>
        <w:tab/>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 дефицит        </w:t>
      </w:r>
      <w:r w:rsidRPr="00157899">
        <w:rPr>
          <w:b/>
          <w:sz w:val="20"/>
          <w:szCs w:val="20"/>
        </w:rPr>
        <w:t>22,8</w:t>
      </w:r>
      <w:r w:rsidRPr="00157899">
        <w:rPr>
          <w:sz w:val="20"/>
          <w:szCs w:val="20"/>
        </w:rPr>
        <w:t xml:space="preserve"> тыс. рублей. </w:t>
      </w:r>
    </w:p>
    <w:p w:rsidR="00157899" w:rsidRPr="00157899" w:rsidRDefault="00157899" w:rsidP="00157899">
      <w:pPr>
        <w:autoSpaceDE w:val="0"/>
        <w:autoSpaceDN w:val="0"/>
        <w:adjustRightInd w:val="0"/>
        <w:ind w:firstLine="709"/>
        <w:jc w:val="both"/>
        <w:rPr>
          <w:b/>
          <w:sz w:val="20"/>
          <w:szCs w:val="20"/>
          <w:u w:val="single"/>
        </w:rPr>
      </w:pPr>
      <w:r w:rsidRPr="00157899">
        <w:rPr>
          <w:b/>
          <w:sz w:val="20"/>
          <w:szCs w:val="20"/>
          <w:u w:val="single"/>
        </w:rPr>
        <w:t>2019 год:</w:t>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 доходы     </w:t>
      </w:r>
      <w:r w:rsidRPr="00157899">
        <w:rPr>
          <w:b/>
          <w:sz w:val="20"/>
          <w:szCs w:val="20"/>
        </w:rPr>
        <w:t>9 765,0</w:t>
      </w:r>
      <w:r w:rsidRPr="00157899">
        <w:rPr>
          <w:sz w:val="20"/>
          <w:szCs w:val="20"/>
        </w:rPr>
        <w:t xml:space="preserve"> тыс. рублей; </w:t>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 расходы   </w:t>
      </w:r>
      <w:r w:rsidRPr="00157899">
        <w:rPr>
          <w:b/>
          <w:sz w:val="20"/>
          <w:szCs w:val="20"/>
        </w:rPr>
        <w:t>9 788,6</w:t>
      </w:r>
      <w:r w:rsidRPr="00157899">
        <w:rPr>
          <w:sz w:val="20"/>
          <w:szCs w:val="20"/>
        </w:rPr>
        <w:t xml:space="preserve"> тыс. рублей;</w:t>
      </w:r>
    </w:p>
    <w:p w:rsidR="00157899" w:rsidRPr="00157899" w:rsidRDefault="00157899" w:rsidP="00157899">
      <w:pPr>
        <w:tabs>
          <w:tab w:val="left" w:pos="4515"/>
        </w:tabs>
        <w:autoSpaceDE w:val="0"/>
        <w:autoSpaceDN w:val="0"/>
        <w:adjustRightInd w:val="0"/>
        <w:ind w:firstLine="709"/>
        <w:jc w:val="both"/>
        <w:rPr>
          <w:sz w:val="20"/>
          <w:szCs w:val="20"/>
        </w:rPr>
      </w:pPr>
      <w:r w:rsidRPr="00157899">
        <w:rPr>
          <w:sz w:val="20"/>
          <w:szCs w:val="20"/>
        </w:rPr>
        <w:t xml:space="preserve">- дефицит        </w:t>
      </w:r>
      <w:r w:rsidRPr="00157899">
        <w:rPr>
          <w:b/>
          <w:sz w:val="20"/>
          <w:szCs w:val="20"/>
        </w:rPr>
        <w:t>23,6</w:t>
      </w:r>
      <w:r w:rsidRPr="00157899">
        <w:rPr>
          <w:sz w:val="20"/>
          <w:szCs w:val="20"/>
        </w:rPr>
        <w:t xml:space="preserve"> тыс. рублей.</w:t>
      </w:r>
    </w:p>
    <w:p w:rsidR="00157899" w:rsidRPr="00157899" w:rsidRDefault="00157899" w:rsidP="00157899">
      <w:pPr>
        <w:jc w:val="center"/>
        <w:rPr>
          <w:b/>
          <w:sz w:val="20"/>
          <w:szCs w:val="20"/>
        </w:rPr>
      </w:pPr>
    </w:p>
    <w:p w:rsidR="00157899" w:rsidRPr="00157899" w:rsidRDefault="00157899" w:rsidP="00157899">
      <w:pPr>
        <w:jc w:val="center"/>
        <w:rPr>
          <w:b/>
          <w:bCs/>
          <w:sz w:val="20"/>
          <w:szCs w:val="20"/>
        </w:rPr>
      </w:pPr>
      <w:r w:rsidRPr="00157899">
        <w:rPr>
          <w:b/>
          <w:sz w:val="20"/>
          <w:szCs w:val="20"/>
        </w:rPr>
        <w:t xml:space="preserve">ДОХОДЫ БЮДЖЕТА </w:t>
      </w:r>
      <w:r w:rsidRPr="00157899">
        <w:rPr>
          <w:b/>
          <w:sz w:val="20"/>
          <w:szCs w:val="20"/>
        </w:rPr>
        <w:br/>
        <w:t>РАДИЩЕВСКОГО МУНИЦИПАЛЬНОГО ОБРАЗОВАНИЯ</w:t>
      </w:r>
      <w:r w:rsidRPr="00157899">
        <w:rPr>
          <w:b/>
          <w:bCs/>
          <w:sz w:val="20"/>
          <w:szCs w:val="20"/>
        </w:rPr>
        <w:t xml:space="preserve"> </w:t>
      </w:r>
    </w:p>
    <w:p w:rsidR="00157899" w:rsidRPr="00157899" w:rsidRDefault="00157899" w:rsidP="00157899">
      <w:pPr>
        <w:jc w:val="center"/>
        <w:rPr>
          <w:b/>
          <w:bCs/>
          <w:sz w:val="20"/>
          <w:szCs w:val="20"/>
        </w:rPr>
      </w:pPr>
      <w:r w:rsidRPr="00157899">
        <w:rPr>
          <w:b/>
          <w:bCs/>
          <w:sz w:val="20"/>
          <w:szCs w:val="20"/>
        </w:rPr>
        <w:t>на 2017 год и плановый период 2018 и 2019 годов</w:t>
      </w:r>
    </w:p>
    <w:p w:rsidR="00157899" w:rsidRPr="00157899" w:rsidRDefault="00157899" w:rsidP="00157899">
      <w:pPr>
        <w:autoSpaceDE w:val="0"/>
        <w:autoSpaceDN w:val="0"/>
        <w:adjustRightInd w:val="0"/>
        <w:ind w:firstLine="709"/>
        <w:jc w:val="both"/>
        <w:rPr>
          <w:sz w:val="20"/>
          <w:szCs w:val="20"/>
        </w:rPr>
      </w:pPr>
      <w:r w:rsidRPr="00157899">
        <w:rPr>
          <w:sz w:val="20"/>
          <w:szCs w:val="20"/>
        </w:rPr>
        <w:t xml:space="preserve">При подготовке прогноза доходов на 2017 год и плановый период 2018 и 2019 годов учтены положения следующих нормативно-правовых актов: </w:t>
      </w:r>
    </w:p>
    <w:p w:rsidR="00157899" w:rsidRPr="00157899" w:rsidRDefault="00157899" w:rsidP="00157899">
      <w:pPr>
        <w:numPr>
          <w:ilvl w:val="0"/>
          <w:numId w:val="35"/>
        </w:numPr>
        <w:tabs>
          <w:tab w:val="left" w:pos="900"/>
        </w:tabs>
        <w:autoSpaceDE w:val="0"/>
        <w:autoSpaceDN w:val="0"/>
        <w:adjustRightInd w:val="0"/>
        <w:ind w:left="0" w:firstLine="709"/>
        <w:jc w:val="both"/>
        <w:rPr>
          <w:sz w:val="20"/>
          <w:szCs w:val="20"/>
        </w:rPr>
      </w:pPr>
      <w:r w:rsidRPr="00157899">
        <w:rPr>
          <w:sz w:val="20"/>
          <w:szCs w:val="20"/>
          <w:lang w:eastAsia="en-US"/>
        </w:rPr>
        <w:t>Закона Иркутской области от 22 октября 2013 года № 74-ОЗ «О межбюджетных трансфертах и нормативах отчислений доходов в местные бюджеты» (с изменениями и дополнениями) (в части нормативов отчислений налогов в местные бюджеты);</w:t>
      </w:r>
    </w:p>
    <w:p w:rsidR="00157899" w:rsidRPr="00157899" w:rsidRDefault="00157899" w:rsidP="00157899">
      <w:pPr>
        <w:numPr>
          <w:ilvl w:val="0"/>
          <w:numId w:val="35"/>
        </w:numPr>
        <w:tabs>
          <w:tab w:val="left" w:pos="900"/>
        </w:tabs>
        <w:autoSpaceDE w:val="0"/>
        <w:autoSpaceDN w:val="0"/>
        <w:adjustRightInd w:val="0"/>
        <w:ind w:left="0" w:firstLine="709"/>
        <w:jc w:val="both"/>
        <w:rPr>
          <w:sz w:val="20"/>
          <w:szCs w:val="20"/>
        </w:rPr>
      </w:pPr>
      <w:r w:rsidRPr="00157899">
        <w:rPr>
          <w:sz w:val="20"/>
          <w:szCs w:val="20"/>
        </w:rPr>
        <w:t>Прогноза социально-экономического развития муниципального образования на 2017 год и на плановый период 2018 и 2019 годов, утвержденного постановлением администрации поселения.</w:t>
      </w:r>
    </w:p>
    <w:p w:rsidR="00157899" w:rsidRPr="00157899" w:rsidRDefault="00157899" w:rsidP="00157899">
      <w:pPr>
        <w:pStyle w:val="a8"/>
        <w:tabs>
          <w:tab w:val="left" w:pos="900"/>
        </w:tabs>
        <w:ind w:firstLine="709"/>
        <w:rPr>
          <w:b/>
          <w:sz w:val="20"/>
          <w:szCs w:val="20"/>
        </w:rPr>
      </w:pPr>
      <w:r w:rsidRPr="00157899">
        <w:rPr>
          <w:b/>
          <w:sz w:val="20"/>
          <w:szCs w:val="20"/>
        </w:rPr>
        <w:t xml:space="preserve">Основные характеристики прогноза поступлений доходов в бюджет поселения на 2017 год и плановый период 2018 и 2019 годов с учетом изменений бюджетного и налогового законодательства, фактических поступлений за 2015 год, оценки 2016 года представлены в таблице 1. </w:t>
      </w:r>
    </w:p>
    <w:p w:rsidR="00157899" w:rsidRPr="00157899" w:rsidRDefault="00157899" w:rsidP="00157899">
      <w:pPr>
        <w:pStyle w:val="a8"/>
        <w:rPr>
          <w:b/>
          <w:sz w:val="20"/>
          <w:szCs w:val="20"/>
        </w:rPr>
      </w:pPr>
    </w:p>
    <w:p w:rsidR="00157899" w:rsidRPr="00157899" w:rsidRDefault="00157899" w:rsidP="00157899">
      <w:pPr>
        <w:pStyle w:val="a8"/>
        <w:ind w:hanging="11"/>
        <w:jc w:val="center"/>
        <w:rPr>
          <w:sz w:val="20"/>
          <w:szCs w:val="20"/>
        </w:rPr>
      </w:pPr>
      <w:r w:rsidRPr="00157899">
        <w:rPr>
          <w:sz w:val="20"/>
          <w:szCs w:val="20"/>
        </w:rPr>
        <w:t>Таблица 1. Показатели поступления доходов с учетом изменения</w:t>
      </w:r>
    </w:p>
    <w:p w:rsidR="00157899" w:rsidRPr="00157899" w:rsidRDefault="00157899" w:rsidP="00157899">
      <w:pPr>
        <w:pStyle w:val="a8"/>
        <w:ind w:hanging="11"/>
        <w:jc w:val="center"/>
        <w:rPr>
          <w:sz w:val="20"/>
          <w:szCs w:val="20"/>
        </w:rPr>
      </w:pPr>
      <w:r w:rsidRPr="00157899">
        <w:rPr>
          <w:sz w:val="20"/>
          <w:szCs w:val="20"/>
        </w:rPr>
        <w:t>бюджетного и налогового законодательства в бюджет поселения</w:t>
      </w:r>
    </w:p>
    <w:p w:rsidR="00157899" w:rsidRPr="00157899" w:rsidRDefault="00157899" w:rsidP="00157899">
      <w:pPr>
        <w:pStyle w:val="a8"/>
        <w:ind w:hanging="11"/>
        <w:jc w:val="center"/>
        <w:rPr>
          <w:sz w:val="20"/>
          <w:szCs w:val="20"/>
        </w:rPr>
      </w:pPr>
      <w:r w:rsidRPr="00157899">
        <w:rPr>
          <w:sz w:val="20"/>
          <w:szCs w:val="20"/>
        </w:rPr>
        <w:t>в 2015-2019 годах</w:t>
      </w:r>
    </w:p>
    <w:p w:rsidR="00157899" w:rsidRPr="00157899" w:rsidRDefault="00157899" w:rsidP="00157899">
      <w:pPr>
        <w:autoSpaceDE w:val="0"/>
        <w:autoSpaceDN w:val="0"/>
        <w:adjustRightInd w:val="0"/>
        <w:jc w:val="right"/>
        <w:rPr>
          <w:sz w:val="20"/>
          <w:szCs w:val="20"/>
        </w:rPr>
      </w:pPr>
      <w:r w:rsidRPr="00157899">
        <w:rPr>
          <w:sz w:val="20"/>
          <w:szCs w:val="20"/>
        </w:rPr>
        <w:t>(тыс. рублей)</w:t>
      </w:r>
    </w:p>
    <w:p w:rsidR="00157899" w:rsidRPr="00157899" w:rsidRDefault="00157899" w:rsidP="00157899">
      <w:pPr>
        <w:pStyle w:val="a8"/>
        <w:ind w:firstLine="709"/>
        <w:rPr>
          <w:b/>
          <w:sz w:val="20"/>
          <w:szCs w:val="20"/>
        </w:rPr>
      </w:pPr>
    </w:p>
    <w:p w:rsidR="00157899" w:rsidRPr="00157899" w:rsidRDefault="00157899" w:rsidP="00157899">
      <w:pPr>
        <w:pStyle w:val="a8"/>
        <w:ind w:firstLine="709"/>
        <w:rPr>
          <w:b/>
          <w:sz w:val="20"/>
          <w:szCs w:val="20"/>
        </w:rPr>
      </w:pPr>
      <w:r w:rsidRPr="00157899">
        <w:rPr>
          <w:b/>
          <w:sz w:val="20"/>
          <w:szCs w:val="20"/>
        </w:rPr>
        <w:t xml:space="preserve">Доходы бюджета поселения в 2016 году составят </w:t>
      </w:r>
      <w:r w:rsidRPr="00157899">
        <w:rPr>
          <w:sz w:val="20"/>
          <w:szCs w:val="20"/>
        </w:rPr>
        <w:t>15 329,3</w:t>
      </w:r>
      <w:r w:rsidRPr="00157899">
        <w:rPr>
          <w:b/>
          <w:sz w:val="20"/>
          <w:szCs w:val="20"/>
        </w:rPr>
        <w:t xml:space="preserve"> тыс. рублей (+5% к объему поступлений 2015 года </w:t>
      </w:r>
      <w:r w:rsidRPr="00157899">
        <w:rPr>
          <w:sz w:val="20"/>
          <w:szCs w:val="20"/>
        </w:rPr>
        <w:t>15 329,3</w:t>
      </w:r>
      <w:r w:rsidRPr="00157899">
        <w:rPr>
          <w:b/>
          <w:sz w:val="20"/>
          <w:szCs w:val="20"/>
        </w:rPr>
        <w:t xml:space="preserve"> тыс. рублей). </w:t>
      </w:r>
    </w:p>
    <w:p w:rsidR="00157899" w:rsidRPr="00157899" w:rsidRDefault="00157899" w:rsidP="00157899">
      <w:pPr>
        <w:pStyle w:val="a8"/>
        <w:ind w:firstLine="709"/>
        <w:rPr>
          <w:b/>
          <w:sz w:val="20"/>
          <w:szCs w:val="20"/>
        </w:rPr>
      </w:pPr>
      <w:r w:rsidRPr="00157899">
        <w:rPr>
          <w:b/>
          <w:sz w:val="20"/>
          <w:szCs w:val="20"/>
        </w:rPr>
        <w:t>Прогноз поступления доходов в 2017 году</w:t>
      </w:r>
      <w:r w:rsidRPr="00157899">
        <w:rPr>
          <w:sz w:val="20"/>
          <w:szCs w:val="20"/>
        </w:rPr>
        <w:t xml:space="preserve"> </w:t>
      </w:r>
      <w:r w:rsidRPr="00157899">
        <w:rPr>
          <w:b/>
          <w:sz w:val="20"/>
          <w:szCs w:val="20"/>
        </w:rPr>
        <w:t>составит</w:t>
      </w:r>
      <w:r w:rsidRPr="00157899">
        <w:rPr>
          <w:sz w:val="20"/>
          <w:szCs w:val="20"/>
        </w:rPr>
        <w:t xml:space="preserve"> 10 504,1 </w:t>
      </w:r>
      <w:r w:rsidRPr="00157899">
        <w:rPr>
          <w:b/>
          <w:sz w:val="20"/>
          <w:szCs w:val="20"/>
        </w:rPr>
        <w:t xml:space="preserve">тыс. рублей (-31% к оценке 2016 года), на 2018 год </w:t>
      </w:r>
      <w:r w:rsidRPr="00157899">
        <w:rPr>
          <w:sz w:val="20"/>
          <w:szCs w:val="20"/>
        </w:rPr>
        <w:t>9 492,1</w:t>
      </w:r>
      <w:r w:rsidRPr="00157899">
        <w:rPr>
          <w:b/>
          <w:sz w:val="20"/>
          <w:szCs w:val="20"/>
        </w:rPr>
        <w:t xml:space="preserve"> тыс. рублей, на 2019 год </w:t>
      </w:r>
      <w:r w:rsidRPr="00157899">
        <w:rPr>
          <w:sz w:val="20"/>
          <w:szCs w:val="20"/>
        </w:rPr>
        <w:t>9 765,0</w:t>
      </w:r>
      <w:r w:rsidRPr="00157899">
        <w:rPr>
          <w:b/>
          <w:sz w:val="20"/>
          <w:szCs w:val="20"/>
        </w:rPr>
        <w:t xml:space="preserve"> тыс. рублей.</w:t>
      </w:r>
    </w:p>
    <w:tbl>
      <w:tblPr>
        <w:tblpPr w:leftFromText="180" w:rightFromText="180" w:vertAnchor="text" w:horzAnchor="page" w:tblpX="3648" w:tblpY="650"/>
        <w:tblW w:w="8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7"/>
        <w:gridCol w:w="567"/>
        <w:gridCol w:w="425"/>
        <w:gridCol w:w="425"/>
        <w:gridCol w:w="425"/>
        <w:gridCol w:w="426"/>
        <w:gridCol w:w="425"/>
        <w:gridCol w:w="567"/>
        <w:gridCol w:w="710"/>
        <w:gridCol w:w="709"/>
        <w:gridCol w:w="567"/>
        <w:gridCol w:w="709"/>
        <w:gridCol w:w="709"/>
        <w:gridCol w:w="709"/>
      </w:tblGrid>
      <w:tr w:rsidR="00867FB7" w:rsidRPr="00867FB7" w:rsidTr="00867FB7">
        <w:trPr>
          <w:trHeight w:val="865"/>
        </w:trPr>
        <w:tc>
          <w:tcPr>
            <w:tcW w:w="737" w:type="dxa"/>
            <w:noWrap/>
            <w:vAlign w:val="center"/>
          </w:tcPr>
          <w:p w:rsidR="00867FB7" w:rsidRPr="00867FB7" w:rsidRDefault="00867FB7" w:rsidP="00867FB7">
            <w:pPr>
              <w:jc w:val="center"/>
              <w:rPr>
                <w:b/>
                <w:bCs/>
                <w:sz w:val="16"/>
                <w:szCs w:val="16"/>
              </w:rPr>
            </w:pPr>
            <w:r w:rsidRPr="00867FB7">
              <w:rPr>
                <w:b/>
                <w:bCs/>
                <w:sz w:val="16"/>
                <w:szCs w:val="16"/>
              </w:rPr>
              <w:t>Показатель</w:t>
            </w:r>
          </w:p>
        </w:tc>
        <w:tc>
          <w:tcPr>
            <w:tcW w:w="567" w:type="dxa"/>
            <w:vAlign w:val="center"/>
          </w:tcPr>
          <w:p w:rsidR="00867FB7" w:rsidRPr="00867FB7" w:rsidRDefault="00867FB7" w:rsidP="00867FB7">
            <w:pPr>
              <w:jc w:val="center"/>
              <w:rPr>
                <w:b/>
                <w:bCs/>
                <w:sz w:val="16"/>
                <w:szCs w:val="16"/>
              </w:rPr>
            </w:pPr>
            <w:r w:rsidRPr="00867FB7">
              <w:rPr>
                <w:b/>
                <w:bCs/>
                <w:sz w:val="16"/>
                <w:szCs w:val="16"/>
              </w:rPr>
              <w:t>2015 год</w:t>
            </w:r>
            <w:r w:rsidRPr="00867FB7">
              <w:rPr>
                <w:b/>
                <w:bCs/>
                <w:sz w:val="16"/>
                <w:szCs w:val="16"/>
              </w:rPr>
              <w:br/>
              <w:t>факт</w:t>
            </w:r>
          </w:p>
        </w:tc>
        <w:tc>
          <w:tcPr>
            <w:tcW w:w="425" w:type="dxa"/>
            <w:vAlign w:val="center"/>
          </w:tcPr>
          <w:p w:rsidR="00867FB7" w:rsidRPr="00867FB7" w:rsidRDefault="00867FB7" w:rsidP="00867FB7">
            <w:pPr>
              <w:jc w:val="center"/>
              <w:rPr>
                <w:b/>
                <w:bCs/>
                <w:sz w:val="16"/>
                <w:szCs w:val="16"/>
              </w:rPr>
            </w:pPr>
            <w:r w:rsidRPr="00867FB7">
              <w:rPr>
                <w:b/>
                <w:bCs/>
                <w:sz w:val="16"/>
                <w:szCs w:val="16"/>
              </w:rPr>
              <w:t>2016 год</w:t>
            </w:r>
            <w:r w:rsidRPr="00867FB7">
              <w:rPr>
                <w:b/>
                <w:bCs/>
                <w:sz w:val="16"/>
                <w:szCs w:val="16"/>
              </w:rPr>
              <w:br/>
              <w:t>оценка</w:t>
            </w:r>
          </w:p>
        </w:tc>
        <w:tc>
          <w:tcPr>
            <w:tcW w:w="425" w:type="dxa"/>
            <w:vAlign w:val="center"/>
          </w:tcPr>
          <w:p w:rsidR="00867FB7" w:rsidRPr="00867FB7" w:rsidRDefault="00867FB7" w:rsidP="00867FB7">
            <w:pPr>
              <w:jc w:val="center"/>
              <w:rPr>
                <w:b/>
                <w:bCs/>
                <w:sz w:val="16"/>
                <w:szCs w:val="16"/>
              </w:rPr>
            </w:pPr>
            <w:r w:rsidRPr="00867FB7">
              <w:rPr>
                <w:b/>
                <w:bCs/>
                <w:sz w:val="16"/>
                <w:szCs w:val="16"/>
              </w:rPr>
              <w:t>отклонение 2016 от 2015</w:t>
            </w:r>
          </w:p>
        </w:tc>
        <w:tc>
          <w:tcPr>
            <w:tcW w:w="425" w:type="dxa"/>
            <w:vAlign w:val="center"/>
          </w:tcPr>
          <w:p w:rsidR="00867FB7" w:rsidRPr="00867FB7" w:rsidRDefault="00867FB7" w:rsidP="00867FB7">
            <w:pPr>
              <w:jc w:val="center"/>
              <w:rPr>
                <w:b/>
                <w:bCs/>
                <w:sz w:val="16"/>
                <w:szCs w:val="16"/>
              </w:rPr>
            </w:pPr>
            <w:r w:rsidRPr="00867FB7">
              <w:rPr>
                <w:b/>
                <w:bCs/>
                <w:sz w:val="16"/>
                <w:szCs w:val="16"/>
              </w:rPr>
              <w:t>Темп роста, %</w:t>
            </w:r>
          </w:p>
        </w:tc>
        <w:tc>
          <w:tcPr>
            <w:tcW w:w="426" w:type="dxa"/>
            <w:vAlign w:val="center"/>
          </w:tcPr>
          <w:p w:rsidR="00867FB7" w:rsidRPr="00867FB7" w:rsidRDefault="00867FB7" w:rsidP="00867FB7">
            <w:pPr>
              <w:jc w:val="center"/>
              <w:rPr>
                <w:b/>
                <w:bCs/>
                <w:sz w:val="16"/>
                <w:szCs w:val="16"/>
              </w:rPr>
            </w:pPr>
            <w:r w:rsidRPr="00867FB7">
              <w:rPr>
                <w:b/>
                <w:bCs/>
                <w:sz w:val="16"/>
                <w:szCs w:val="16"/>
              </w:rPr>
              <w:t>2017 год прогноз</w:t>
            </w:r>
          </w:p>
        </w:tc>
        <w:tc>
          <w:tcPr>
            <w:tcW w:w="425" w:type="dxa"/>
            <w:vAlign w:val="center"/>
          </w:tcPr>
          <w:p w:rsidR="00867FB7" w:rsidRPr="00867FB7" w:rsidRDefault="00867FB7" w:rsidP="00867FB7">
            <w:pPr>
              <w:jc w:val="center"/>
              <w:rPr>
                <w:b/>
                <w:bCs/>
                <w:sz w:val="16"/>
                <w:szCs w:val="16"/>
              </w:rPr>
            </w:pPr>
            <w:r w:rsidRPr="00867FB7">
              <w:rPr>
                <w:b/>
                <w:bCs/>
                <w:sz w:val="16"/>
                <w:szCs w:val="16"/>
              </w:rPr>
              <w:t>отклонение 2017 от 2016</w:t>
            </w:r>
          </w:p>
        </w:tc>
        <w:tc>
          <w:tcPr>
            <w:tcW w:w="567" w:type="dxa"/>
            <w:vAlign w:val="center"/>
          </w:tcPr>
          <w:p w:rsidR="00867FB7" w:rsidRPr="00867FB7" w:rsidRDefault="00867FB7" w:rsidP="00867FB7">
            <w:pPr>
              <w:jc w:val="center"/>
              <w:rPr>
                <w:b/>
                <w:bCs/>
                <w:sz w:val="16"/>
                <w:szCs w:val="16"/>
              </w:rPr>
            </w:pPr>
            <w:r w:rsidRPr="00867FB7">
              <w:rPr>
                <w:b/>
                <w:bCs/>
                <w:sz w:val="16"/>
                <w:szCs w:val="16"/>
              </w:rPr>
              <w:t>Темп роста, %</w:t>
            </w:r>
          </w:p>
        </w:tc>
        <w:tc>
          <w:tcPr>
            <w:tcW w:w="710" w:type="dxa"/>
            <w:vAlign w:val="center"/>
          </w:tcPr>
          <w:p w:rsidR="00867FB7" w:rsidRPr="00867FB7" w:rsidRDefault="00867FB7" w:rsidP="00867FB7">
            <w:pPr>
              <w:jc w:val="center"/>
              <w:rPr>
                <w:b/>
                <w:bCs/>
                <w:sz w:val="16"/>
                <w:szCs w:val="16"/>
              </w:rPr>
            </w:pPr>
            <w:r w:rsidRPr="00867FB7">
              <w:rPr>
                <w:b/>
                <w:bCs/>
                <w:sz w:val="16"/>
                <w:szCs w:val="16"/>
              </w:rPr>
              <w:t>2018 год прогноз</w:t>
            </w:r>
          </w:p>
        </w:tc>
        <w:tc>
          <w:tcPr>
            <w:tcW w:w="709" w:type="dxa"/>
            <w:vAlign w:val="center"/>
          </w:tcPr>
          <w:p w:rsidR="00867FB7" w:rsidRPr="00867FB7" w:rsidRDefault="00867FB7" w:rsidP="00867FB7">
            <w:pPr>
              <w:jc w:val="center"/>
              <w:rPr>
                <w:b/>
                <w:bCs/>
                <w:sz w:val="16"/>
                <w:szCs w:val="16"/>
              </w:rPr>
            </w:pPr>
            <w:r w:rsidRPr="00867FB7">
              <w:rPr>
                <w:b/>
                <w:bCs/>
                <w:sz w:val="16"/>
                <w:szCs w:val="16"/>
              </w:rPr>
              <w:t>отклонение 2018 от 2017</w:t>
            </w:r>
          </w:p>
        </w:tc>
        <w:tc>
          <w:tcPr>
            <w:tcW w:w="567" w:type="dxa"/>
            <w:vAlign w:val="center"/>
          </w:tcPr>
          <w:p w:rsidR="00867FB7" w:rsidRPr="00867FB7" w:rsidRDefault="00867FB7" w:rsidP="00867FB7">
            <w:pPr>
              <w:jc w:val="center"/>
              <w:rPr>
                <w:b/>
                <w:bCs/>
                <w:sz w:val="16"/>
                <w:szCs w:val="16"/>
              </w:rPr>
            </w:pPr>
            <w:r w:rsidRPr="00867FB7">
              <w:rPr>
                <w:b/>
                <w:bCs/>
                <w:sz w:val="16"/>
                <w:szCs w:val="16"/>
              </w:rPr>
              <w:t>Темп роста, %</w:t>
            </w:r>
          </w:p>
        </w:tc>
        <w:tc>
          <w:tcPr>
            <w:tcW w:w="709" w:type="dxa"/>
            <w:vAlign w:val="center"/>
          </w:tcPr>
          <w:p w:rsidR="00867FB7" w:rsidRPr="00867FB7" w:rsidRDefault="00867FB7" w:rsidP="00867FB7">
            <w:pPr>
              <w:jc w:val="center"/>
              <w:rPr>
                <w:b/>
                <w:bCs/>
                <w:sz w:val="16"/>
                <w:szCs w:val="16"/>
              </w:rPr>
            </w:pPr>
            <w:r w:rsidRPr="00867FB7">
              <w:rPr>
                <w:b/>
                <w:bCs/>
                <w:sz w:val="16"/>
                <w:szCs w:val="16"/>
              </w:rPr>
              <w:t>2019 год прогноз</w:t>
            </w:r>
          </w:p>
        </w:tc>
        <w:tc>
          <w:tcPr>
            <w:tcW w:w="709" w:type="dxa"/>
            <w:vAlign w:val="center"/>
          </w:tcPr>
          <w:p w:rsidR="00867FB7" w:rsidRPr="00867FB7" w:rsidRDefault="00867FB7" w:rsidP="00867FB7">
            <w:pPr>
              <w:jc w:val="center"/>
              <w:rPr>
                <w:b/>
                <w:bCs/>
                <w:sz w:val="16"/>
                <w:szCs w:val="16"/>
              </w:rPr>
            </w:pPr>
            <w:r w:rsidRPr="00867FB7">
              <w:rPr>
                <w:b/>
                <w:bCs/>
                <w:sz w:val="16"/>
                <w:szCs w:val="16"/>
              </w:rPr>
              <w:t>отклонение 2019 от 2018</w:t>
            </w:r>
          </w:p>
        </w:tc>
        <w:tc>
          <w:tcPr>
            <w:tcW w:w="709" w:type="dxa"/>
            <w:vAlign w:val="center"/>
          </w:tcPr>
          <w:p w:rsidR="00867FB7" w:rsidRPr="00867FB7" w:rsidRDefault="00867FB7" w:rsidP="00867FB7">
            <w:pPr>
              <w:jc w:val="center"/>
              <w:rPr>
                <w:b/>
                <w:bCs/>
                <w:sz w:val="16"/>
                <w:szCs w:val="16"/>
              </w:rPr>
            </w:pPr>
            <w:r w:rsidRPr="00867FB7">
              <w:rPr>
                <w:b/>
                <w:bCs/>
                <w:sz w:val="16"/>
                <w:szCs w:val="16"/>
              </w:rPr>
              <w:t>Темп роста, %</w:t>
            </w:r>
          </w:p>
        </w:tc>
      </w:tr>
      <w:tr w:rsidR="00867FB7" w:rsidRPr="00867FB7" w:rsidTr="00867FB7">
        <w:trPr>
          <w:trHeight w:val="133"/>
        </w:trPr>
        <w:tc>
          <w:tcPr>
            <w:tcW w:w="737" w:type="dxa"/>
            <w:vAlign w:val="center"/>
          </w:tcPr>
          <w:p w:rsidR="00867FB7" w:rsidRPr="00867FB7" w:rsidRDefault="00867FB7" w:rsidP="00867FB7">
            <w:pPr>
              <w:rPr>
                <w:sz w:val="16"/>
                <w:szCs w:val="16"/>
              </w:rPr>
            </w:pPr>
            <w:r w:rsidRPr="00867FB7">
              <w:rPr>
                <w:sz w:val="16"/>
                <w:szCs w:val="16"/>
              </w:rPr>
              <w:t>Налоговые и неналоговые доходы в том числе:</w:t>
            </w:r>
          </w:p>
        </w:tc>
        <w:tc>
          <w:tcPr>
            <w:tcW w:w="567" w:type="dxa"/>
            <w:vAlign w:val="center"/>
          </w:tcPr>
          <w:p w:rsidR="00867FB7" w:rsidRPr="00867FB7" w:rsidRDefault="00867FB7" w:rsidP="00867FB7">
            <w:pPr>
              <w:jc w:val="center"/>
              <w:rPr>
                <w:sz w:val="16"/>
                <w:szCs w:val="16"/>
              </w:rPr>
            </w:pPr>
            <w:r w:rsidRPr="00867FB7">
              <w:rPr>
                <w:sz w:val="16"/>
                <w:szCs w:val="16"/>
              </w:rPr>
              <w:t>566,0</w:t>
            </w:r>
          </w:p>
        </w:tc>
        <w:tc>
          <w:tcPr>
            <w:tcW w:w="425" w:type="dxa"/>
            <w:vAlign w:val="center"/>
          </w:tcPr>
          <w:p w:rsidR="00867FB7" w:rsidRPr="00867FB7" w:rsidRDefault="00867FB7" w:rsidP="00867FB7">
            <w:pPr>
              <w:jc w:val="center"/>
              <w:rPr>
                <w:sz w:val="16"/>
                <w:szCs w:val="16"/>
              </w:rPr>
            </w:pPr>
            <w:r w:rsidRPr="00867FB7">
              <w:rPr>
                <w:sz w:val="16"/>
                <w:szCs w:val="16"/>
              </w:rPr>
              <w:t>746,7</w:t>
            </w:r>
          </w:p>
        </w:tc>
        <w:tc>
          <w:tcPr>
            <w:tcW w:w="425" w:type="dxa"/>
            <w:vAlign w:val="center"/>
          </w:tcPr>
          <w:p w:rsidR="00867FB7" w:rsidRPr="00867FB7" w:rsidRDefault="00867FB7" w:rsidP="00867FB7">
            <w:pPr>
              <w:jc w:val="center"/>
              <w:rPr>
                <w:sz w:val="16"/>
                <w:szCs w:val="16"/>
              </w:rPr>
            </w:pPr>
            <w:r w:rsidRPr="00867FB7">
              <w:rPr>
                <w:sz w:val="16"/>
                <w:szCs w:val="16"/>
              </w:rPr>
              <w:t>180,7</w:t>
            </w:r>
          </w:p>
        </w:tc>
        <w:tc>
          <w:tcPr>
            <w:tcW w:w="425" w:type="dxa"/>
            <w:vAlign w:val="center"/>
          </w:tcPr>
          <w:p w:rsidR="00867FB7" w:rsidRPr="00867FB7" w:rsidRDefault="00867FB7" w:rsidP="00867FB7">
            <w:pPr>
              <w:jc w:val="center"/>
              <w:rPr>
                <w:sz w:val="16"/>
                <w:szCs w:val="16"/>
              </w:rPr>
            </w:pPr>
            <w:r w:rsidRPr="00867FB7">
              <w:rPr>
                <w:sz w:val="16"/>
                <w:szCs w:val="16"/>
              </w:rPr>
              <w:t>132</w:t>
            </w:r>
          </w:p>
        </w:tc>
        <w:tc>
          <w:tcPr>
            <w:tcW w:w="426" w:type="dxa"/>
            <w:vAlign w:val="center"/>
          </w:tcPr>
          <w:p w:rsidR="00867FB7" w:rsidRPr="00867FB7" w:rsidRDefault="00867FB7" w:rsidP="00867FB7">
            <w:pPr>
              <w:jc w:val="center"/>
              <w:rPr>
                <w:sz w:val="16"/>
                <w:szCs w:val="16"/>
              </w:rPr>
            </w:pPr>
            <w:r w:rsidRPr="00867FB7">
              <w:rPr>
                <w:sz w:val="16"/>
                <w:szCs w:val="16"/>
              </w:rPr>
              <w:t>756,1</w:t>
            </w:r>
          </w:p>
        </w:tc>
        <w:tc>
          <w:tcPr>
            <w:tcW w:w="425" w:type="dxa"/>
            <w:vAlign w:val="center"/>
          </w:tcPr>
          <w:p w:rsidR="00867FB7" w:rsidRPr="00867FB7" w:rsidRDefault="00867FB7" w:rsidP="00867FB7">
            <w:pPr>
              <w:jc w:val="center"/>
              <w:rPr>
                <w:sz w:val="16"/>
                <w:szCs w:val="16"/>
              </w:rPr>
            </w:pPr>
            <w:r w:rsidRPr="00867FB7">
              <w:rPr>
                <w:sz w:val="16"/>
                <w:szCs w:val="16"/>
              </w:rPr>
              <w:t>9,4</w:t>
            </w:r>
          </w:p>
        </w:tc>
        <w:tc>
          <w:tcPr>
            <w:tcW w:w="567" w:type="dxa"/>
            <w:vAlign w:val="center"/>
          </w:tcPr>
          <w:p w:rsidR="00867FB7" w:rsidRPr="00867FB7" w:rsidRDefault="00867FB7" w:rsidP="00867FB7">
            <w:pPr>
              <w:jc w:val="center"/>
              <w:rPr>
                <w:sz w:val="16"/>
                <w:szCs w:val="16"/>
              </w:rPr>
            </w:pPr>
            <w:r w:rsidRPr="00867FB7">
              <w:rPr>
                <w:sz w:val="16"/>
                <w:szCs w:val="16"/>
              </w:rPr>
              <w:t>101</w:t>
            </w:r>
          </w:p>
        </w:tc>
        <w:tc>
          <w:tcPr>
            <w:tcW w:w="710" w:type="dxa"/>
            <w:vAlign w:val="center"/>
          </w:tcPr>
          <w:p w:rsidR="00867FB7" w:rsidRPr="00867FB7" w:rsidRDefault="00867FB7" w:rsidP="00867FB7">
            <w:pPr>
              <w:jc w:val="center"/>
              <w:rPr>
                <w:sz w:val="16"/>
                <w:szCs w:val="16"/>
              </w:rPr>
            </w:pPr>
            <w:r w:rsidRPr="00867FB7">
              <w:rPr>
                <w:sz w:val="16"/>
                <w:szCs w:val="16"/>
              </w:rPr>
              <w:t>776,0</w:t>
            </w:r>
          </w:p>
        </w:tc>
        <w:tc>
          <w:tcPr>
            <w:tcW w:w="709" w:type="dxa"/>
            <w:vAlign w:val="center"/>
          </w:tcPr>
          <w:p w:rsidR="00867FB7" w:rsidRPr="00867FB7" w:rsidRDefault="00867FB7" w:rsidP="00867FB7">
            <w:pPr>
              <w:jc w:val="center"/>
              <w:rPr>
                <w:sz w:val="16"/>
                <w:szCs w:val="16"/>
              </w:rPr>
            </w:pPr>
            <w:r w:rsidRPr="00867FB7">
              <w:rPr>
                <w:sz w:val="16"/>
                <w:szCs w:val="16"/>
              </w:rPr>
              <w:t>19,9</w:t>
            </w:r>
          </w:p>
        </w:tc>
        <w:tc>
          <w:tcPr>
            <w:tcW w:w="567" w:type="dxa"/>
            <w:vAlign w:val="center"/>
          </w:tcPr>
          <w:p w:rsidR="00867FB7" w:rsidRPr="00867FB7" w:rsidRDefault="00867FB7" w:rsidP="00867FB7">
            <w:pPr>
              <w:jc w:val="center"/>
              <w:rPr>
                <w:sz w:val="16"/>
                <w:szCs w:val="16"/>
              </w:rPr>
            </w:pPr>
            <w:r w:rsidRPr="00867FB7">
              <w:rPr>
                <w:sz w:val="16"/>
                <w:szCs w:val="16"/>
              </w:rPr>
              <w:t>103</w:t>
            </w:r>
          </w:p>
        </w:tc>
        <w:tc>
          <w:tcPr>
            <w:tcW w:w="709" w:type="dxa"/>
            <w:vAlign w:val="center"/>
          </w:tcPr>
          <w:p w:rsidR="00867FB7" w:rsidRPr="00867FB7" w:rsidRDefault="00867FB7" w:rsidP="00867FB7">
            <w:pPr>
              <w:jc w:val="center"/>
              <w:rPr>
                <w:sz w:val="16"/>
                <w:szCs w:val="16"/>
              </w:rPr>
            </w:pPr>
            <w:r w:rsidRPr="00867FB7">
              <w:rPr>
                <w:sz w:val="16"/>
                <w:szCs w:val="16"/>
              </w:rPr>
              <w:t>833,2</w:t>
            </w:r>
          </w:p>
        </w:tc>
        <w:tc>
          <w:tcPr>
            <w:tcW w:w="709" w:type="dxa"/>
            <w:vAlign w:val="center"/>
          </w:tcPr>
          <w:p w:rsidR="00867FB7" w:rsidRPr="00867FB7" w:rsidRDefault="00867FB7" w:rsidP="00867FB7">
            <w:pPr>
              <w:jc w:val="center"/>
              <w:rPr>
                <w:sz w:val="16"/>
                <w:szCs w:val="16"/>
              </w:rPr>
            </w:pPr>
            <w:r w:rsidRPr="00867FB7">
              <w:rPr>
                <w:sz w:val="16"/>
                <w:szCs w:val="16"/>
              </w:rPr>
              <w:t>57,2</w:t>
            </w:r>
          </w:p>
        </w:tc>
        <w:tc>
          <w:tcPr>
            <w:tcW w:w="709" w:type="dxa"/>
            <w:vAlign w:val="center"/>
          </w:tcPr>
          <w:p w:rsidR="00867FB7" w:rsidRPr="00867FB7" w:rsidRDefault="00867FB7" w:rsidP="00867FB7">
            <w:pPr>
              <w:jc w:val="center"/>
              <w:rPr>
                <w:sz w:val="16"/>
                <w:szCs w:val="16"/>
              </w:rPr>
            </w:pPr>
            <w:r w:rsidRPr="00867FB7">
              <w:rPr>
                <w:sz w:val="16"/>
                <w:szCs w:val="16"/>
              </w:rPr>
              <w:t>107</w:t>
            </w:r>
          </w:p>
        </w:tc>
      </w:tr>
      <w:tr w:rsidR="00867FB7" w:rsidRPr="00867FB7" w:rsidTr="00867FB7">
        <w:trPr>
          <w:trHeight w:val="443"/>
        </w:trPr>
        <w:tc>
          <w:tcPr>
            <w:tcW w:w="737" w:type="dxa"/>
            <w:vAlign w:val="center"/>
          </w:tcPr>
          <w:p w:rsidR="00867FB7" w:rsidRPr="00867FB7" w:rsidRDefault="00867FB7" w:rsidP="00867FB7">
            <w:pPr>
              <w:pStyle w:val="25"/>
              <w:spacing w:after="0" w:line="240" w:lineRule="auto"/>
              <w:ind w:left="0"/>
              <w:jc w:val="left"/>
              <w:rPr>
                <w:i/>
                <w:sz w:val="16"/>
                <w:szCs w:val="16"/>
              </w:rPr>
            </w:pPr>
            <w:r w:rsidRPr="00867FB7">
              <w:rPr>
                <w:i/>
                <w:sz w:val="16"/>
                <w:szCs w:val="16"/>
              </w:rPr>
              <w:t xml:space="preserve">    налоговые </w:t>
            </w:r>
          </w:p>
          <w:p w:rsidR="00867FB7" w:rsidRPr="00867FB7" w:rsidRDefault="00867FB7" w:rsidP="00867FB7">
            <w:pPr>
              <w:pStyle w:val="25"/>
              <w:spacing w:after="0" w:line="240" w:lineRule="auto"/>
              <w:ind w:left="0"/>
              <w:jc w:val="left"/>
              <w:rPr>
                <w:i/>
                <w:sz w:val="16"/>
                <w:szCs w:val="16"/>
              </w:rPr>
            </w:pPr>
            <w:r w:rsidRPr="00867FB7">
              <w:rPr>
                <w:i/>
                <w:sz w:val="16"/>
                <w:szCs w:val="16"/>
              </w:rPr>
              <w:t xml:space="preserve">     доходы</w:t>
            </w:r>
          </w:p>
        </w:tc>
        <w:tc>
          <w:tcPr>
            <w:tcW w:w="567" w:type="dxa"/>
            <w:vAlign w:val="center"/>
          </w:tcPr>
          <w:p w:rsidR="00867FB7" w:rsidRPr="00867FB7" w:rsidRDefault="00867FB7" w:rsidP="00867FB7">
            <w:pPr>
              <w:jc w:val="center"/>
              <w:rPr>
                <w:i/>
                <w:iCs/>
                <w:sz w:val="16"/>
                <w:szCs w:val="16"/>
              </w:rPr>
            </w:pPr>
            <w:r w:rsidRPr="00867FB7">
              <w:rPr>
                <w:i/>
                <w:iCs/>
                <w:sz w:val="16"/>
                <w:szCs w:val="16"/>
              </w:rPr>
              <w:t>543,2</w:t>
            </w:r>
          </w:p>
        </w:tc>
        <w:tc>
          <w:tcPr>
            <w:tcW w:w="425" w:type="dxa"/>
            <w:vAlign w:val="center"/>
          </w:tcPr>
          <w:p w:rsidR="00867FB7" w:rsidRPr="00867FB7" w:rsidRDefault="00867FB7" w:rsidP="00867FB7">
            <w:pPr>
              <w:jc w:val="center"/>
              <w:rPr>
                <w:i/>
                <w:iCs/>
                <w:sz w:val="16"/>
                <w:szCs w:val="16"/>
              </w:rPr>
            </w:pPr>
            <w:r w:rsidRPr="00867FB7">
              <w:rPr>
                <w:i/>
                <w:iCs/>
                <w:sz w:val="16"/>
                <w:szCs w:val="16"/>
              </w:rPr>
              <w:t>672,7</w:t>
            </w:r>
          </w:p>
        </w:tc>
        <w:tc>
          <w:tcPr>
            <w:tcW w:w="425" w:type="dxa"/>
            <w:vAlign w:val="center"/>
          </w:tcPr>
          <w:p w:rsidR="00867FB7" w:rsidRPr="00867FB7" w:rsidRDefault="00867FB7" w:rsidP="00867FB7">
            <w:pPr>
              <w:jc w:val="center"/>
              <w:rPr>
                <w:i/>
                <w:iCs/>
                <w:sz w:val="16"/>
                <w:szCs w:val="16"/>
              </w:rPr>
            </w:pPr>
            <w:r w:rsidRPr="00867FB7">
              <w:rPr>
                <w:i/>
                <w:iCs/>
                <w:sz w:val="16"/>
                <w:szCs w:val="16"/>
              </w:rPr>
              <w:t>129,5</w:t>
            </w:r>
          </w:p>
        </w:tc>
        <w:tc>
          <w:tcPr>
            <w:tcW w:w="425" w:type="dxa"/>
            <w:vAlign w:val="center"/>
          </w:tcPr>
          <w:p w:rsidR="00867FB7" w:rsidRPr="00867FB7" w:rsidRDefault="00867FB7" w:rsidP="00867FB7">
            <w:pPr>
              <w:jc w:val="center"/>
              <w:rPr>
                <w:i/>
                <w:iCs/>
                <w:sz w:val="16"/>
                <w:szCs w:val="16"/>
              </w:rPr>
            </w:pPr>
            <w:r w:rsidRPr="00867FB7">
              <w:rPr>
                <w:i/>
                <w:iCs/>
                <w:sz w:val="16"/>
                <w:szCs w:val="16"/>
              </w:rPr>
              <w:t>124</w:t>
            </w:r>
          </w:p>
        </w:tc>
        <w:tc>
          <w:tcPr>
            <w:tcW w:w="426" w:type="dxa"/>
            <w:vAlign w:val="center"/>
          </w:tcPr>
          <w:p w:rsidR="00867FB7" w:rsidRPr="00867FB7" w:rsidRDefault="00867FB7" w:rsidP="00867FB7">
            <w:pPr>
              <w:jc w:val="center"/>
              <w:rPr>
                <w:i/>
                <w:iCs/>
                <w:sz w:val="16"/>
                <w:szCs w:val="16"/>
              </w:rPr>
            </w:pPr>
            <w:r w:rsidRPr="00867FB7">
              <w:rPr>
                <w:i/>
                <w:iCs/>
                <w:sz w:val="16"/>
                <w:szCs w:val="16"/>
              </w:rPr>
              <w:t>747,1</w:t>
            </w:r>
          </w:p>
        </w:tc>
        <w:tc>
          <w:tcPr>
            <w:tcW w:w="425" w:type="dxa"/>
            <w:vAlign w:val="center"/>
          </w:tcPr>
          <w:p w:rsidR="00867FB7" w:rsidRPr="00867FB7" w:rsidRDefault="00867FB7" w:rsidP="00867FB7">
            <w:pPr>
              <w:jc w:val="center"/>
              <w:rPr>
                <w:i/>
                <w:iCs/>
                <w:sz w:val="16"/>
                <w:szCs w:val="16"/>
              </w:rPr>
            </w:pPr>
            <w:r w:rsidRPr="00867FB7">
              <w:rPr>
                <w:i/>
                <w:iCs/>
                <w:sz w:val="16"/>
                <w:szCs w:val="16"/>
              </w:rPr>
              <w:t>74,4</w:t>
            </w:r>
          </w:p>
        </w:tc>
        <w:tc>
          <w:tcPr>
            <w:tcW w:w="567" w:type="dxa"/>
            <w:vAlign w:val="center"/>
          </w:tcPr>
          <w:p w:rsidR="00867FB7" w:rsidRPr="00867FB7" w:rsidRDefault="00867FB7" w:rsidP="00867FB7">
            <w:pPr>
              <w:jc w:val="center"/>
              <w:rPr>
                <w:i/>
                <w:iCs/>
                <w:sz w:val="16"/>
                <w:szCs w:val="16"/>
              </w:rPr>
            </w:pPr>
            <w:r w:rsidRPr="00867FB7">
              <w:rPr>
                <w:i/>
                <w:iCs/>
                <w:sz w:val="16"/>
                <w:szCs w:val="16"/>
              </w:rPr>
              <w:t>111</w:t>
            </w:r>
          </w:p>
        </w:tc>
        <w:tc>
          <w:tcPr>
            <w:tcW w:w="710" w:type="dxa"/>
            <w:vAlign w:val="center"/>
          </w:tcPr>
          <w:p w:rsidR="00867FB7" w:rsidRPr="00867FB7" w:rsidRDefault="00867FB7" w:rsidP="00867FB7">
            <w:pPr>
              <w:jc w:val="center"/>
              <w:rPr>
                <w:i/>
                <w:iCs/>
                <w:sz w:val="16"/>
                <w:szCs w:val="16"/>
              </w:rPr>
            </w:pPr>
            <w:r w:rsidRPr="00867FB7">
              <w:rPr>
                <w:i/>
                <w:iCs/>
                <w:sz w:val="16"/>
                <w:szCs w:val="16"/>
              </w:rPr>
              <w:t>767,0</w:t>
            </w:r>
          </w:p>
        </w:tc>
        <w:tc>
          <w:tcPr>
            <w:tcW w:w="709" w:type="dxa"/>
            <w:vAlign w:val="center"/>
          </w:tcPr>
          <w:p w:rsidR="00867FB7" w:rsidRPr="00867FB7" w:rsidRDefault="00867FB7" w:rsidP="00867FB7">
            <w:pPr>
              <w:jc w:val="center"/>
              <w:rPr>
                <w:i/>
                <w:iCs/>
                <w:sz w:val="16"/>
                <w:szCs w:val="16"/>
              </w:rPr>
            </w:pPr>
            <w:r w:rsidRPr="00867FB7">
              <w:rPr>
                <w:i/>
                <w:iCs/>
                <w:sz w:val="16"/>
                <w:szCs w:val="16"/>
              </w:rPr>
              <w:t>19,9</w:t>
            </w:r>
          </w:p>
        </w:tc>
        <w:tc>
          <w:tcPr>
            <w:tcW w:w="567" w:type="dxa"/>
            <w:vAlign w:val="center"/>
          </w:tcPr>
          <w:p w:rsidR="00867FB7" w:rsidRPr="00867FB7" w:rsidRDefault="00867FB7" w:rsidP="00867FB7">
            <w:pPr>
              <w:jc w:val="center"/>
              <w:rPr>
                <w:i/>
                <w:iCs/>
                <w:sz w:val="16"/>
                <w:szCs w:val="16"/>
              </w:rPr>
            </w:pPr>
            <w:r w:rsidRPr="00867FB7">
              <w:rPr>
                <w:i/>
                <w:iCs/>
                <w:sz w:val="16"/>
                <w:szCs w:val="16"/>
              </w:rPr>
              <w:t>103</w:t>
            </w:r>
          </w:p>
        </w:tc>
        <w:tc>
          <w:tcPr>
            <w:tcW w:w="709" w:type="dxa"/>
            <w:vAlign w:val="center"/>
          </w:tcPr>
          <w:p w:rsidR="00867FB7" w:rsidRPr="00867FB7" w:rsidRDefault="00867FB7" w:rsidP="00867FB7">
            <w:pPr>
              <w:jc w:val="center"/>
              <w:rPr>
                <w:i/>
                <w:iCs/>
                <w:sz w:val="16"/>
                <w:szCs w:val="16"/>
              </w:rPr>
            </w:pPr>
            <w:r w:rsidRPr="00867FB7">
              <w:rPr>
                <w:i/>
                <w:iCs/>
                <w:sz w:val="16"/>
                <w:szCs w:val="16"/>
              </w:rPr>
              <w:t>822,2</w:t>
            </w:r>
          </w:p>
        </w:tc>
        <w:tc>
          <w:tcPr>
            <w:tcW w:w="709" w:type="dxa"/>
            <w:vAlign w:val="center"/>
          </w:tcPr>
          <w:p w:rsidR="00867FB7" w:rsidRPr="00867FB7" w:rsidRDefault="00867FB7" w:rsidP="00867FB7">
            <w:pPr>
              <w:jc w:val="center"/>
              <w:rPr>
                <w:i/>
                <w:iCs/>
                <w:sz w:val="16"/>
                <w:szCs w:val="16"/>
              </w:rPr>
            </w:pPr>
            <w:r w:rsidRPr="00867FB7">
              <w:rPr>
                <w:i/>
                <w:iCs/>
                <w:sz w:val="16"/>
                <w:szCs w:val="16"/>
              </w:rPr>
              <w:t>55,2</w:t>
            </w:r>
          </w:p>
        </w:tc>
        <w:tc>
          <w:tcPr>
            <w:tcW w:w="709" w:type="dxa"/>
            <w:vAlign w:val="center"/>
          </w:tcPr>
          <w:p w:rsidR="00867FB7" w:rsidRPr="00867FB7" w:rsidRDefault="00867FB7" w:rsidP="00867FB7">
            <w:pPr>
              <w:jc w:val="center"/>
              <w:rPr>
                <w:i/>
                <w:iCs/>
                <w:sz w:val="16"/>
                <w:szCs w:val="16"/>
              </w:rPr>
            </w:pPr>
            <w:r w:rsidRPr="00867FB7">
              <w:rPr>
                <w:i/>
                <w:iCs/>
                <w:sz w:val="16"/>
                <w:szCs w:val="16"/>
              </w:rPr>
              <w:t>107</w:t>
            </w:r>
          </w:p>
        </w:tc>
      </w:tr>
      <w:tr w:rsidR="00867FB7" w:rsidRPr="00867FB7" w:rsidTr="00867FB7">
        <w:trPr>
          <w:trHeight w:val="432"/>
        </w:trPr>
        <w:tc>
          <w:tcPr>
            <w:tcW w:w="737" w:type="dxa"/>
            <w:vAlign w:val="center"/>
          </w:tcPr>
          <w:p w:rsidR="00867FB7" w:rsidRPr="00867FB7" w:rsidRDefault="00867FB7" w:rsidP="00867FB7">
            <w:pPr>
              <w:pStyle w:val="25"/>
              <w:spacing w:after="0" w:line="240" w:lineRule="auto"/>
              <w:ind w:left="0"/>
              <w:jc w:val="left"/>
              <w:rPr>
                <w:i/>
                <w:sz w:val="16"/>
                <w:szCs w:val="16"/>
              </w:rPr>
            </w:pPr>
            <w:r w:rsidRPr="00867FB7">
              <w:rPr>
                <w:i/>
                <w:sz w:val="16"/>
                <w:szCs w:val="16"/>
              </w:rPr>
              <w:t xml:space="preserve">неналоговые </w:t>
            </w:r>
          </w:p>
          <w:p w:rsidR="00867FB7" w:rsidRPr="00867FB7" w:rsidRDefault="00867FB7" w:rsidP="00867FB7">
            <w:pPr>
              <w:pStyle w:val="25"/>
              <w:spacing w:after="0" w:line="240" w:lineRule="auto"/>
              <w:ind w:left="0"/>
              <w:jc w:val="left"/>
              <w:rPr>
                <w:i/>
                <w:sz w:val="16"/>
                <w:szCs w:val="16"/>
              </w:rPr>
            </w:pPr>
            <w:r w:rsidRPr="00867FB7">
              <w:rPr>
                <w:i/>
                <w:sz w:val="16"/>
                <w:szCs w:val="16"/>
              </w:rPr>
              <w:t xml:space="preserve">    доходы</w:t>
            </w:r>
          </w:p>
        </w:tc>
        <w:tc>
          <w:tcPr>
            <w:tcW w:w="567" w:type="dxa"/>
            <w:vAlign w:val="center"/>
          </w:tcPr>
          <w:p w:rsidR="00867FB7" w:rsidRPr="00867FB7" w:rsidRDefault="00867FB7" w:rsidP="00867FB7">
            <w:pPr>
              <w:jc w:val="center"/>
              <w:rPr>
                <w:i/>
                <w:iCs/>
                <w:sz w:val="16"/>
                <w:szCs w:val="16"/>
              </w:rPr>
            </w:pPr>
            <w:r w:rsidRPr="00867FB7">
              <w:rPr>
                <w:i/>
                <w:iCs/>
                <w:sz w:val="16"/>
                <w:szCs w:val="16"/>
              </w:rPr>
              <w:t>22,8</w:t>
            </w:r>
          </w:p>
        </w:tc>
        <w:tc>
          <w:tcPr>
            <w:tcW w:w="425" w:type="dxa"/>
            <w:vAlign w:val="center"/>
          </w:tcPr>
          <w:p w:rsidR="00867FB7" w:rsidRPr="00867FB7" w:rsidRDefault="00867FB7" w:rsidP="00867FB7">
            <w:pPr>
              <w:jc w:val="center"/>
              <w:rPr>
                <w:i/>
                <w:iCs/>
                <w:sz w:val="16"/>
                <w:szCs w:val="16"/>
              </w:rPr>
            </w:pPr>
            <w:r w:rsidRPr="00867FB7">
              <w:rPr>
                <w:i/>
                <w:iCs/>
                <w:sz w:val="16"/>
                <w:szCs w:val="16"/>
              </w:rPr>
              <w:t>74,0</w:t>
            </w:r>
          </w:p>
        </w:tc>
        <w:tc>
          <w:tcPr>
            <w:tcW w:w="425" w:type="dxa"/>
            <w:vAlign w:val="center"/>
          </w:tcPr>
          <w:p w:rsidR="00867FB7" w:rsidRPr="00867FB7" w:rsidRDefault="00867FB7" w:rsidP="00867FB7">
            <w:pPr>
              <w:jc w:val="center"/>
              <w:rPr>
                <w:i/>
                <w:iCs/>
                <w:sz w:val="16"/>
                <w:szCs w:val="16"/>
              </w:rPr>
            </w:pPr>
            <w:r w:rsidRPr="00867FB7">
              <w:rPr>
                <w:i/>
                <w:iCs/>
                <w:sz w:val="16"/>
                <w:szCs w:val="16"/>
              </w:rPr>
              <w:t>51,2</w:t>
            </w:r>
          </w:p>
        </w:tc>
        <w:tc>
          <w:tcPr>
            <w:tcW w:w="425" w:type="dxa"/>
            <w:vAlign w:val="center"/>
          </w:tcPr>
          <w:p w:rsidR="00867FB7" w:rsidRPr="00867FB7" w:rsidRDefault="00867FB7" w:rsidP="00867FB7">
            <w:pPr>
              <w:jc w:val="center"/>
              <w:rPr>
                <w:i/>
                <w:iCs/>
                <w:sz w:val="16"/>
                <w:szCs w:val="16"/>
              </w:rPr>
            </w:pPr>
            <w:r w:rsidRPr="00867FB7">
              <w:rPr>
                <w:i/>
                <w:iCs/>
                <w:sz w:val="16"/>
                <w:szCs w:val="16"/>
              </w:rPr>
              <w:t>в три раза больше</w:t>
            </w:r>
          </w:p>
        </w:tc>
        <w:tc>
          <w:tcPr>
            <w:tcW w:w="426" w:type="dxa"/>
            <w:vAlign w:val="center"/>
          </w:tcPr>
          <w:p w:rsidR="00867FB7" w:rsidRPr="00867FB7" w:rsidRDefault="00867FB7" w:rsidP="00867FB7">
            <w:pPr>
              <w:jc w:val="center"/>
              <w:rPr>
                <w:i/>
                <w:iCs/>
                <w:sz w:val="16"/>
                <w:szCs w:val="16"/>
              </w:rPr>
            </w:pPr>
            <w:r w:rsidRPr="00867FB7">
              <w:rPr>
                <w:i/>
                <w:iCs/>
                <w:sz w:val="16"/>
                <w:szCs w:val="16"/>
              </w:rPr>
              <w:t>9,0</w:t>
            </w:r>
          </w:p>
        </w:tc>
        <w:tc>
          <w:tcPr>
            <w:tcW w:w="425" w:type="dxa"/>
            <w:vAlign w:val="center"/>
          </w:tcPr>
          <w:p w:rsidR="00867FB7" w:rsidRPr="00867FB7" w:rsidRDefault="00867FB7" w:rsidP="00867FB7">
            <w:pPr>
              <w:jc w:val="center"/>
              <w:rPr>
                <w:i/>
                <w:iCs/>
                <w:sz w:val="16"/>
                <w:szCs w:val="16"/>
              </w:rPr>
            </w:pPr>
            <w:r w:rsidRPr="00867FB7">
              <w:rPr>
                <w:i/>
                <w:iCs/>
                <w:sz w:val="16"/>
                <w:szCs w:val="16"/>
              </w:rPr>
              <w:t>-65,0</w:t>
            </w:r>
          </w:p>
        </w:tc>
        <w:tc>
          <w:tcPr>
            <w:tcW w:w="567" w:type="dxa"/>
            <w:vAlign w:val="center"/>
          </w:tcPr>
          <w:p w:rsidR="00867FB7" w:rsidRPr="00867FB7" w:rsidRDefault="00867FB7" w:rsidP="00867FB7">
            <w:pPr>
              <w:jc w:val="center"/>
              <w:rPr>
                <w:i/>
                <w:iCs/>
                <w:sz w:val="16"/>
                <w:szCs w:val="16"/>
              </w:rPr>
            </w:pPr>
            <w:r w:rsidRPr="00867FB7">
              <w:rPr>
                <w:i/>
                <w:iCs/>
                <w:sz w:val="16"/>
                <w:szCs w:val="16"/>
              </w:rPr>
              <w:t>12</w:t>
            </w:r>
          </w:p>
        </w:tc>
        <w:tc>
          <w:tcPr>
            <w:tcW w:w="710" w:type="dxa"/>
            <w:vAlign w:val="center"/>
          </w:tcPr>
          <w:p w:rsidR="00867FB7" w:rsidRPr="00867FB7" w:rsidRDefault="00867FB7" w:rsidP="00867FB7">
            <w:pPr>
              <w:jc w:val="center"/>
              <w:rPr>
                <w:i/>
                <w:iCs/>
                <w:sz w:val="16"/>
                <w:szCs w:val="16"/>
              </w:rPr>
            </w:pPr>
            <w:r w:rsidRPr="00867FB7">
              <w:rPr>
                <w:i/>
                <w:iCs/>
                <w:sz w:val="16"/>
                <w:szCs w:val="16"/>
              </w:rPr>
              <w:t>9,0</w:t>
            </w:r>
          </w:p>
        </w:tc>
        <w:tc>
          <w:tcPr>
            <w:tcW w:w="709" w:type="dxa"/>
            <w:vAlign w:val="center"/>
          </w:tcPr>
          <w:p w:rsidR="00867FB7" w:rsidRPr="00867FB7" w:rsidRDefault="00867FB7" w:rsidP="00867FB7">
            <w:pPr>
              <w:jc w:val="center"/>
              <w:rPr>
                <w:i/>
                <w:iCs/>
                <w:sz w:val="16"/>
                <w:szCs w:val="16"/>
              </w:rPr>
            </w:pPr>
            <w:r w:rsidRPr="00867FB7">
              <w:rPr>
                <w:i/>
                <w:iCs/>
                <w:sz w:val="16"/>
                <w:szCs w:val="16"/>
              </w:rPr>
              <w:t>0</w:t>
            </w:r>
          </w:p>
        </w:tc>
        <w:tc>
          <w:tcPr>
            <w:tcW w:w="567" w:type="dxa"/>
            <w:vAlign w:val="center"/>
          </w:tcPr>
          <w:p w:rsidR="00867FB7" w:rsidRPr="00867FB7" w:rsidRDefault="00867FB7" w:rsidP="00867FB7">
            <w:pPr>
              <w:jc w:val="center"/>
              <w:rPr>
                <w:i/>
                <w:iCs/>
                <w:sz w:val="16"/>
                <w:szCs w:val="16"/>
              </w:rPr>
            </w:pPr>
            <w:r w:rsidRPr="00867FB7">
              <w:rPr>
                <w:i/>
                <w:iCs/>
                <w:sz w:val="16"/>
                <w:szCs w:val="16"/>
              </w:rPr>
              <w:t>100</w:t>
            </w:r>
          </w:p>
        </w:tc>
        <w:tc>
          <w:tcPr>
            <w:tcW w:w="709" w:type="dxa"/>
            <w:vAlign w:val="center"/>
          </w:tcPr>
          <w:p w:rsidR="00867FB7" w:rsidRPr="00867FB7" w:rsidRDefault="00867FB7" w:rsidP="00867FB7">
            <w:pPr>
              <w:jc w:val="center"/>
              <w:rPr>
                <w:i/>
                <w:iCs/>
                <w:sz w:val="16"/>
                <w:szCs w:val="16"/>
              </w:rPr>
            </w:pPr>
            <w:r w:rsidRPr="00867FB7">
              <w:rPr>
                <w:i/>
                <w:iCs/>
                <w:sz w:val="16"/>
                <w:szCs w:val="16"/>
              </w:rPr>
              <w:t>11,0</w:t>
            </w:r>
          </w:p>
        </w:tc>
        <w:tc>
          <w:tcPr>
            <w:tcW w:w="709" w:type="dxa"/>
            <w:vAlign w:val="center"/>
          </w:tcPr>
          <w:p w:rsidR="00867FB7" w:rsidRPr="00867FB7" w:rsidRDefault="00867FB7" w:rsidP="00867FB7">
            <w:pPr>
              <w:jc w:val="center"/>
              <w:rPr>
                <w:i/>
                <w:iCs/>
                <w:sz w:val="16"/>
                <w:szCs w:val="16"/>
              </w:rPr>
            </w:pPr>
            <w:r w:rsidRPr="00867FB7">
              <w:rPr>
                <w:i/>
                <w:iCs/>
                <w:sz w:val="16"/>
                <w:szCs w:val="16"/>
              </w:rPr>
              <w:t>2,0</w:t>
            </w:r>
          </w:p>
        </w:tc>
        <w:tc>
          <w:tcPr>
            <w:tcW w:w="709" w:type="dxa"/>
            <w:vAlign w:val="center"/>
          </w:tcPr>
          <w:p w:rsidR="00867FB7" w:rsidRPr="00867FB7" w:rsidRDefault="00867FB7" w:rsidP="00867FB7">
            <w:pPr>
              <w:jc w:val="center"/>
              <w:rPr>
                <w:i/>
                <w:iCs/>
                <w:sz w:val="16"/>
                <w:szCs w:val="16"/>
              </w:rPr>
            </w:pPr>
            <w:r w:rsidRPr="00867FB7">
              <w:rPr>
                <w:i/>
                <w:iCs/>
                <w:sz w:val="16"/>
                <w:szCs w:val="16"/>
              </w:rPr>
              <w:t>122</w:t>
            </w:r>
          </w:p>
        </w:tc>
      </w:tr>
      <w:tr w:rsidR="00867FB7" w:rsidRPr="00867FB7" w:rsidTr="00867FB7">
        <w:trPr>
          <w:trHeight w:val="443"/>
        </w:trPr>
        <w:tc>
          <w:tcPr>
            <w:tcW w:w="737" w:type="dxa"/>
            <w:vAlign w:val="center"/>
          </w:tcPr>
          <w:p w:rsidR="00867FB7" w:rsidRPr="00867FB7" w:rsidRDefault="00867FB7" w:rsidP="00867FB7">
            <w:pPr>
              <w:rPr>
                <w:bCs/>
                <w:sz w:val="16"/>
                <w:szCs w:val="16"/>
              </w:rPr>
            </w:pPr>
            <w:r w:rsidRPr="00867FB7">
              <w:rPr>
                <w:bCs/>
                <w:sz w:val="16"/>
                <w:szCs w:val="16"/>
              </w:rPr>
              <w:t>Безвозмездные поступления</w:t>
            </w:r>
          </w:p>
        </w:tc>
        <w:tc>
          <w:tcPr>
            <w:tcW w:w="567" w:type="dxa"/>
            <w:vAlign w:val="center"/>
          </w:tcPr>
          <w:p w:rsidR="00867FB7" w:rsidRPr="00867FB7" w:rsidRDefault="00867FB7" w:rsidP="00867FB7">
            <w:pPr>
              <w:jc w:val="center"/>
              <w:rPr>
                <w:sz w:val="16"/>
                <w:szCs w:val="16"/>
              </w:rPr>
            </w:pPr>
            <w:r w:rsidRPr="00867FB7">
              <w:rPr>
                <w:sz w:val="16"/>
                <w:szCs w:val="16"/>
              </w:rPr>
              <w:t>14 042,9</w:t>
            </w:r>
          </w:p>
        </w:tc>
        <w:tc>
          <w:tcPr>
            <w:tcW w:w="425" w:type="dxa"/>
            <w:vAlign w:val="center"/>
          </w:tcPr>
          <w:p w:rsidR="00867FB7" w:rsidRPr="00867FB7" w:rsidRDefault="00867FB7" w:rsidP="00867FB7">
            <w:pPr>
              <w:jc w:val="center"/>
              <w:rPr>
                <w:sz w:val="16"/>
                <w:szCs w:val="16"/>
              </w:rPr>
            </w:pPr>
            <w:r w:rsidRPr="00867FB7">
              <w:rPr>
                <w:sz w:val="16"/>
                <w:szCs w:val="16"/>
              </w:rPr>
              <w:t>14 582,6</w:t>
            </w:r>
          </w:p>
        </w:tc>
        <w:tc>
          <w:tcPr>
            <w:tcW w:w="425" w:type="dxa"/>
            <w:vAlign w:val="center"/>
          </w:tcPr>
          <w:p w:rsidR="00867FB7" w:rsidRPr="00867FB7" w:rsidRDefault="00867FB7" w:rsidP="00867FB7">
            <w:pPr>
              <w:jc w:val="center"/>
              <w:rPr>
                <w:sz w:val="16"/>
                <w:szCs w:val="16"/>
              </w:rPr>
            </w:pPr>
            <w:r w:rsidRPr="00867FB7">
              <w:rPr>
                <w:sz w:val="16"/>
                <w:szCs w:val="16"/>
              </w:rPr>
              <w:t>539,7</w:t>
            </w:r>
          </w:p>
        </w:tc>
        <w:tc>
          <w:tcPr>
            <w:tcW w:w="425" w:type="dxa"/>
            <w:vAlign w:val="center"/>
          </w:tcPr>
          <w:p w:rsidR="00867FB7" w:rsidRPr="00867FB7" w:rsidRDefault="00867FB7" w:rsidP="00867FB7">
            <w:pPr>
              <w:jc w:val="center"/>
              <w:rPr>
                <w:sz w:val="16"/>
                <w:szCs w:val="16"/>
              </w:rPr>
            </w:pPr>
            <w:r w:rsidRPr="00867FB7">
              <w:rPr>
                <w:sz w:val="16"/>
                <w:szCs w:val="16"/>
              </w:rPr>
              <w:t>104</w:t>
            </w:r>
          </w:p>
        </w:tc>
        <w:tc>
          <w:tcPr>
            <w:tcW w:w="426" w:type="dxa"/>
            <w:vAlign w:val="center"/>
          </w:tcPr>
          <w:p w:rsidR="00867FB7" w:rsidRPr="00867FB7" w:rsidRDefault="00867FB7" w:rsidP="00867FB7">
            <w:pPr>
              <w:jc w:val="center"/>
              <w:rPr>
                <w:sz w:val="16"/>
                <w:szCs w:val="16"/>
              </w:rPr>
            </w:pPr>
            <w:r w:rsidRPr="00867FB7">
              <w:rPr>
                <w:sz w:val="16"/>
                <w:szCs w:val="16"/>
              </w:rPr>
              <w:t>9 748,0</w:t>
            </w:r>
          </w:p>
        </w:tc>
        <w:tc>
          <w:tcPr>
            <w:tcW w:w="425" w:type="dxa"/>
            <w:vAlign w:val="center"/>
          </w:tcPr>
          <w:p w:rsidR="00867FB7" w:rsidRPr="00867FB7" w:rsidRDefault="00867FB7" w:rsidP="00867FB7">
            <w:pPr>
              <w:jc w:val="center"/>
              <w:rPr>
                <w:sz w:val="16"/>
                <w:szCs w:val="16"/>
              </w:rPr>
            </w:pPr>
            <w:r w:rsidRPr="00867FB7">
              <w:rPr>
                <w:sz w:val="16"/>
                <w:szCs w:val="16"/>
              </w:rPr>
              <w:t>-4 834,6</w:t>
            </w:r>
          </w:p>
        </w:tc>
        <w:tc>
          <w:tcPr>
            <w:tcW w:w="567" w:type="dxa"/>
            <w:vAlign w:val="center"/>
          </w:tcPr>
          <w:p w:rsidR="00867FB7" w:rsidRPr="00867FB7" w:rsidRDefault="00867FB7" w:rsidP="00867FB7">
            <w:pPr>
              <w:jc w:val="center"/>
              <w:rPr>
                <w:sz w:val="16"/>
                <w:szCs w:val="16"/>
              </w:rPr>
            </w:pPr>
            <w:r w:rsidRPr="00867FB7">
              <w:rPr>
                <w:sz w:val="16"/>
                <w:szCs w:val="16"/>
              </w:rPr>
              <w:t>67</w:t>
            </w:r>
          </w:p>
        </w:tc>
        <w:tc>
          <w:tcPr>
            <w:tcW w:w="710" w:type="dxa"/>
            <w:vAlign w:val="center"/>
          </w:tcPr>
          <w:p w:rsidR="00867FB7" w:rsidRPr="00867FB7" w:rsidRDefault="00867FB7" w:rsidP="00867FB7">
            <w:pPr>
              <w:jc w:val="center"/>
              <w:rPr>
                <w:sz w:val="16"/>
                <w:szCs w:val="16"/>
              </w:rPr>
            </w:pPr>
            <w:r w:rsidRPr="00867FB7">
              <w:rPr>
                <w:sz w:val="16"/>
                <w:szCs w:val="16"/>
              </w:rPr>
              <w:t>8 716,1</w:t>
            </w:r>
          </w:p>
        </w:tc>
        <w:tc>
          <w:tcPr>
            <w:tcW w:w="709" w:type="dxa"/>
            <w:vAlign w:val="center"/>
          </w:tcPr>
          <w:p w:rsidR="00867FB7" w:rsidRPr="00867FB7" w:rsidRDefault="00867FB7" w:rsidP="00867FB7">
            <w:pPr>
              <w:jc w:val="center"/>
              <w:rPr>
                <w:sz w:val="16"/>
                <w:szCs w:val="16"/>
              </w:rPr>
            </w:pPr>
            <w:r w:rsidRPr="00867FB7">
              <w:rPr>
                <w:sz w:val="16"/>
                <w:szCs w:val="16"/>
              </w:rPr>
              <w:t>-1 031,9</w:t>
            </w:r>
          </w:p>
        </w:tc>
        <w:tc>
          <w:tcPr>
            <w:tcW w:w="567" w:type="dxa"/>
            <w:vAlign w:val="center"/>
          </w:tcPr>
          <w:p w:rsidR="00867FB7" w:rsidRPr="00867FB7" w:rsidRDefault="00867FB7" w:rsidP="00867FB7">
            <w:pPr>
              <w:jc w:val="center"/>
              <w:rPr>
                <w:sz w:val="16"/>
                <w:szCs w:val="16"/>
              </w:rPr>
            </w:pPr>
            <w:r w:rsidRPr="00867FB7">
              <w:rPr>
                <w:sz w:val="16"/>
                <w:szCs w:val="16"/>
              </w:rPr>
              <w:t>89</w:t>
            </w:r>
          </w:p>
        </w:tc>
        <w:tc>
          <w:tcPr>
            <w:tcW w:w="709" w:type="dxa"/>
            <w:vAlign w:val="center"/>
          </w:tcPr>
          <w:p w:rsidR="00867FB7" w:rsidRPr="00867FB7" w:rsidRDefault="00867FB7" w:rsidP="00867FB7">
            <w:pPr>
              <w:jc w:val="center"/>
              <w:rPr>
                <w:sz w:val="16"/>
                <w:szCs w:val="16"/>
              </w:rPr>
            </w:pPr>
            <w:r w:rsidRPr="00867FB7">
              <w:rPr>
                <w:sz w:val="16"/>
                <w:szCs w:val="16"/>
              </w:rPr>
              <w:t>8 931,8</w:t>
            </w:r>
          </w:p>
        </w:tc>
        <w:tc>
          <w:tcPr>
            <w:tcW w:w="709" w:type="dxa"/>
            <w:vAlign w:val="center"/>
          </w:tcPr>
          <w:p w:rsidR="00867FB7" w:rsidRPr="00867FB7" w:rsidRDefault="00867FB7" w:rsidP="00867FB7">
            <w:pPr>
              <w:jc w:val="center"/>
              <w:rPr>
                <w:sz w:val="16"/>
                <w:szCs w:val="16"/>
              </w:rPr>
            </w:pPr>
            <w:r w:rsidRPr="00867FB7">
              <w:rPr>
                <w:sz w:val="16"/>
                <w:szCs w:val="16"/>
              </w:rPr>
              <w:t>215,7</w:t>
            </w:r>
          </w:p>
        </w:tc>
        <w:tc>
          <w:tcPr>
            <w:tcW w:w="709" w:type="dxa"/>
            <w:vAlign w:val="center"/>
          </w:tcPr>
          <w:p w:rsidR="00867FB7" w:rsidRPr="00867FB7" w:rsidRDefault="00867FB7" w:rsidP="00867FB7">
            <w:pPr>
              <w:jc w:val="center"/>
              <w:rPr>
                <w:sz w:val="16"/>
                <w:szCs w:val="16"/>
              </w:rPr>
            </w:pPr>
            <w:r w:rsidRPr="00867FB7">
              <w:rPr>
                <w:sz w:val="16"/>
                <w:szCs w:val="16"/>
              </w:rPr>
              <w:t>102</w:t>
            </w:r>
          </w:p>
        </w:tc>
      </w:tr>
      <w:tr w:rsidR="00867FB7" w:rsidRPr="00867FB7" w:rsidTr="00867FB7">
        <w:trPr>
          <w:trHeight w:val="434"/>
        </w:trPr>
        <w:tc>
          <w:tcPr>
            <w:tcW w:w="737" w:type="dxa"/>
            <w:vAlign w:val="center"/>
          </w:tcPr>
          <w:p w:rsidR="00867FB7" w:rsidRPr="00867FB7" w:rsidRDefault="00867FB7" w:rsidP="00867FB7">
            <w:pPr>
              <w:pStyle w:val="a8"/>
              <w:ind w:firstLine="0"/>
              <w:jc w:val="left"/>
              <w:rPr>
                <w:sz w:val="16"/>
                <w:szCs w:val="16"/>
              </w:rPr>
            </w:pPr>
            <w:r w:rsidRPr="00867FB7">
              <w:rPr>
                <w:sz w:val="16"/>
                <w:szCs w:val="16"/>
              </w:rPr>
              <w:t>Доходы всего</w:t>
            </w:r>
          </w:p>
        </w:tc>
        <w:tc>
          <w:tcPr>
            <w:tcW w:w="567" w:type="dxa"/>
            <w:vAlign w:val="center"/>
          </w:tcPr>
          <w:p w:rsidR="00867FB7" w:rsidRPr="00867FB7" w:rsidRDefault="00867FB7" w:rsidP="00867FB7">
            <w:pPr>
              <w:jc w:val="center"/>
              <w:rPr>
                <w:b/>
                <w:bCs/>
                <w:sz w:val="16"/>
                <w:szCs w:val="16"/>
              </w:rPr>
            </w:pPr>
            <w:r w:rsidRPr="00867FB7">
              <w:rPr>
                <w:b/>
                <w:bCs/>
                <w:sz w:val="16"/>
                <w:szCs w:val="16"/>
              </w:rPr>
              <w:t>14 608,9</w:t>
            </w:r>
          </w:p>
        </w:tc>
        <w:tc>
          <w:tcPr>
            <w:tcW w:w="425" w:type="dxa"/>
            <w:vAlign w:val="center"/>
          </w:tcPr>
          <w:p w:rsidR="00867FB7" w:rsidRPr="00867FB7" w:rsidRDefault="00867FB7" w:rsidP="00867FB7">
            <w:pPr>
              <w:jc w:val="center"/>
              <w:rPr>
                <w:b/>
                <w:bCs/>
                <w:sz w:val="16"/>
                <w:szCs w:val="16"/>
              </w:rPr>
            </w:pPr>
            <w:r w:rsidRPr="00867FB7">
              <w:rPr>
                <w:b/>
                <w:bCs/>
                <w:sz w:val="16"/>
                <w:szCs w:val="16"/>
              </w:rPr>
              <w:t>15 329,3</w:t>
            </w:r>
          </w:p>
        </w:tc>
        <w:tc>
          <w:tcPr>
            <w:tcW w:w="425" w:type="dxa"/>
            <w:vAlign w:val="center"/>
          </w:tcPr>
          <w:p w:rsidR="00867FB7" w:rsidRPr="00867FB7" w:rsidRDefault="00867FB7" w:rsidP="00867FB7">
            <w:pPr>
              <w:jc w:val="center"/>
              <w:rPr>
                <w:b/>
                <w:sz w:val="16"/>
                <w:szCs w:val="16"/>
              </w:rPr>
            </w:pPr>
            <w:r w:rsidRPr="00867FB7">
              <w:rPr>
                <w:b/>
                <w:sz w:val="16"/>
                <w:szCs w:val="16"/>
              </w:rPr>
              <w:t>720,4</w:t>
            </w:r>
          </w:p>
        </w:tc>
        <w:tc>
          <w:tcPr>
            <w:tcW w:w="425" w:type="dxa"/>
            <w:vAlign w:val="center"/>
          </w:tcPr>
          <w:p w:rsidR="00867FB7" w:rsidRPr="00867FB7" w:rsidRDefault="00867FB7" w:rsidP="00867FB7">
            <w:pPr>
              <w:jc w:val="center"/>
              <w:rPr>
                <w:b/>
                <w:sz w:val="16"/>
                <w:szCs w:val="16"/>
              </w:rPr>
            </w:pPr>
            <w:r w:rsidRPr="00867FB7">
              <w:rPr>
                <w:b/>
                <w:sz w:val="16"/>
                <w:szCs w:val="16"/>
              </w:rPr>
              <w:t>105</w:t>
            </w:r>
          </w:p>
        </w:tc>
        <w:tc>
          <w:tcPr>
            <w:tcW w:w="426" w:type="dxa"/>
            <w:vAlign w:val="center"/>
          </w:tcPr>
          <w:p w:rsidR="00867FB7" w:rsidRPr="00867FB7" w:rsidRDefault="00867FB7" w:rsidP="00867FB7">
            <w:pPr>
              <w:jc w:val="center"/>
              <w:rPr>
                <w:b/>
                <w:sz w:val="16"/>
                <w:szCs w:val="16"/>
              </w:rPr>
            </w:pPr>
            <w:r w:rsidRPr="00867FB7">
              <w:rPr>
                <w:b/>
                <w:sz w:val="16"/>
                <w:szCs w:val="16"/>
              </w:rPr>
              <w:t>10 504,1</w:t>
            </w:r>
          </w:p>
        </w:tc>
        <w:tc>
          <w:tcPr>
            <w:tcW w:w="425" w:type="dxa"/>
            <w:vAlign w:val="center"/>
          </w:tcPr>
          <w:p w:rsidR="00867FB7" w:rsidRPr="00867FB7" w:rsidRDefault="00867FB7" w:rsidP="00867FB7">
            <w:pPr>
              <w:jc w:val="center"/>
              <w:rPr>
                <w:b/>
                <w:sz w:val="16"/>
                <w:szCs w:val="16"/>
              </w:rPr>
            </w:pPr>
            <w:r w:rsidRPr="00867FB7">
              <w:rPr>
                <w:b/>
                <w:sz w:val="16"/>
                <w:szCs w:val="16"/>
              </w:rPr>
              <w:t>-4 825,2</w:t>
            </w:r>
          </w:p>
        </w:tc>
        <w:tc>
          <w:tcPr>
            <w:tcW w:w="567" w:type="dxa"/>
            <w:vAlign w:val="center"/>
          </w:tcPr>
          <w:p w:rsidR="00867FB7" w:rsidRPr="00867FB7" w:rsidRDefault="00867FB7" w:rsidP="00867FB7">
            <w:pPr>
              <w:jc w:val="center"/>
              <w:rPr>
                <w:b/>
                <w:sz w:val="16"/>
                <w:szCs w:val="16"/>
              </w:rPr>
            </w:pPr>
            <w:r w:rsidRPr="00867FB7">
              <w:rPr>
                <w:b/>
                <w:sz w:val="16"/>
                <w:szCs w:val="16"/>
              </w:rPr>
              <w:t>69</w:t>
            </w:r>
          </w:p>
        </w:tc>
        <w:tc>
          <w:tcPr>
            <w:tcW w:w="710" w:type="dxa"/>
            <w:vAlign w:val="center"/>
          </w:tcPr>
          <w:p w:rsidR="00867FB7" w:rsidRPr="00867FB7" w:rsidRDefault="00867FB7" w:rsidP="00867FB7">
            <w:pPr>
              <w:jc w:val="center"/>
              <w:rPr>
                <w:b/>
                <w:sz w:val="16"/>
                <w:szCs w:val="16"/>
              </w:rPr>
            </w:pPr>
            <w:r w:rsidRPr="00867FB7">
              <w:rPr>
                <w:b/>
                <w:sz w:val="16"/>
                <w:szCs w:val="16"/>
              </w:rPr>
              <w:t>9 492,1</w:t>
            </w:r>
          </w:p>
        </w:tc>
        <w:tc>
          <w:tcPr>
            <w:tcW w:w="709" w:type="dxa"/>
            <w:vAlign w:val="center"/>
          </w:tcPr>
          <w:p w:rsidR="00867FB7" w:rsidRPr="00867FB7" w:rsidRDefault="00867FB7" w:rsidP="00867FB7">
            <w:pPr>
              <w:jc w:val="center"/>
              <w:rPr>
                <w:b/>
                <w:sz w:val="16"/>
                <w:szCs w:val="16"/>
              </w:rPr>
            </w:pPr>
            <w:r w:rsidRPr="00867FB7">
              <w:rPr>
                <w:b/>
                <w:sz w:val="16"/>
                <w:szCs w:val="16"/>
              </w:rPr>
              <w:t>-1 012,0</w:t>
            </w:r>
          </w:p>
        </w:tc>
        <w:tc>
          <w:tcPr>
            <w:tcW w:w="567" w:type="dxa"/>
            <w:vAlign w:val="center"/>
          </w:tcPr>
          <w:p w:rsidR="00867FB7" w:rsidRPr="00867FB7" w:rsidRDefault="00867FB7" w:rsidP="00867FB7">
            <w:pPr>
              <w:jc w:val="center"/>
              <w:rPr>
                <w:b/>
                <w:sz w:val="16"/>
                <w:szCs w:val="16"/>
              </w:rPr>
            </w:pPr>
            <w:r w:rsidRPr="00867FB7">
              <w:rPr>
                <w:b/>
                <w:sz w:val="16"/>
                <w:szCs w:val="16"/>
              </w:rPr>
              <w:t>90</w:t>
            </w:r>
          </w:p>
        </w:tc>
        <w:tc>
          <w:tcPr>
            <w:tcW w:w="709" w:type="dxa"/>
            <w:vAlign w:val="center"/>
          </w:tcPr>
          <w:p w:rsidR="00867FB7" w:rsidRPr="00867FB7" w:rsidRDefault="00867FB7" w:rsidP="00867FB7">
            <w:pPr>
              <w:jc w:val="center"/>
              <w:rPr>
                <w:b/>
                <w:sz w:val="16"/>
                <w:szCs w:val="16"/>
              </w:rPr>
            </w:pPr>
            <w:r w:rsidRPr="00867FB7">
              <w:rPr>
                <w:b/>
                <w:sz w:val="16"/>
                <w:szCs w:val="16"/>
              </w:rPr>
              <w:t>9 765,0</w:t>
            </w:r>
          </w:p>
        </w:tc>
        <w:tc>
          <w:tcPr>
            <w:tcW w:w="709" w:type="dxa"/>
            <w:vAlign w:val="center"/>
          </w:tcPr>
          <w:p w:rsidR="00867FB7" w:rsidRPr="00867FB7" w:rsidRDefault="00867FB7" w:rsidP="00867FB7">
            <w:pPr>
              <w:jc w:val="center"/>
              <w:rPr>
                <w:b/>
                <w:sz w:val="16"/>
                <w:szCs w:val="16"/>
              </w:rPr>
            </w:pPr>
            <w:r w:rsidRPr="00867FB7">
              <w:rPr>
                <w:b/>
                <w:sz w:val="16"/>
                <w:szCs w:val="16"/>
              </w:rPr>
              <w:t>272,9</w:t>
            </w:r>
          </w:p>
        </w:tc>
        <w:tc>
          <w:tcPr>
            <w:tcW w:w="709" w:type="dxa"/>
            <w:vAlign w:val="center"/>
          </w:tcPr>
          <w:p w:rsidR="00867FB7" w:rsidRPr="00867FB7" w:rsidRDefault="00867FB7" w:rsidP="00867FB7">
            <w:pPr>
              <w:jc w:val="center"/>
              <w:rPr>
                <w:b/>
                <w:sz w:val="16"/>
                <w:szCs w:val="16"/>
              </w:rPr>
            </w:pPr>
            <w:r w:rsidRPr="00867FB7">
              <w:rPr>
                <w:b/>
                <w:sz w:val="16"/>
                <w:szCs w:val="16"/>
              </w:rPr>
              <w:t>103</w:t>
            </w:r>
          </w:p>
        </w:tc>
      </w:tr>
    </w:tbl>
    <w:p w:rsidR="00157899" w:rsidRPr="00157899" w:rsidRDefault="00157899" w:rsidP="00157899">
      <w:pPr>
        <w:pStyle w:val="a8"/>
        <w:ind w:firstLine="709"/>
        <w:rPr>
          <w:b/>
          <w:sz w:val="20"/>
          <w:szCs w:val="20"/>
        </w:rPr>
      </w:pPr>
      <w:r w:rsidRPr="00157899">
        <w:rPr>
          <w:b/>
          <w:sz w:val="20"/>
          <w:szCs w:val="20"/>
        </w:rPr>
        <w:t xml:space="preserve">Ожидаемое поступление по налоговым и неналоговым доходам в 2016 году составляет </w:t>
      </w:r>
      <w:r w:rsidRPr="00157899">
        <w:rPr>
          <w:sz w:val="20"/>
          <w:szCs w:val="20"/>
        </w:rPr>
        <w:t>746,7</w:t>
      </w:r>
      <w:r w:rsidRPr="00157899">
        <w:rPr>
          <w:b/>
          <w:sz w:val="20"/>
          <w:szCs w:val="20"/>
        </w:rPr>
        <w:t xml:space="preserve"> тыс. рублей (+32% к объему налоговых и неналоговых поступлений 2015 года </w:t>
      </w:r>
      <w:r w:rsidRPr="00157899">
        <w:rPr>
          <w:sz w:val="20"/>
          <w:szCs w:val="20"/>
        </w:rPr>
        <w:t>566,0</w:t>
      </w:r>
      <w:r w:rsidRPr="00157899">
        <w:rPr>
          <w:b/>
          <w:sz w:val="20"/>
          <w:szCs w:val="20"/>
        </w:rPr>
        <w:t xml:space="preserve"> тыс. рублей).</w:t>
      </w:r>
    </w:p>
    <w:p w:rsidR="00157899" w:rsidRPr="00157899" w:rsidRDefault="00157899" w:rsidP="00157899">
      <w:pPr>
        <w:pStyle w:val="a8"/>
        <w:ind w:firstLine="709"/>
        <w:rPr>
          <w:b/>
          <w:sz w:val="20"/>
          <w:szCs w:val="20"/>
        </w:rPr>
      </w:pPr>
      <w:r w:rsidRPr="00157899">
        <w:rPr>
          <w:b/>
          <w:sz w:val="20"/>
          <w:szCs w:val="20"/>
        </w:rPr>
        <w:t>Прогноз поступления налоговых и неналоговых доходов на 2017 год</w:t>
      </w:r>
      <w:r w:rsidRPr="00157899">
        <w:rPr>
          <w:sz w:val="20"/>
          <w:szCs w:val="20"/>
        </w:rPr>
        <w:t xml:space="preserve"> </w:t>
      </w:r>
      <w:r w:rsidRPr="00157899">
        <w:rPr>
          <w:b/>
          <w:sz w:val="20"/>
          <w:szCs w:val="20"/>
        </w:rPr>
        <w:t>составит</w:t>
      </w:r>
      <w:r w:rsidRPr="00157899">
        <w:rPr>
          <w:sz w:val="20"/>
          <w:szCs w:val="20"/>
        </w:rPr>
        <w:t xml:space="preserve"> 756,1 </w:t>
      </w:r>
      <w:r w:rsidRPr="00157899">
        <w:rPr>
          <w:b/>
          <w:sz w:val="20"/>
          <w:szCs w:val="20"/>
        </w:rPr>
        <w:t xml:space="preserve">тыс. рублей (+1% к оценке 2016 года), на 2018 год </w:t>
      </w:r>
      <w:r w:rsidRPr="00157899">
        <w:rPr>
          <w:sz w:val="20"/>
          <w:szCs w:val="20"/>
        </w:rPr>
        <w:t>776,0</w:t>
      </w:r>
      <w:r w:rsidRPr="00157899">
        <w:rPr>
          <w:b/>
          <w:sz w:val="20"/>
          <w:szCs w:val="20"/>
        </w:rPr>
        <w:t xml:space="preserve"> тыс. рублей, на 2019 год </w:t>
      </w:r>
      <w:r w:rsidRPr="00157899">
        <w:rPr>
          <w:sz w:val="20"/>
          <w:szCs w:val="20"/>
        </w:rPr>
        <w:t>833,2</w:t>
      </w:r>
      <w:r w:rsidRPr="00157899">
        <w:rPr>
          <w:b/>
          <w:sz w:val="20"/>
          <w:szCs w:val="20"/>
        </w:rPr>
        <w:t xml:space="preserve"> тыс. рублей. </w:t>
      </w:r>
    </w:p>
    <w:p w:rsidR="00157899" w:rsidRPr="00157899" w:rsidRDefault="00157899" w:rsidP="00157899">
      <w:pPr>
        <w:jc w:val="center"/>
        <w:rPr>
          <w:b/>
          <w:sz w:val="20"/>
          <w:szCs w:val="20"/>
        </w:rPr>
      </w:pPr>
      <w:r w:rsidRPr="00157899">
        <w:rPr>
          <w:b/>
          <w:sz w:val="20"/>
          <w:szCs w:val="20"/>
        </w:rPr>
        <w:t xml:space="preserve">Особенности планирования поступлений налоговых и неналоговых доходов </w:t>
      </w:r>
    </w:p>
    <w:p w:rsidR="00157899" w:rsidRPr="00157899" w:rsidRDefault="00157899" w:rsidP="00157899">
      <w:pPr>
        <w:jc w:val="center"/>
        <w:rPr>
          <w:b/>
          <w:sz w:val="20"/>
          <w:szCs w:val="20"/>
        </w:rPr>
      </w:pPr>
      <w:r w:rsidRPr="00157899">
        <w:rPr>
          <w:b/>
          <w:sz w:val="20"/>
          <w:szCs w:val="20"/>
        </w:rPr>
        <w:t>в бюджет Радищевского МО по видам доходов</w:t>
      </w:r>
    </w:p>
    <w:p w:rsidR="00157899" w:rsidRPr="00157899" w:rsidRDefault="00157899" w:rsidP="00157899">
      <w:pPr>
        <w:jc w:val="center"/>
        <w:rPr>
          <w:b/>
          <w:sz w:val="20"/>
          <w:szCs w:val="20"/>
          <w:u w:val="single"/>
        </w:rPr>
      </w:pPr>
      <w:r w:rsidRPr="00157899">
        <w:rPr>
          <w:b/>
          <w:sz w:val="20"/>
          <w:szCs w:val="20"/>
          <w:u w:val="single"/>
        </w:rPr>
        <w:t>Налоговые доходы</w:t>
      </w:r>
    </w:p>
    <w:p w:rsidR="00157899" w:rsidRPr="00157899" w:rsidRDefault="00157899" w:rsidP="00157899">
      <w:pPr>
        <w:pStyle w:val="a8"/>
        <w:ind w:firstLine="709"/>
        <w:rPr>
          <w:b/>
          <w:sz w:val="20"/>
          <w:szCs w:val="20"/>
        </w:rPr>
      </w:pPr>
      <w:r w:rsidRPr="00157899">
        <w:rPr>
          <w:b/>
          <w:spacing w:val="-2"/>
          <w:sz w:val="20"/>
          <w:szCs w:val="20"/>
        </w:rPr>
        <w:t xml:space="preserve">  Прогноз на 2017 год по налоговым доходам составит </w:t>
      </w:r>
      <w:r w:rsidRPr="00157899">
        <w:rPr>
          <w:spacing w:val="-2"/>
          <w:sz w:val="20"/>
          <w:szCs w:val="20"/>
        </w:rPr>
        <w:t>747,1</w:t>
      </w:r>
      <w:r w:rsidRPr="00157899">
        <w:rPr>
          <w:b/>
          <w:spacing w:val="-2"/>
          <w:sz w:val="20"/>
          <w:szCs w:val="20"/>
        </w:rPr>
        <w:t xml:space="preserve"> тыс. рублей, (+11% к ожидаемым поступлениям 2016 года </w:t>
      </w:r>
      <w:r w:rsidRPr="00157899">
        <w:rPr>
          <w:spacing w:val="-2"/>
          <w:sz w:val="20"/>
          <w:szCs w:val="20"/>
        </w:rPr>
        <w:t>672,7</w:t>
      </w:r>
      <w:r w:rsidRPr="00157899">
        <w:rPr>
          <w:b/>
          <w:spacing w:val="-2"/>
          <w:sz w:val="20"/>
          <w:szCs w:val="20"/>
        </w:rPr>
        <w:t xml:space="preserve"> тыс. рублей), </w:t>
      </w:r>
      <w:r w:rsidRPr="00157899">
        <w:rPr>
          <w:b/>
          <w:sz w:val="20"/>
          <w:szCs w:val="20"/>
        </w:rPr>
        <w:t xml:space="preserve">на 2018 год </w:t>
      </w:r>
      <w:r w:rsidRPr="00157899">
        <w:rPr>
          <w:sz w:val="20"/>
          <w:szCs w:val="20"/>
        </w:rPr>
        <w:t>767,0</w:t>
      </w:r>
      <w:r w:rsidRPr="00157899">
        <w:rPr>
          <w:b/>
          <w:sz w:val="20"/>
          <w:szCs w:val="20"/>
        </w:rPr>
        <w:t xml:space="preserve"> тыс. рублей, на 2019 год </w:t>
      </w:r>
      <w:r w:rsidRPr="00157899">
        <w:rPr>
          <w:sz w:val="20"/>
          <w:szCs w:val="20"/>
        </w:rPr>
        <w:t>822,2</w:t>
      </w:r>
      <w:r w:rsidRPr="00157899">
        <w:rPr>
          <w:b/>
          <w:sz w:val="20"/>
          <w:szCs w:val="20"/>
        </w:rPr>
        <w:t xml:space="preserve"> тыс. рублей. </w:t>
      </w:r>
    </w:p>
    <w:p w:rsidR="00157899" w:rsidRPr="00157899" w:rsidRDefault="00157899" w:rsidP="00157899">
      <w:pPr>
        <w:jc w:val="both"/>
        <w:rPr>
          <w:b/>
          <w:i/>
          <w:sz w:val="20"/>
          <w:szCs w:val="20"/>
          <w:u w:val="single"/>
        </w:rPr>
      </w:pPr>
      <w:r w:rsidRPr="00157899">
        <w:rPr>
          <w:b/>
          <w:sz w:val="20"/>
          <w:szCs w:val="20"/>
        </w:rPr>
        <w:t xml:space="preserve">             </w:t>
      </w:r>
      <w:r w:rsidRPr="00157899">
        <w:rPr>
          <w:b/>
          <w:i/>
          <w:sz w:val="20"/>
          <w:szCs w:val="20"/>
          <w:u w:val="single"/>
        </w:rPr>
        <w:t>Налог на доходы физических лиц</w:t>
      </w:r>
    </w:p>
    <w:p w:rsidR="00157899" w:rsidRPr="00157899" w:rsidRDefault="00157899" w:rsidP="00157899">
      <w:pPr>
        <w:ind w:firstLine="709"/>
        <w:jc w:val="both"/>
        <w:rPr>
          <w:sz w:val="20"/>
          <w:szCs w:val="20"/>
        </w:rPr>
      </w:pPr>
      <w:r w:rsidRPr="00157899">
        <w:rPr>
          <w:sz w:val="20"/>
          <w:szCs w:val="20"/>
        </w:rPr>
        <w:t xml:space="preserve">Расчет прогноза поступления по </w:t>
      </w:r>
      <w:r w:rsidRPr="00157899">
        <w:rPr>
          <w:b/>
          <w:i/>
          <w:sz w:val="20"/>
          <w:szCs w:val="20"/>
        </w:rPr>
        <w:t>налогу на доходы физических лиц</w:t>
      </w:r>
      <w:r w:rsidRPr="00157899">
        <w:rPr>
          <w:sz w:val="20"/>
          <w:szCs w:val="20"/>
        </w:rPr>
        <w:t xml:space="preserve"> на 2017 год и на плановый период 2018 и 2019 годов осуществлен на основе оценки поступлений за 2016 год, с учетом темпа роста фонда заработной платы на 2017 год и на плановый период 2018 и 2019 годов в соответствии с прогнозом социально-экономического развития поселения на 2017-2019 годы. </w:t>
      </w:r>
    </w:p>
    <w:p w:rsidR="00157899" w:rsidRPr="00157899" w:rsidRDefault="00157899" w:rsidP="00157899">
      <w:pPr>
        <w:ind w:firstLine="709"/>
        <w:jc w:val="both"/>
        <w:rPr>
          <w:sz w:val="20"/>
          <w:szCs w:val="20"/>
        </w:rPr>
      </w:pPr>
      <w:r w:rsidRPr="00157899">
        <w:rPr>
          <w:sz w:val="20"/>
          <w:szCs w:val="20"/>
        </w:rPr>
        <w:t xml:space="preserve">Прогноз поступления налога в бюджет поселения на 2017 год составит </w:t>
      </w:r>
      <w:r w:rsidRPr="00157899">
        <w:rPr>
          <w:b/>
          <w:sz w:val="20"/>
          <w:szCs w:val="20"/>
        </w:rPr>
        <w:t>360,0</w:t>
      </w:r>
      <w:r w:rsidRPr="00157899">
        <w:rPr>
          <w:sz w:val="20"/>
          <w:szCs w:val="20"/>
        </w:rPr>
        <w:t xml:space="preserve"> тыс. рублей (+5% к ожидаемым поступлениям 2016 года </w:t>
      </w:r>
      <w:r w:rsidRPr="00157899">
        <w:rPr>
          <w:b/>
          <w:sz w:val="20"/>
          <w:szCs w:val="20"/>
        </w:rPr>
        <w:t>343,0</w:t>
      </w:r>
      <w:r w:rsidRPr="00157899">
        <w:rPr>
          <w:sz w:val="20"/>
          <w:szCs w:val="20"/>
        </w:rPr>
        <w:t xml:space="preserve"> тыс. рублей), на 2018 год </w:t>
      </w:r>
      <w:r w:rsidRPr="00157899">
        <w:rPr>
          <w:b/>
          <w:sz w:val="20"/>
          <w:szCs w:val="20"/>
        </w:rPr>
        <w:t xml:space="preserve">376,0 </w:t>
      </w:r>
      <w:r w:rsidRPr="00157899">
        <w:rPr>
          <w:sz w:val="20"/>
          <w:szCs w:val="20"/>
        </w:rPr>
        <w:t xml:space="preserve">тыс. рублей, на 2019 год </w:t>
      </w:r>
      <w:r w:rsidRPr="00157899">
        <w:rPr>
          <w:b/>
          <w:sz w:val="20"/>
          <w:szCs w:val="20"/>
        </w:rPr>
        <w:t>391,0</w:t>
      </w:r>
      <w:r w:rsidRPr="00157899">
        <w:rPr>
          <w:sz w:val="20"/>
          <w:szCs w:val="20"/>
        </w:rPr>
        <w:t xml:space="preserve"> тыс. рублей.</w:t>
      </w:r>
    </w:p>
    <w:p w:rsidR="00157899" w:rsidRPr="00157899" w:rsidRDefault="00157899" w:rsidP="00157899">
      <w:pPr>
        <w:pStyle w:val="a8"/>
        <w:ind w:firstLine="709"/>
        <w:rPr>
          <w:i/>
          <w:sz w:val="20"/>
          <w:szCs w:val="20"/>
          <w:u w:val="single"/>
        </w:rPr>
      </w:pPr>
    </w:p>
    <w:p w:rsidR="00157899" w:rsidRPr="00157899" w:rsidRDefault="00157899" w:rsidP="00157899">
      <w:pPr>
        <w:pStyle w:val="a8"/>
        <w:ind w:firstLine="709"/>
        <w:rPr>
          <w:i/>
          <w:sz w:val="20"/>
          <w:szCs w:val="20"/>
          <w:u w:val="single"/>
        </w:rPr>
      </w:pPr>
      <w:r w:rsidRPr="00157899">
        <w:rPr>
          <w:i/>
          <w:sz w:val="20"/>
          <w:szCs w:val="20"/>
          <w:u w:val="single"/>
        </w:rPr>
        <w:t>Налоги на товары работы и услуги, реализуемые на территории Российской Федерации</w:t>
      </w:r>
    </w:p>
    <w:p w:rsidR="00157899" w:rsidRPr="00157899" w:rsidRDefault="00157899" w:rsidP="00157899">
      <w:pPr>
        <w:pStyle w:val="a8"/>
        <w:ind w:firstLine="709"/>
        <w:rPr>
          <w:sz w:val="20"/>
          <w:szCs w:val="20"/>
          <w:u w:val="single"/>
        </w:rPr>
      </w:pPr>
      <w:r w:rsidRPr="00157899">
        <w:rPr>
          <w:b/>
          <w:sz w:val="20"/>
          <w:szCs w:val="20"/>
        </w:rPr>
        <w:t xml:space="preserve">Расчет прогноза поступления </w:t>
      </w:r>
      <w:r w:rsidRPr="00157899">
        <w:rPr>
          <w:i/>
          <w:sz w:val="20"/>
          <w:szCs w:val="20"/>
        </w:rPr>
        <w:t>доходов от акцизов по подакцизным товарам (продукции), производимым на территории Российской Федерации,</w:t>
      </w:r>
      <w:r w:rsidRPr="00157899">
        <w:rPr>
          <w:b/>
          <w:sz w:val="20"/>
          <w:szCs w:val="20"/>
        </w:rPr>
        <w:t xml:space="preserve"> в бюджет поселения на 2017 год и плановый период 2018 и 2019 годов представлен главным администратором доходов УФК по Иркутской области.</w:t>
      </w:r>
    </w:p>
    <w:p w:rsidR="00157899" w:rsidRPr="00157899" w:rsidRDefault="00157899" w:rsidP="00157899">
      <w:pPr>
        <w:ind w:firstLine="709"/>
        <w:jc w:val="both"/>
        <w:rPr>
          <w:sz w:val="20"/>
          <w:szCs w:val="20"/>
        </w:rPr>
      </w:pPr>
      <w:r w:rsidRPr="00157899">
        <w:rPr>
          <w:sz w:val="20"/>
          <w:szCs w:val="20"/>
        </w:rPr>
        <w:t xml:space="preserve"> Общая сумма поступления акцизов по подакцизным товарам (продукции), производимым на территории Российской Федерации, в бюджет поселения на 2017 год планируется в размере </w:t>
      </w:r>
      <w:r w:rsidRPr="00157899">
        <w:rPr>
          <w:b/>
          <w:sz w:val="20"/>
          <w:szCs w:val="20"/>
        </w:rPr>
        <w:t>325,1</w:t>
      </w:r>
      <w:r w:rsidRPr="00157899">
        <w:rPr>
          <w:sz w:val="20"/>
          <w:szCs w:val="20"/>
        </w:rPr>
        <w:t xml:space="preserve"> тыс. рублей (+18% к ожидаемым поступлениям 2016 года </w:t>
      </w:r>
      <w:r w:rsidRPr="00157899">
        <w:rPr>
          <w:b/>
          <w:sz w:val="20"/>
          <w:szCs w:val="20"/>
        </w:rPr>
        <w:t>274,7</w:t>
      </w:r>
      <w:r w:rsidRPr="00157899">
        <w:rPr>
          <w:sz w:val="20"/>
          <w:szCs w:val="20"/>
        </w:rPr>
        <w:t xml:space="preserve"> тыс. рублей), на 2018 год </w:t>
      </w:r>
      <w:r w:rsidRPr="00157899">
        <w:rPr>
          <w:b/>
          <w:sz w:val="20"/>
          <w:szCs w:val="20"/>
        </w:rPr>
        <w:t>320,0</w:t>
      </w:r>
      <w:r w:rsidRPr="00157899">
        <w:rPr>
          <w:sz w:val="20"/>
          <w:szCs w:val="20"/>
        </w:rPr>
        <w:t xml:space="preserve"> тыс. рублей, на 2019 год </w:t>
      </w:r>
      <w:r w:rsidRPr="00157899">
        <w:rPr>
          <w:b/>
          <w:sz w:val="20"/>
          <w:szCs w:val="20"/>
        </w:rPr>
        <w:t>360,2</w:t>
      </w:r>
      <w:r w:rsidRPr="00157899">
        <w:rPr>
          <w:sz w:val="20"/>
          <w:szCs w:val="20"/>
        </w:rPr>
        <w:t xml:space="preserve"> тыс. рублей. </w:t>
      </w:r>
    </w:p>
    <w:p w:rsidR="00157899" w:rsidRPr="00157899" w:rsidRDefault="00157899" w:rsidP="00157899">
      <w:pPr>
        <w:jc w:val="both"/>
        <w:rPr>
          <w:b/>
          <w:spacing w:val="-2"/>
          <w:sz w:val="20"/>
          <w:szCs w:val="20"/>
        </w:rPr>
      </w:pPr>
    </w:p>
    <w:p w:rsidR="00157899" w:rsidRPr="00157899" w:rsidRDefault="00157899" w:rsidP="00157899">
      <w:pPr>
        <w:pStyle w:val="a8"/>
        <w:rPr>
          <w:i/>
          <w:sz w:val="20"/>
          <w:szCs w:val="20"/>
          <w:u w:val="single"/>
        </w:rPr>
      </w:pPr>
      <w:r w:rsidRPr="00157899">
        <w:rPr>
          <w:i/>
          <w:sz w:val="20"/>
          <w:szCs w:val="20"/>
          <w:u w:val="single"/>
        </w:rPr>
        <w:t>Налог на имущество физических лиц</w:t>
      </w:r>
    </w:p>
    <w:p w:rsidR="00157899" w:rsidRPr="00157899" w:rsidRDefault="00157899" w:rsidP="00157899">
      <w:pPr>
        <w:pStyle w:val="a8"/>
        <w:rPr>
          <w:b/>
          <w:sz w:val="20"/>
          <w:szCs w:val="20"/>
        </w:rPr>
      </w:pPr>
      <w:r w:rsidRPr="00157899">
        <w:rPr>
          <w:b/>
          <w:sz w:val="20"/>
          <w:szCs w:val="20"/>
        </w:rPr>
        <w:t>Расчет прогноза поступления по</w:t>
      </w:r>
      <w:r w:rsidRPr="00157899">
        <w:rPr>
          <w:b/>
          <w:i/>
          <w:sz w:val="20"/>
          <w:szCs w:val="20"/>
        </w:rPr>
        <w:t xml:space="preserve"> </w:t>
      </w:r>
      <w:r w:rsidRPr="00157899">
        <w:rPr>
          <w:i/>
          <w:sz w:val="20"/>
          <w:szCs w:val="20"/>
        </w:rPr>
        <w:t>налогу на имущество физических лиц</w:t>
      </w:r>
      <w:r w:rsidRPr="00157899">
        <w:rPr>
          <w:b/>
          <w:sz w:val="20"/>
          <w:szCs w:val="20"/>
        </w:rPr>
        <w:t xml:space="preserve"> на 2017 год и плановый период 2018 и 2019 годов осуществлен на основании данных главного администратора доходов - Межрайонной ИФНС № 15 по Иркутской области. </w:t>
      </w:r>
    </w:p>
    <w:p w:rsidR="00157899" w:rsidRPr="00157899" w:rsidRDefault="00157899" w:rsidP="00157899">
      <w:pPr>
        <w:ind w:firstLine="709"/>
        <w:jc w:val="both"/>
        <w:rPr>
          <w:b/>
          <w:spacing w:val="-2"/>
          <w:sz w:val="20"/>
          <w:szCs w:val="20"/>
        </w:rPr>
      </w:pPr>
      <w:r w:rsidRPr="00157899">
        <w:rPr>
          <w:sz w:val="20"/>
          <w:szCs w:val="20"/>
        </w:rPr>
        <w:t xml:space="preserve"> Прогнозируемый объем поступления налога в 2017 году составит </w:t>
      </w:r>
      <w:r w:rsidRPr="00157899">
        <w:rPr>
          <w:b/>
          <w:sz w:val="20"/>
          <w:szCs w:val="20"/>
        </w:rPr>
        <w:t>35,0</w:t>
      </w:r>
      <w:r w:rsidRPr="00157899">
        <w:rPr>
          <w:sz w:val="20"/>
          <w:szCs w:val="20"/>
        </w:rPr>
        <w:t xml:space="preserve"> тыс. рублей (+30% к ожидаемым поступлениям 2016 года </w:t>
      </w:r>
      <w:r w:rsidRPr="00157899">
        <w:rPr>
          <w:b/>
          <w:sz w:val="20"/>
          <w:szCs w:val="20"/>
        </w:rPr>
        <w:t>27,0</w:t>
      </w:r>
      <w:r w:rsidRPr="00157899">
        <w:rPr>
          <w:sz w:val="20"/>
          <w:szCs w:val="20"/>
        </w:rPr>
        <w:t xml:space="preserve"> тыс. рублей), на 2018-2019 годы </w:t>
      </w:r>
      <w:r w:rsidRPr="00157899">
        <w:rPr>
          <w:b/>
          <w:sz w:val="20"/>
          <w:szCs w:val="20"/>
        </w:rPr>
        <w:t>40,0</w:t>
      </w:r>
      <w:r w:rsidRPr="00157899">
        <w:rPr>
          <w:sz w:val="20"/>
          <w:szCs w:val="20"/>
        </w:rPr>
        <w:t xml:space="preserve"> тыс. рублей.</w:t>
      </w:r>
    </w:p>
    <w:p w:rsidR="00157899" w:rsidRPr="00157899" w:rsidRDefault="00157899" w:rsidP="00157899">
      <w:pPr>
        <w:ind w:firstLine="709"/>
        <w:jc w:val="both"/>
        <w:rPr>
          <w:sz w:val="20"/>
          <w:szCs w:val="20"/>
        </w:rPr>
      </w:pPr>
    </w:p>
    <w:p w:rsidR="00157899" w:rsidRPr="00157899" w:rsidRDefault="00157899" w:rsidP="00157899">
      <w:pPr>
        <w:pStyle w:val="a8"/>
        <w:rPr>
          <w:i/>
          <w:sz w:val="20"/>
          <w:szCs w:val="20"/>
          <w:u w:val="single"/>
        </w:rPr>
      </w:pPr>
      <w:r w:rsidRPr="00157899">
        <w:rPr>
          <w:i/>
          <w:sz w:val="20"/>
          <w:szCs w:val="20"/>
          <w:u w:val="single"/>
        </w:rPr>
        <w:t>Земельный налог</w:t>
      </w:r>
    </w:p>
    <w:p w:rsidR="00157899" w:rsidRPr="00157899" w:rsidRDefault="00157899" w:rsidP="00157899">
      <w:pPr>
        <w:ind w:firstLine="709"/>
        <w:jc w:val="both"/>
        <w:rPr>
          <w:sz w:val="20"/>
          <w:szCs w:val="20"/>
        </w:rPr>
      </w:pPr>
      <w:r w:rsidRPr="00157899">
        <w:rPr>
          <w:sz w:val="20"/>
          <w:szCs w:val="20"/>
        </w:rPr>
        <w:t xml:space="preserve">Прогнозируемый объем поступления налога в 2017 году составит </w:t>
      </w:r>
      <w:r w:rsidRPr="00157899">
        <w:rPr>
          <w:b/>
          <w:sz w:val="20"/>
          <w:szCs w:val="20"/>
        </w:rPr>
        <w:t>11,0</w:t>
      </w:r>
      <w:r w:rsidRPr="00157899">
        <w:rPr>
          <w:sz w:val="20"/>
          <w:szCs w:val="20"/>
        </w:rPr>
        <w:t xml:space="preserve"> тыс. рублей (-15% к ожидаемым поступлениям 2016 года </w:t>
      </w:r>
      <w:r w:rsidRPr="00157899">
        <w:rPr>
          <w:b/>
          <w:sz w:val="20"/>
          <w:szCs w:val="20"/>
        </w:rPr>
        <w:t>13,0</w:t>
      </w:r>
      <w:r w:rsidRPr="00157899">
        <w:rPr>
          <w:sz w:val="20"/>
          <w:szCs w:val="20"/>
        </w:rPr>
        <w:t xml:space="preserve"> тыс. рублей), на 2018-2019 годы </w:t>
      </w:r>
      <w:r w:rsidRPr="00157899">
        <w:rPr>
          <w:b/>
          <w:sz w:val="20"/>
          <w:szCs w:val="20"/>
        </w:rPr>
        <w:t xml:space="preserve">15,0 </w:t>
      </w:r>
      <w:r w:rsidRPr="00157899">
        <w:rPr>
          <w:sz w:val="20"/>
          <w:szCs w:val="20"/>
        </w:rPr>
        <w:t xml:space="preserve">тыс. рублей. </w:t>
      </w:r>
    </w:p>
    <w:p w:rsidR="00157899" w:rsidRPr="00157899" w:rsidRDefault="00157899" w:rsidP="00157899">
      <w:pPr>
        <w:ind w:firstLine="709"/>
        <w:jc w:val="both"/>
        <w:rPr>
          <w:sz w:val="20"/>
          <w:szCs w:val="20"/>
        </w:rPr>
      </w:pPr>
      <w:r w:rsidRPr="00157899">
        <w:rPr>
          <w:sz w:val="20"/>
          <w:szCs w:val="20"/>
        </w:rPr>
        <w:t xml:space="preserve"> Прогнозируемые поступления соответствуют данным главного администратора доходов – Межрайонной ИФНС № 15 по Иркутской области.</w:t>
      </w:r>
    </w:p>
    <w:p w:rsidR="00157899" w:rsidRPr="00157899" w:rsidRDefault="00157899" w:rsidP="00157899">
      <w:pPr>
        <w:ind w:firstLine="709"/>
        <w:jc w:val="both"/>
        <w:rPr>
          <w:color w:val="FF0000"/>
          <w:sz w:val="20"/>
          <w:szCs w:val="20"/>
        </w:rPr>
      </w:pPr>
    </w:p>
    <w:p w:rsidR="00157899" w:rsidRPr="00157899" w:rsidRDefault="00157899" w:rsidP="00157899">
      <w:pPr>
        <w:ind w:firstLine="709"/>
        <w:jc w:val="both"/>
        <w:rPr>
          <w:b/>
          <w:i/>
          <w:sz w:val="20"/>
          <w:szCs w:val="20"/>
          <w:u w:val="single"/>
        </w:rPr>
      </w:pPr>
      <w:r w:rsidRPr="00157899">
        <w:rPr>
          <w:b/>
          <w:i/>
          <w:sz w:val="20"/>
          <w:szCs w:val="20"/>
          <w:u w:val="single"/>
        </w:rPr>
        <w:t>Государственная пошлина</w:t>
      </w:r>
    </w:p>
    <w:p w:rsidR="00157899" w:rsidRPr="00157899" w:rsidRDefault="00157899" w:rsidP="00157899">
      <w:pPr>
        <w:ind w:firstLine="720"/>
        <w:jc w:val="both"/>
        <w:rPr>
          <w:sz w:val="20"/>
          <w:szCs w:val="20"/>
        </w:rPr>
      </w:pPr>
      <w:r w:rsidRPr="00157899">
        <w:rPr>
          <w:sz w:val="20"/>
          <w:szCs w:val="20"/>
        </w:rPr>
        <w:t xml:space="preserve">Расчет прогноза поступления </w:t>
      </w:r>
      <w:r w:rsidRPr="00157899">
        <w:rPr>
          <w:b/>
          <w:i/>
          <w:sz w:val="20"/>
          <w:szCs w:val="20"/>
        </w:rPr>
        <w:t>государственной пошлины</w:t>
      </w:r>
      <w:r w:rsidRPr="00157899">
        <w:rPr>
          <w:sz w:val="20"/>
          <w:szCs w:val="20"/>
        </w:rPr>
        <w:t xml:space="preserve"> в бюджет поселения осуществлен на основании ожидаемых поступлений в 2016 году и информации главного администратора доходов - администрация поселения.</w:t>
      </w:r>
    </w:p>
    <w:p w:rsidR="00157899" w:rsidRPr="00157899" w:rsidRDefault="00157899" w:rsidP="00157899">
      <w:pPr>
        <w:ind w:firstLine="720"/>
        <w:jc w:val="both"/>
        <w:rPr>
          <w:sz w:val="20"/>
          <w:szCs w:val="20"/>
        </w:rPr>
      </w:pPr>
      <w:r w:rsidRPr="00157899">
        <w:rPr>
          <w:sz w:val="20"/>
          <w:szCs w:val="20"/>
        </w:rPr>
        <w:t xml:space="preserve">Прогнозируемый объем поступления налога на 2017 год составит </w:t>
      </w:r>
      <w:r w:rsidRPr="00157899">
        <w:rPr>
          <w:b/>
          <w:sz w:val="20"/>
          <w:szCs w:val="20"/>
        </w:rPr>
        <w:t>16,0</w:t>
      </w:r>
      <w:r w:rsidRPr="00157899">
        <w:rPr>
          <w:sz w:val="20"/>
          <w:szCs w:val="20"/>
        </w:rPr>
        <w:t xml:space="preserve"> тыс. рублей</w:t>
      </w:r>
    </w:p>
    <w:p w:rsidR="00157899" w:rsidRPr="00157899" w:rsidRDefault="00157899" w:rsidP="00157899">
      <w:pPr>
        <w:jc w:val="both"/>
        <w:rPr>
          <w:sz w:val="20"/>
          <w:szCs w:val="20"/>
          <w:u w:val="single"/>
        </w:rPr>
      </w:pPr>
      <w:r w:rsidRPr="00157899">
        <w:rPr>
          <w:sz w:val="20"/>
          <w:szCs w:val="20"/>
        </w:rPr>
        <w:t xml:space="preserve"> (+7% к ожидаемым поступлениям 2016 года </w:t>
      </w:r>
      <w:r w:rsidRPr="00157899">
        <w:rPr>
          <w:b/>
          <w:sz w:val="20"/>
          <w:szCs w:val="20"/>
        </w:rPr>
        <w:t>15,0</w:t>
      </w:r>
      <w:r w:rsidRPr="00157899">
        <w:rPr>
          <w:sz w:val="20"/>
          <w:szCs w:val="20"/>
        </w:rPr>
        <w:t xml:space="preserve"> тыс. рублей), на 2018-2019 годы </w:t>
      </w:r>
      <w:r w:rsidRPr="00157899">
        <w:rPr>
          <w:b/>
          <w:sz w:val="20"/>
          <w:szCs w:val="20"/>
        </w:rPr>
        <w:t xml:space="preserve">16,0 </w:t>
      </w:r>
      <w:r w:rsidRPr="00157899">
        <w:rPr>
          <w:sz w:val="20"/>
          <w:szCs w:val="20"/>
        </w:rPr>
        <w:t>тыс. рублей.</w:t>
      </w:r>
    </w:p>
    <w:p w:rsidR="00157899" w:rsidRPr="00157899" w:rsidRDefault="00157899" w:rsidP="00157899">
      <w:pPr>
        <w:pStyle w:val="a8"/>
        <w:ind w:firstLine="0"/>
        <w:jc w:val="center"/>
        <w:rPr>
          <w:sz w:val="20"/>
          <w:szCs w:val="20"/>
          <w:u w:val="single"/>
        </w:rPr>
      </w:pPr>
      <w:r w:rsidRPr="00157899">
        <w:rPr>
          <w:sz w:val="20"/>
          <w:szCs w:val="20"/>
          <w:u w:val="single"/>
        </w:rPr>
        <w:t>Неналоговые доходы</w:t>
      </w:r>
    </w:p>
    <w:p w:rsidR="00157899" w:rsidRPr="00157899" w:rsidRDefault="00157899" w:rsidP="00157899">
      <w:pPr>
        <w:ind w:firstLine="709"/>
        <w:jc w:val="both"/>
        <w:rPr>
          <w:b/>
          <w:spacing w:val="-2"/>
          <w:sz w:val="20"/>
          <w:szCs w:val="20"/>
        </w:rPr>
      </w:pPr>
      <w:r w:rsidRPr="00157899">
        <w:rPr>
          <w:sz w:val="20"/>
          <w:szCs w:val="20"/>
        </w:rPr>
        <w:t xml:space="preserve">            Прогноз поступления </w:t>
      </w:r>
      <w:r w:rsidRPr="00157899">
        <w:rPr>
          <w:b/>
          <w:i/>
          <w:sz w:val="20"/>
          <w:szCs w:val="20"/>
        </w:rPr>
        <w:t>неналоговых доходов</w:t>
      </w:r>
      <w:r w:rsidRPr="00157899">
        <w:rPr>
          <w:sz w:val="20"/>
          <w:szCs w:val="20"/>
        </w:rPr>
        <w:t xml:space="preserve"> в бюджет поселения осуществлен на основании информации главных администраторов доходов бюджета. Прогнозируемый объем поступления неналоговых налога в 2017 году составит </w:t>
      </w:r>
      <w:r w:rsidRPr="00157899">
        <w:rPr>
          <w:b/>
          <w:sz w:val="20"/>
          <w:szCs w:val="20"/>
        </w:rPr>
        <w:t>9,0</w:t>
      </w:r>
      <w:r w:rsidRPr="00157899">
        <w:rPr>
          <w:sz w:val="20"/>
          <w:szCs w:val="20"/>
        </w:rPr>
        <w:t xml:space="preserve"> тыс. рублей, на 2018 год </w:t>
      </w:r>
      <w:r w:rsidRPr="00157899">
        <w:rPr>
          <w:b/>
          <w:sz w:val="20"/>
          <w:szCs w:val="20"/>
        </w:rPr>
        <w:t>9,0</w:t>
      </w:r>
      <w:r w:rsidRPr="00157899">
        <w:rPr>
          <w:sz w:val="20"/>
          <w:szCs w:val="20"/>
        </w:rPr>
        <w:t xml:space="preserve"> тыс. рублей, на 2019 год </w:t>
      </w:r>
      <w:r w:rsidRPr="00157899">
        <w:rPr>
          <w:b/>
          <w:sz w:val="20"/>
          <w:szCs w:val="20"/>
        </w:rPr>
        <w:t>11,0</w:t>
      </w:r>
      <w:r w:rsidRPr="00157899">
        <w:rPr>
          <w:sz w:val="20"/>
          <w:szCs w:val="20"/>
        </w:rPr>
        <w:t xml:space="preserve"> тыс. рублей.</w:t>
      </w:r>
    </w:p>
    <w:p w:rsidR="00157899" w:rsidRPr="00157899" w:rsidRDefault="00157899" w:rsidP="00157899">
      <w:pPr>
        <w:jc w:val="both"/>
        <w:rPr>
          <w:b/>
          <w:i/>
          <w:sz w:val="20"/>
          <w:szCs w:val="20"/>
          <w:u w:val="single"/>
        </w:rPr>
      </w:pPr>
    </w:p>
    <w:p w:rsidR="00157899" w:rsidRPr="00157899" w:rsidRDefault="00157899" w:rsidP="00157899">
      <w:pPr>
        <w:ind w:firstLine="709"/>
        <w:jc w:val="both"/>
        <w:rPr>
          <w:b/>
          <w:i/>
          <w:sz w:val="20"/>
          <w:szCs w:val="20"/>
          <w:u w:val="single"/>
        </w:rPr>
      </w:pPr>
      <w:r w:rsidRPr="00157899">
        <w:rPr>
          <w:b/>
          <w:i/>
          <w:sz w:val="20"/>
          <w:szCs w:val="20"/>
          <w:u w:val="single"/>
        </w:rPr>
        <w:t>Доходы от использования имущества, находящегося в муниципальной собственности</w:t>
      </w:r>
    </w:p>
    <w:p w:rsidR="00157899" w:rsidRPr="00157899" w:rsidRDefault="00157899" w:rsidP="00157899">
      <w:pPr>
        <w:ind w:firstLine="709"/>
        <w:jc w:val="both"/>
        <w:rPr>
          <w:b/>
          <w:spacing w:val="-2"/>
          <w:sz w:val="20"/>
          <w:szCs w:val="20"/>
        </w:rPr>
      </w:pPr>
      <w:r w:rsidRPr="00157899">
        <w:rPr>
          <w:sz w:val="20"/>
          <w:szCs w:val="20"/>
        </w:rPr>
        <w:t xml:space="preserve">Прогнозируемый объем поступления доходов на 2017 год составит </w:t>
      </w:r>
      <w:r w:rsidRPr="00157899">
        <w:rPr>
          <w:b/>
          <w:sz w:val="20"/>
          <w:szCs w:val="20"/>
        </w:rPr>
        <w:t>9,0</w:t>
      </w:r>
      <w:r w:rsidRPr="00157899">
        <w:rPr>
          <w:sz w:val="20"/>
          <w:szCs w:val="20"/>
        </w:rPr>
        <w:t xml:space="preserve"> тыс. рублей, на 2018 год </w:t>
      </w:r>
      <w:r w:rsidRPr="00157899">
        <w:rPr>
          <w:b/>
          <w:sz w:val="20"/>
          <w:szCs w:val="20"/>
        </w:rPr>
        <w:t>9,0</w:t>
      </w:r>
      <w:r w:rsidRPr="00157899">
        <w:rPr>
          <w:sz w:val="20"/>
          <w:szCs w:val="20"/>
        </w:rPr>
        <w:t xml:space="preserve"> тыс. рублей, на 2019 год </w:t>
      </w:r>
      <w:r w:rsidRPr="00157899">
        <w:rPr>
          <w:b/>
          <w:sz w:val="20"/>
          <w:szCs w:val="20"/>
        </w:rPr>
        <w:t>10,0</w:t>
      </w:r>
      <w:r w:rsidRPr="00157899">
        <w:rPr>
          <w:sz w:val="20"/>
          <w:szCs w:val="20"/>
        </w:rPr>
        <w:t xml:space="preserve"> тыс. рублей.</w:t>
      </w:r>
    </w:p>
    <w:p w:rsidR="00157899" w:rsidRPr="00157899" w:rsidRDefault="00157899" w:rsidP="00157899">
      <w:pPr>
        <w:ind w:firstLine="720"/>
        <w:jc w:val="both"/>
        <w:rPr>
          <w:sz w:val="20"/>
          <w:szCs w:val="20"/>
        </w:rPr>
      </w:pPr>
      <w:r w:rsidRPr="00157899">
        <w:rPr>
          <w:sz w:val="20"/>
          <w:szCs w:val="20"/>
        </w:rPr>
        <w:t xml:space="preserve"> в том числе по следующим видам доходов:</w:t>
      </w:r>
    </w:p>
    <w:p w:rsidR="00157899" w:rsidRPr="00157899" w:rsidRDefault="00157899" w:rsidP="00157899">
      <w:pPr>
        <w:pStyle w:val="ConsPlusNormal"/>
        <w:widowControl/>
        <w:numPr>
          <w:ilvl w:val="0"/>
          <w:numId w:val="36"/>
        </w:numPr>
        <w:tabs>
          <w:tab w:val="left" w:pos="1134"/>
        </w:tabs>
        <w:ind w:left="0" w:firstLine="709"/>
        <w:jc w:val="both"/>
        <w:rPr>
          <w:rFonts w:ascii="Times New Roman" w:hAnsi="Times New Roman"/>
          <w:b/>
          <w:i/>
          <w:sz w:val="20"/>
          <w:szCs w:val="20"/>
        </w:rPr>
      </w:pPr>
      <w:r w:rsidRPr="00157899">
        <w:rPr>
          <w:rFonts w:ascii="Times New Roman" w:hAnsi="Times New Roman"/>
          <w:b/>
          <w:i/>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rsidR="00157899" w:rsidRPr="00157899" w:rsidRDefault="00157899" w:rsidP="00157899">
      <w:pPr>
        <w:pStyle w:val="ConsPlusNormal"/>
        <w:ind w:firstLine="709"/>
        <w:jc w:val="both"/>
        <w:rPr>
          <w:rFonts w:ascii="Times New Roman" w:hAnsi="Times New Roman"/>
          <w:sz w:val="20"/>
          <w:szCs w:val="20"/>
        </w:rPr>
      </w:pPr>
      <w:r w:rsidRPr="00157899">
        <w:rPr>
          <w:rFonts w:ascii="Times New Roman" w:hAnsi="Times New Roman"/>
          <w:sz w:val="20"/>
          <w:szCs w:val="20"/>
        </w:rPr>
        <w:t>Расчёт прогноза поступления доходов осуществлен главными администраторами доходов бюджета поселения – Департаментом по управлению муниципальным имуществом и администрациями поселений</w:t>
      </w:r>
      <w:r w:rsidRPr="00157899">
        <w:rPr>
          <w:sz w:val="20"/>
          <w:szCs w:val="20"/>
        </w:rPr>
        <w:t xml:space="preserve"> </w:t>
      </w:r>
      <w:r w:rsidRPr="00157899">
        <w:rPr>
          <w:rFonts w:ascii="Times New Roman" w:hAnsi="Times New Roman"/>
          <w:sz w:val="20"/>
          <w:szCs w:val="20"/>
        </w:rPr>
        <w:t>на основании заключенных договоров аренды.</w:t>
      </w:r>
    </w:p>
    <w:p w:rsidR="00157899" w:rsidRPr="00157899" w:rsidRDefault="00157899" w:rsidP="00157899">
      <w:pPr>
        <w:ind w:firstLine="709"/>
        <w:jc w:val="both"/>
        <w:rPr>
          <w:b/>
          <w:spacing w:val="-2"/>
          <w:sz w:val="20"/>
          <w:szCs w:val="20"/>
        </w:rPr>
      </w:pPr>
      <w:r w:rsidRPr="00157899">
        <w:rPr>
          <w:sz w:val="20"/>
          <w:szCs w:val="20"/>
        </w:rPr>
        <w:t xml:space="preserve">Прогнозируемый объем поступления доходов на 2017-2019 годы составит </w:t>
      </w:r>
      <w:r w:rsidRPr="00157899">
        <w:rPr>
          <w:b/>
          <w:sz w:val="20"/>
          <w:szCs w:val="20"/>
        </w:rPr>
        <w:t>2,0</w:t>
      </w:r>
      <w:r w:rsidRPr="00157899">
        <w:rPr>
          <w:sz w:val="20"/>
          <w:szCs w:val="20"/>
        </w:rPr>
        <w:t xml:space="preserve"> тыс. рублей.</w:t>
      </w:r>
    </w:p>
    <w:p w:rsidR="00157899" w:rsidRPr="00157899" w:rsidRDefault="00157899" w:rsidP="00157899">
      <w:pPr>
        <w:ind w:firstLine="709"/>
        <w:jc w:val="both"/>
        <w:rPr>
          <w:b/>
          <w:i/>
          <w:sz w:val="20"/>
          <w:szCs w:val="20"/>
        </w:rPr>
      </w:pPr>
      <w:r w:rsidRPr="00157899">
        <w:rPr>
          <w:b/>
          <w:i/>
          <w:sz w:val="20"/>
          <w:szCs w:val="20"/>
        </w:rPr>
        <w:t>прочие поступления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казённых)</w:t>
      </w:r>
    </w:p>
    <w:p w:rsidR="00157899" w:rsidRPr="00157899" w:rsidRDefault="00157899" w:rsidP="00157899">
      <w:pPr>
        <w:pStyle w:val="ConsPlusNormal"/>
        <w:ind w:firstLine="709"/>
        <w:jc w:val="both"/>
        <w:rPr>
          <w:rFonts w:ascii="Times New Roman" w:hAnsi="Times New Roman"/>
          <w:sz w:val="20"/>
          <w:szCs w:val="20"/>
        </w:rPr>
      </w:pPr>
      <w:r w:rsidRPr="00157899">
        <w:rPr>
          <w:rFonts w:ascii="Times New Roman" w:hAnsi="Times New Roman"/>
          <w:sz w:val="20"/>
          <w:szCs w:val="20"/>
        </w:rPr>
        <w:t xml:space="preserve">Расчет прогноза поступления осуществлен главным администратором доходов бюджета поселения – Администрации поселений. </w:t>
      </w:r>
    </w:p>
    <w:p w:rsidR="00157899" w:rsidRPr="00157899" w:rsidRDefault="00157899" w:rsidP="00157899">
      <w:pPr>
        <w:pStyle w:val="ConsPlusNormal"/>
        <w:ind w:firstLine="709"/>
        <w:jc w:val="both"/>
        <w:rPr>
          <w:rFonts w:ascii="Times New Roman" w:hAnsi="Times New Roman"/>
          <w:sz w:val="20"/>
          <w:szCs w:val="20"/>
        </w:rPr>
      </w:pPr>
      <w:r w:rsidRPr="00157899">
        <w:rPr>
          <w:rFonts w:ascii="Times New Roman" w:hAnsi="Times New Roman"/>
          <w:sz w:val="20"/>
          <w:szCs w:val="20"/>
        </w:rPr>
        <w:t xml:space="preserve">Прогнозируемый объем поступления на 2017-2018 годы составит </w:t>
      </w:r>
      <w:r w:rsidRPr="00157899">
        <w:rPr>
          <w:rFonts w:ascii="Times New Roman" w:hAnsi="Times New Roman"/>
          <w:b/>
          <w:sz w:val="20"/>
          <w:szCs w:val="20"/>
        </w:rPr>
        <w:t>7,0</w:t>
      </w:r>
      <w:r w:rsidRPr="00157899">
        <w:rPr>
          <w:rFonts w:ascii="Times New Roman" w:hAnsi="Times New Roman"/>
          <w:sz w:val="20"/>
          <w:szCs w:val="20"/>
        </w:rPr>
        <w:t xml:space="preserve"> тыс. рублей, на 2019 год – </w:t>
      </w:r>
      <w:r w:rsidRPr="00157899">
        <w:rPr>
          <w:rFonts w:ascii="Times New Roman" w:hAnsi="Times New Roman"/>
          <w:b/>
          <w:sz w:val="20"/>
          <w:szCs w:val="20"/>
        </w:rPr>
        <w:t>8,0</w:t>
      </w:r>
      <w:r w:rsidRPr="00157899">
        <w:rPr>
          <w:rFonts w:ascii="Times New Roman" w:hAnsi="Times New Roman"/>
          <w:sz w:val="20"/>
          <w:szCs w:val="20"/>
        </w:rPr>
        <w:t xml:space="preserve"> тыс. рублей. </w:t>
      </w:r>
    </w:p>
    <w:p w:rsidR="00157899" w:rsidRPr="00157899" w:rsidRDefault="00157899" w:rsidP="00157899">
      <w:pPr>
        <w:pStyle w:val="a8"/>
        <w:jc w:val="center"/>
        <w:rPr>
          <w:sz w:val="20"/>
          <w:szCs w:val="20"/>
          <w:u w:val="single"/>
        </w:rPr>
      </w:pPr>
      <w:r w:rsidRPr="00157899">
        <w:rPr>
          <w:sz w:val="20"/>
          <w:szCs w:val="20"/>
          <w:u w:val="single"/>
        </w:rPr>
        <w:t>Безвозмездные поступления</w:t>
      </w:r>
    </w:p>
    <w:p w:rsidR="00157899" w:rsidRPr="00157899" w:rsidRDefault="00157899" w:rsidP="00157899">
      <w:pPr>
        <w:ind w:firstLine="709"/>
        <w:jc w:val="both"/>
        <w:rPr>
          <w:sz w:val="20"/>
          <w:szCs w:val="20"/>
        </w:rPr>
      </w:pPr>
      <w:r w:rsidRPr="00157899">
        <w:rPr>
          <w:sz w:val="20"/>
          <w:szCs w:val="20"/>
        </w:rPr>
        <w:t xml:space="preserve">Объем безвозмездных поступлений в бюджет поселения определен в соответствии с проектом закона Иркутской области «Об областном бюджете на 2017 год и на плановый период 2018 и 2019 годов» и представлен в таблице 2. </w:t>
      </w:r>
    </w:p>
    <w:p w:rsidR="00157899" w:rsidRPr="00157899" w:rsidRDefault="00157899" w:rsidP="00157899">
      <w:pPr>
        <w:pStyle w:val="a8"/>
        <w:tabs>
          <w:tab w:val="left" w:pos="1800"/>
          <w:tab w:val="left" w:pos="2700"/>
          <w:tab w:val="left" w:pos="5040"/>
        </w:tabs>
        <w:ind w:firstLine="0"/>
        <w:jc w:val="center"/>
        <w:rPr>
          <w:snapToGrid w:val="0"/>
          <w:sz w:val="20"/>
          <w:szCs w:val="20"/>
        </w:rPr>
      </w:pPr>
      <w:r w:rsidRPr="00157899">
        <w:rPr>
          <w:snapToGrid w:val="0"/>
          <w:sz w:val="20"/>
          <w:szCs w:val="20"/>
        </w:rPr>
        <w:t xml:space="preserve">Таблица 2. Объем безвозмездных поступлений в бюджет поселения </w:t>
      </w:r>
    </w:p>
    <w:p w:rsidR="00157899" w:rsidRPr="00157899" w:rsidRDefault="00157899" w:rsidP="00157899">
      <w:pPr>
        <w:pStyle w:val="a8"/>
        <w:tabs>
          <w:tab w:val="left" w:pos="1800"/>
          <w:tab w:val="left" w:pos="2700"/>
          <w:tab w:val="left" w:pos="5040"/>
        </w:tabs>
        <w:ind w:firstLine="0"/>
        <w:jc w:val="center"/>
        <w:rPr>
          <w:snapToGrid w:val="0"/>
          <w:sz w:val="20"/>
          <w:szCs w:val="20"/>
        </w:rPr>
      </w:pPr>
      <w:r w:rsidRPr="00157899">
        <w:rPr>
          <w:snapToGrid w:val="0"/>
          <w:sz w:val="20"/>
          <w:szCs w:val="20"/>
        </w:rPr>
        <w:t>в 2015 – 2019 годах</w:t>
      </w:r>
    </w:p>
    <w:p w:rsidR="00157899" w:rsidRPr="00157899" w:rsidRDefault="00157899" w:rsidP="00157899">
      <w:pPr>
        <w:pStyle w:val="a8"/>
        <w:tabs>
          <w:tab w:val="left" w:pos="1800"/>
          <w:tab w:val="left" w:pos="2700"/>
          <w:tab w:val="left" w:pos="5040"/>
        </w:tabs>
        <w:ind w:firstLine="0"/>
        <w:jc w:val="right"/>
        <w:rPr>
          <w:b/>
          <w:sz w:val="20"/>
          <w:szCs w:val="20"/>
        </w:rPr>
      </w:pPr>
      <w:r w:rsidRPr="00157899">
        <w:rPr>
          <w:b/>
          <w:sz w:val="20"/>
          <w:szCs w:val="20"/>
        </w:rPr>
        <w:t>(тыс. рублей)</w:t>
      </w:r>
    </w:p>
    <w:tbl>
      <w:tblPr>
        <w:tblW w:w="5399" w:type="dxa"/>
        <w:tblInd w:w="96" w:type="dxa"/>
        <w:tblLayout w:type="fixed"/>
        <w:tblLook w:val="0000" w:firstRow="0" w:lastRow="0" w:firstColumn="0" w:lastColumn="0" w:noHBand="0" w:noVBand="0"/>
      </w:tblPr>
      <w:tblGrid>
        <w:gridCol w:w="721"/>
        <w:gridCol w:w="578"/>
        <w:gridCol w:w="556"/>
        <w:gridCol w:w="425"/>
        <w:gridCol w:w="588"/>
        <w:gridCol w:w="546"/>
        <w:gridCol w:w="564"/>
        <w:gridCol w:w="482"/>
        <w:gridCol w:w="568"/>
        <w:gridCol w:w="371"/>
      </w:tblGrid>
      <w:tr w:rsidR="00157899" w:rsidRPr="000F7EF6" w:rsidTr="000F7EF6">
        <w:trPr>
          <w:trHeight w:val="660"/>
        </w:trPr>
        <w:tc>
          <w:tcPr>
            <w:tcW w:w="7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57899" w:rsidRPr="000F7EF6" w:rsidRDefault="00157899" w:rsidP="00157899">
            <w:pPr>
              <w:jc w:val="center"/>
              <w:rPr>
                <w:b/>
                <w:bCs/>
                <w:sz w:val="12"/>
                <w:szCs w:val="12"/>
              </w:rPr>
            </w:pPr>
            <w:r w:rsidRPr="000F7EF6">
              <w:rPr>
                <w:b/>
                <w:bCs/>
                <w:sz w:val="12"/>
                <w:szCs w:val="12"/>
              </w:rPr>
              <w:t>Показатель</w:t>
            </w:r>
          </w:p>
        </w:tc>
        <w:tc>
          <w:tcPr>
            <w:tcW w:w="57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2015 год</w:t>
            </w:r>
            <w:r w:rsidRPr="000F7EF6">
              <w:rPr>
                <w:b/>
                <w:bCs/>
                <w:sz w:val="12"/>
                <w:szCs w:val="12"/>
              </w:rPr>
              <w:br/>
              <w:t>факт</w:t>
            </w:r>
          </w:p>
        </w:tc>
        <w:tc>
          <w:tcPr>
            <w:tcW w:w="55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7899" w:rsidRPr="000F7EF6" w:rsidRDefault="00157899" w:rsidP="000F7EF6">
            <w:pPr>
              <w:ind w:left="-135" w:firstLine="135"/>
              <w:jc w:val="center"/>
              <w:rPr>
                <w:b/>
                <w:bCs/>
                <w:sz w:val="12"/>
                <w:szCs w:val="12"/>
              </w:rPr>
            </w:pPr>
            <w:r w:rsidRPr="000F7EF6">
              <w:rPr>
                <w:b/>
                <w:bCs/>
                <w:sz w:val="12"/>
                <w:szCs w:val="12"/>
              </w:rPr>
              <w:t>2016 год</w:t>
            </w:r>
            <w:r w:rsidRPr="000F7EF6">
              <w:rPr>
                <w:b/>
                <w:bCs/>
                <w:sz w:val="12"/>
                <w:szCs w:val="12"/>
              </w:rPr>
              <w:br/>
              <w:t>оценка</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Темп роста, %</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2017 год прогноз</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Темп роста, %</w:t>
            </w:r>
          </w:p>
        </w:tc>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2018 год прогноз</w:t>
            </w:r>
          </w:p>
        </w:tc>
        <w:tc>
          <w:tcPr>
            <w:tcW w:w="4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Темп роста, %</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2019 год прогноз</w:t>
            </w:r>
          </w:p>
        </w:tc>
        <w:tc>
          <w:tcPr>
            <w:tcW w:w="3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7899" w:rsidRPr="000F7EF6" w:rsidRDefault="00157899" w:rsidP="00157899">
            <w:pPr>
              <w:jc w:val="center"/>
              <w:rPr>
                <w:b/>
                <w:bCs/>
                <w:sz w:val="12"/>
                <w:szCs w:val="12"/>
              </w:rPr>
            </w:pPr>
            <w:r w:rsidRPr="000F7EF6">
              <w:rPr>
                <w:b/>
                <w:bCs/>
                <w:sz w:val="12"/>
                <w:szCs w:val="12"/>
              </w:rPr>
              <w:t>Темп роста, %</w:t>
            </w:r>
          </w:p>
        </w:tc>
      </w:tr>
      <w:tr w:rsidR="00157899" w:rsidRPr="000F7EF6" w:rsidTr="000F7EF6">
        <w:trPr>
          <w:trHeight w:val="450"/>
        </w:trPr>
        <w:tc>
          <w:tcPr>
            <w:tcW w:w="721"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rPr>
                <w:b/>
                <w:bCs/>
                <w:sz w:val="12"/>
                <w:szCs w:val="12"/>
              </w:rPr>
            </w:pPr>
          </w:p>
        </w:tc>
        <w:tc>
          <w:tcPr>
            <w:tcW w:w="578" w:type="dxa"/>
            <w:vMerge/>
            <w:tcBorders>
              <w:top w:val="single" w:sz="4" w:space="0" w:color="auto"/>
              <w:left w:val="single" w:sz="4" w:space="0" w:color="auto"/>
              <w:bottom w:val="single" w:sz="4" w:space="0" w:color="000000"/>
              <w:right w:val="single" w:sz="4" w:space="0" w:color="auto"/>
            </w:tcBorders>
            <w:vAlign w:val="center"/>
          </w:tcPr>
          <w:p w:rsidR="00157899" w:rsidRPr="000F7EF6" w:rsidRDefault="00157899" w:rsidP="00157899">
            <w:pPr>
              <w:jc w:val="right"/>
              <w:rPr>
                <w:b/>
                <w:bCs/>
                <w:sz w:val="12"/>
                <w:szCs w:val="12"/>
              </w:rPr>
            </w:pPr>
          </w:p>
        </w:tc>
        <w:tc>
          <w:tcPr>
            <w:tcW w:w="556" w:type="dxa"/>
            <w:vMerge/>
            <w:tcBorders>
              <w:top w:val="single" w:sz="4" w:space="0" w:color="auto"/>
              <w:left w:val="single" w:sz="4" w:space="0" w:color="auto"/>
              <w:bottom w:val="single" w:sz="4" w:space="0" w:color="000000"/>
              <w:right w:val="single" w:sz="4" w:space="0" w:color="auto"/>
            </w:tcBorders>
            <w:vAlign w:val="center"/>
          </w:tcPr>
          <w:p w:rsidR="00157899" w:rsidRPr="000F7EF6" w:rsidRDefault="00157899" w:rsidP="00157899">
            <w:pPr>
              <w:jc w:val="right"/>
              <w:rPr>
                <w:b/>
                <w:bCs/>
                <w:sz w:val="12"/>
                <w:szCs w:val="12"/>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jc w:val="right"/>
              <w:rPr>
                <w:b/>
                <w:bCs/>
                <w:sz w:val="12"/>
                <w:szCs w:val="12"/>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jc w:val="right"/>
              <w:rPr>
                <w:b/>
                <w:bCs/>
                <w:sz w:val="12"/>
                <w:szCs w:val="12"/>
              </w:rPr>
            </w:pPr>
          </w:p>
        </w:tc>
        <w:tc>
          <w:tcPr>
            <w:tcW w:w="546"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jc w:val="right"/>
              <w:rPr>
                <w:b/>
                <w:bCs/>
                <w:sz w:val="12"/>
                <w:szCs w:val="12"/>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jc w:val="right"/>
              <w:rPr>
                <w:b/>
                <w:bCs/>
                <w:sz w:val="12"/>
                <w:szCs w:val="12"/>
              </w:rPr>
            </w:pPr>
          </w:p>
        </w:tc>
        <w:tc>
          <w:tcPr>
            <w:tcW w:w="482"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jc w:val="right"/>
              <w:rPr>
                <w:b/>
                <w:bCs/>
                <w:sz w:val="12"/>
                <w:szCs w:val="12"/>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jc w:val="right"/>
              <w:rPr>
                <w:b/>
                <w:bCs/>
                <w:sz w:val="12"/>
                <w:szCs w:val="12"/>
              </w:rPr>
            </w:pPr>
          </w:p>
        </w:tc>
        <w:tc>
          <w:tcPr>
            <w:tcW w:w="371" w:type="dxa"/>
            <w:vMerge/>
            <w:tcBorders>
              <w:top w:val="single" w:sz="4" w:space="0" w:color="auto"/>
              <w:left w:val="single" w:sz="4" w:space="0" w:color="auto"/>
              <w:bottom w:val="single" w:sz="4" w:space="0" w:color="auto"/>
              <w:right w:val="single" w:sz="4" w:space="0" w:color="auto"/>
            </w:tcBorders>
            <w:vAlign w:val="center"/>
          </w:tcPr>
          <w:p w:rsidR="00157899" w:rsidRPr="000F7EF6" w:rsidRDefault="00157899" w:rsidP="00157899">
            <w:pPr>
              <w:jc w:val="right"/>
              <w:rPr>
                <w:b/>
                <w:bCs/>
                <w:sz w:val="12"/>
                <w:szCs w:val="12"/>
              </w:rPr>
            </w:pPr>
          </w:p>
        </w:tc>
      </w:tr>
      <w:tr w:rsidR="00157899" w:rsidRPr="000F7EF6" w:rsidTr="000F7EF6">
        <w:trPr>
          <w:trHeight w:val="264"/>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sz w:val="12"/>
                <w:szCs w:val="12"/>
              </w:rPr>
            </w:pPr>
            <w:r w:rsidRPr="000F7EF6">
              <w:rPr>
                <w:sz w:val="12"/>
                <w:szCs w:val="12"/>
              </w:rPr>
              <w:t>Дотации, в том числе:</w:t>
            </w:r>
          </w:p>
        </w:tc>
        <w:tc>
          <w:tcPr>
            <w:tcW w:w="578"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8 460.6</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8 897.9</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105.2</w:t>
            </w:r>
          </w:p>
        </w:tc>
        <w:tc>
          <w:tcPr>
            <w:tcW w:w="588"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color w:val="FF0000"/>
                <w:sz w:val="12"/>
                <w:szCs w:val="12"/>
              </w:rPr>
            </w:pPr>
            <w:r w:rsidRPr="000F7EF6">
              <w:rPr>
                <w:color w:val="FF0000"/>
                <w:sz w:val="12"/>
                <w:szCs w:val="12"/>
              </w:rPr>
              <w:t>9 090.6</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color w:val="FF0000"/>
                <w:sz w:val="12"/>
                <w:szCs w:val="12"/>
              </w:rPr>
            </w:pPr>
            <w:r w:rsidRPr="000F7EF6">
              <w:rPr>
                <w:color w:val="FF0000"/>
                <w:sz w:val="12"/>
                <w:szCs w:val="12"/>
              </w:rPr>
              <w:t>102.2</w:t>
            </w:r>
          </w:p>
        </w:tc>
        <w:tc>
          <w:tcPr>
            <w:tcW w:w="564"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color w:val="FF0000"/>
                <w:sz w:val="12"/>
                <w:szCs w:val="12"/>
              </w:rPr>
            </w:pPr>
            <w:r w:rsidRPr="000F7EF6">
              <w:rPr>
                <w:color w:val="FF0000"/>
                <w:sz w:val="12"/>
                <w:szCs w:val="12"/>
              </w:rPr>
              <w:t>8 039.3</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color w:val="FF0000"/>
                <w:sz w:val="12"/>
                <w:szCs w:val="12"/>
              </w:rPr>
            </w:pPr>
            <w:r w:rsidRPr="000F7EF6">
              <w:rPr>
                <w:color w:val="FF0000"/>
                <w:sz w:val="12"/>
                <w:szCs w:val="12"/>
              </w:rPr>
              <w:t>88.4</w:t>
            </w:r>
          </w:p>
        </w:tc>
        <w:tc>
          <w:tcPr>
            <w:tcW w:w="568"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color w:val="FF0000"/>
                <w:sz w:val="12"/>
                <w:szCs w:val="12"/>
              </w:rPr>
            </w:pPr>
            <w:r w:rsidRPr="000F7EF6">
              <w:rPr>
                <w:color w:val="FF0000"/>
                <w:sz w:val="12"/>
                <w:szCs w:val="12"/>
              </w:rPr>
              <w:t>8 235.0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color w:val="FF0000"/>
                <w:sz w:val="12"/>
                <w:szCs w:val="12"/>
              </w:rPr>
            </w:pPr>
            <w:r w:rsidRPr="000F7EF6">
              <w:rPr>
                <w:color w:val="FF0000"/>
                <w:sz w:val="12"/>
                <w:szCs w:val="12"/>
              </w:rPr>
              <w:t>102.4</w:t>
            </w:r>
          </w:p>
        </w:tc>
      </w:tr>
      <w:tr w:rsidR="00157899" w:rsidRPr="000F7EF6" w:rsidTr="000F7EF6">
        <w:trPr>
          <w:trHeight w:val="528"/>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Дотация на выравнивание бюджетной обеспеченности бюджетов поселений</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6 446.3</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6 598.6</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102.4</w:t>
            </w:r>
          </w:p>
        </w:tc>
        <w:tc>
          <w:tcPr>
            <w:tcW w:w="588"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4 147.9</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62.9</w:t>
            </w:r>
          </w:p>
        </w:tc>
        <w:tc>
          <w:tcPr>
            <w:tcW w:w="564"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3 807.6</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91.8</w:t>
            </w:r>
          </w:p>
        </w:tc>
        <w:tc>
          <w:tcPr>
            <w:tcW w:w="568"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3 936.3</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103.4</w:t>
            </w:r>
          </w:p>
        </w:tc>
      </w:tr>
      <w:tr w:rsidR="00157899" w:rsidRPr="000F7EF6" w:rsidTr="000F7EF6">
        <w:trPr>
          <w:trHeight w:val="792"/>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Дотация на выравнивание бюджетной обеспеченности бюджетам поселений из районного ФФП поселений</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2 014.3</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2 299.3</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114.1</w:t>
            </w:r>
          </w:p>
        </w:tc>
        <w:tc>
          <w:tcPr>
            <w:tcW w:w="588"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5 385,7</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234,2</w:t>
            </w:r>
          </w:p>
        </w:tc>
        <w:tc>
          <w:tcPr>
            <w:tcW w:w="564"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4 694,2</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87,2</w:t>
            </w:r>
          </w:p>
        </w:tc>
        <w:tc>
          <w:tcPr>
            <w:tcW w:w="568"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4 781,2</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101.9</w:t>
            </w:r>
          </w:p>
        </w:tc>
      </w:tr>
      <w:tr w:rsidR="00157899" w:rsidRPr="000F7EF6" w:rsidTr="000F7EF6">
        <w:trPr>
          <w:trHeight w:val="264"/>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sz w:val="12"/>
                <w:szCs w:val="12"/>
              </w:rPr>
            </w:pPr>
            <w:r w:rsidRPr="000F7EF6">
              <w:rPr>
                <w:sz w:val="12"/>
                <w:szCs w:val="12"/>
              </w:rPr>
              <w:t>Субсидии, в том числе:</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5 437.7</w:t>
            </w:r>
          </w:p>
        </w:tc>
        <w:tc>
          <w:tcPr>
            <w:tcW w:w="556"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5 457.9</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100.4</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0.0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0.0</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0.0</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0.0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w:t>
            </w:r>
          </w:p>
        </w:tc>
      </w:tr>
      <w:tr w:rsidR="00157899" w:rsidRPr="000F7EF6" w:rsidTr="000F7EF6">
        <w:trPr>
          <w:trHeight w:val="792"/>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Субсидия на выравнивание обеспеченности поселений Иркутской области в целях реализации ими их отдельных расходных обязательств</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1 187.0</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2 595.9</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218.7</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r>
      <w:tr w:rsidR="00157899" w:rsidRPr="000F7EF6" w:rsidTr="000F7EF6">
        <w:trPr>
          <w:trHeight w:val="528"/>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Субсидия на реализацию перечня проектов народных инициатив</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231.8</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211.0</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91.0</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r>
      <w:tr w:rsidR="00157899" w:rsidRPr="000F7EF6" w:rsidTr="000F7EF6">
        <w:trPr>
          <w:trHeight w:val="264"/>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 xml:space="preserve">Субсидия по эффективности </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140.0</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r>
      <w:tr w:rsidR="00157899" w:rsidRPr="000F7EF6" w:rsidTr="000F7EF6">
        <w:trPr>
          <w:trHeight w:val="1056"/>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 xml:space="preserve"> Субсидия по ГП "Развитие жилищно-коммунального хозяйства ИО", ПП "Модернизация объектов коммунальной инфраструктурыИО" 2014-2018г.г.- ПОДГОТОВКА К ЗИМЕ</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810.8</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r>
      <w:tr w:rsidR="00157899" w:rsidRPr="000F7EF6" w:rsidTr="000F7EF6">
        <w:trPr>
          <w:trHeight w:val="1320"/>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Субсидия на выплату денежного содержания с начисл на него главам, муниц служащим ОМСУ поселений ИО, а также зарплаты с начисл на нее работникам учр культуры (за искл техн и вспом персонала), нах-ся в в ведении ОМСУ поселений ИО</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1 348.1</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r>
      <w:tr w:rsidR="00157899" w:rsidRPr="000F7EF6" w:rsidTr="000F7EF6">
        <w:trPr>
          <w:trHeight w:val="792"/>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i/>
                <w:iCs/>
                <w:sz w:val="12"/>
                <w:szCs w:val="12"/>
              </w:rPr>
            </w:pPr>
            <w:r w:rsidRPr="000F7EF6">
              <w:rPr>
                <w:i/>
                <w:iCs/>
                <w:sz w:val="12"/>
                <w:szCs w:val="12"/>
              </w:rPr>
              <w:t>Субсидия на реализацию мероприятий по подготовке к отопительному сезону объектов коммунальной инфраструктуры</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1 860.0</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2 511.0</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135.0</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0.0</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i/>
                <w:iCs/>
                <w:sz w:val="12"/>
                <w:szCs w:val="12"/>
              </w:rPr>
            </w:pPr>
            <w:r w:rsidRPr="000F7EF6">
              <w:rPr>
                <w:i/>
                <w:iCs/>
                <w:sz w:val="12"/>
                <w:szCs w:val="12"/>
              </w:rPr>
              <w:t>0.0</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i/>
                <w:iCs/>
                <w:sz w:val="12"/>
                <w:szCs w:val="12"/>
              </w:rPr>
            </w:pPr>
            <w:r w:rsidRPr="000F7EF6">
              <w:rPr>
                <w:i/>
                <w:iCs/>
                <w:sz w:val="12"/>
                <w:szCs w:val="12"/>
              </w:rPr>
              <w:t>-</w:t>
            </w:r>
          </w:p>
        </w:tc>
      </w:tr>
      <w:tr w:rsidR="00157899" w:rsidRPr="000F7EF6" w:rsidTr="000F7EF6">
        <w:trPr>
          <w:trHeight w:val="264"/>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sz w:val="12"/>
                <w:szCs w:val="12"/>
              </w:rPr>
            </w:pPr>
            <w:r w:rsidRPr="000F7EF6">
              <w:rPr>
                <w:sz w:val="12"/>
                <w:szCs w:val="12"/>
              </w:rPr>
              <w:t>Субвенции</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114.6</w:t>
            </w:r>
          </w:p>
        </w:tc>
        <w:tc>
          <w:tcPr>
            <w:tcW w:w="55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226.8</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197.9</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214.4</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94.5</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214.3</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100.0</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sz w:val="12"/>
                <w:szCs w:val="12"/>
              </w:rPr>
            </w:pPr>
            <w:r w:rsidRPr="000F7EF6">
              <w:rPr>
                <w:sz w:val="12"/>
                <w:szCs w:val="12"/>
              </w:rPr>
              <w:t>214.3</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100.0</w:t>
            </w:r>
          </w:p>
        </w:tc>
      </w:tr>
      <w:tr w:rsidR="00157899" w:rsidRPr="000F7EF6" w:rsidTr="000F7EF6">
        <w:trPr>
          <w:trHeight w:val="540"/>
        </w:trPr>
        <w:tc>
          <w:tcPr>
            <w:tcW w:w="721" w:type="dxa"/>
            <w:tcBorders>
              <w:top w:val="nil"/>
              <w:left w:val="single" w:sz="4" w:space="0" w:color="auto"/>
              <w:bottom w:val="single" w:sz="4" w:space="0" w:color="auto"/>
              <w:right w:val="single" w:sz="4" w:space="0" w:color="auto"/>
            </w:tcBorders>
            <w:shd w:val="clear" w:color="auto" w:fill="auto"/>
            <w:vAlign w:val="bottom"/>
          </w:tcPr>
          <w:p w:rsidR="00157899" w:rsidRPr="000F7EF6" w:rsidRDefault="00157899" w:rsidP="00157899">
            <w:pPr>
              <w:rPr>
                <w:b/>
                <w:bCs/>
                <w:sz w:val="12"/>
                <w:szCs w:val="12"/>
              </w:rPr>
            </w:pPr>
            <w:r w:rsidRPr="000F7EF6">
              <w:rPr>
                <w:b/>
                <w:bCs/>
                <w:sz w:val="12"/>
                <w:szCs w:val="12"/>
              </w:rPr>
              <w:t>Безвозмездные поступления всего:</w:t>
            </w:r>
          </w:p>
        </w:tc>
        <w:tc>
          <w:tcPr>
            <w:tcW w:w="57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b/>
                <w:bCs/>
                <w:sz w:val="12"/>
                <w:szCs w:val="12"/>
              </w:rPr>
            </w:pPr>
            <w:r w:rsidRPr="000F7EF6">
              <w:rPr>
                <w:b/>
                <w:bCs/>
                <w:sz w:val="12"/>
                <w:szCs w:val="12"/>
              </w:rPr>
              <w:t>14 012.9</w:t>
            </w:r>
          </w:p>
        </w:tc>
        <w:tc>
          <w:tcPr>
            <w:tcW w:w="556"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b/>
                <w:bCs/>
                <w:sz w:val="12"/>
                <w:szCs w:val="12"/>
              </w:rPr>
            </w:pPr>
            <w:r w:rsidRPr="000F7EF6">
              <w:rPr>
                <w:b/>
                <w:bCs/>
                <w:sz w:val="12"/>
                <w:szCs w:val="12"/>
              </w:rPr>
              <w:t>14 582.6</w:t>
            </w:r>
          </w:p>
        </w:tc>
        <w:tc>
          <w:tcPr>
            <w:tcW w:w="425"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104.1</w:t>
            </w:r>
          </w:p>
        </w:tc>
        <w:tc>
          <w:tcPr>
            <w:tcW w:w="58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b/>
                <w:bCs/>
                <w:sz w:val="12"/>
                <w:szCs w:val="12"/>
              </w:rPr>
            </w:pPr>
            <w:r w:rsidRPr="000F7EF6">
              <w:rPr>
                <w:b/>
                <w:bCs/>
                <w:sz w:val="12"/>
                <w:szCs w:val="12"/>
              </w:rPr>
              <w:t>9 748,0</w:t>
            </w:r>
          </w:p>
        </w:tc>
        <w:tc>
          <w:tcPr>
            <w:tcW w:w="546"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66.8</w:t>
            </w:r>
          </w:p>
        </w:tc>
        <w:tc>
          <w:tcPr>
            <w:tcW w:w="564"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b/>
                <w:bCs/>
                <w:sz w:val="12"/>
                <w:szCs w:val="12"/>
              </w:rPr>
            </w:pPr>
            <w:r w:rsidRPr="000F7EF6">
              <w:rPr>
                <w:b/>
                <w:bCs/>
                <w:sz w:val="12"/>
                <w:szCs w:val="12"/>
              </w:rPr>
              <w:t>8 716,1</w:t>
            </w:r>
          </w:p>
        </w:tc>
        <w:tc>
          <w:tcPr>
            <w:tcW w:w="482"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89,4</w:t>
            </w:r>
          </w:p>
        </w:tc>
        <w:tc>
          <w:tcPr>
            <w:tcW w:w="568" w:type="dxa"/>
            <w:tcBorders>
              <w:top w:val="nil"/>
              <w:left w:val="nil"/>
              <w:bottom w:val="single" w:sz="4" w:space="0" w:color="auto"/>
              <w:right w:val="single" w:sz="4" w:space="0" w:color="auto"/>
            </w:tcBorders>
            <w:shd w:val="clear" w:color="auto" w:fill="auto"/>
            <w:noWrap/>
            <w:vAlign w:val="bottom"/>
          </w:tcPr>
          <w:p w:rsidR="00157899" w:rsidRPr="000F7EF6" w:rsidRDefault="00157899" w:rsidP="00157899">
            <w:pPr>
              <w:jc w:val="right"/>
              <w:rPr>
                <w:b/>
                <w:bCs/>
                <w:sz w:val="12"/>
                <w:szCs w:val="12"/>
              </w:rPr>
            </w:pPr>
            <w:r w:rsidRPr="000F7EF6">
              <w:rPr>
                <w:b/>
                <w:bCs/>
                <w:sz w:val="12"/>
                <w:szCs w:val="12"/>
              </w:rPr>
              <w:t>8 931,8</w:t>
            </w:r>
          </w:p>
        </w:tc>
        <w:tc>
          <w:tcPr>
            <w:tcW w:w="371" w:type="dxa"/>
            <w:tcBorders>
              <w:top w:val="nil"/>
              <w:left w:val="nil"/>
              <w:bottom w:val="single" w:sz="4" w:space="0" w:color="auto"/>
              <w:right w:val="single" w:sz="4" w:space="0" w:color="auto"/>
            </w:tcBorders>
            <w:shd w:val="clear" w:color="auto" w:fill="auto"/>
            <w:vAlign w:val="bottom"/>
          </w:tcPr>
          <w:p w:rsidR="00157899" w:rsidRPr="000F7EF6" w:rsidRDefault="00157899" w:rsidP="00157899">
            <w:pPr>
              <w:jc w:val="right"/>
              <w:rPr>
                <w:sz w:val="12"/>
                <w:szCs w:val="12"/>
              </w:rPr>
            </w:pPr>
            <w:r w:rsidRPr="000F7EF6">
              <w:rPr>
                <w:sz w:val="12"/>
                <w:szCs w:val="12"/>
              </w:rPr>
              <w:t>102.5</w:t>
            </w:r>
          </w:p>
        </w:tc>
      </w:tr>
    </w:tbl>
    <w:p w:rsidR="00157899" w:rsidRPr="00157899" w:rsidRDefault="00157899" w:rsidP="00157899">
      <w:pPr>
        <w:tabs>
          <w:tab w:val="left" w:pos="8640"/>
        </w:tabs>
        <w:ind w:firstLine="709"/>
        <w:jc w:val="both"/>
        <w:rPr>
          <w:sz w:val="20"/>
          <w:szCs w:val="20"/>
        </w:rPr>
      </w:pPr>
      <w:r w:rsidRPr="00157899">
        <w:rPr>
          <w:sz w:val="20"/>
          <w:szCs w:val="20"/>
        </w:rPr>
        <w:t xml:space="preserve">Прогнозируемые в 2017 году безвозмездные поступления составят </w:t>
      </w:r>
      <w:r w:rsidRPr="00157899">
        <w:rPr>
          <w:b/>
          <w:sz w:val="20"/>
          <w:szCs w:val="20"/>
        </w:rPr>
        <w:t xml:space="preserve">9 748,0 </w:t>
      </w:r>
      <w:r w:rsidRPr="00157899">
        <w:rPr>
          <w:sz w:val="20"/>
          <w:szCs w:val="20"/>
        </w:rPr>
        <w:t xml:space="preserve">тыс. рублей, что на </w:t>
      </w:r>
      <w:r w:rsidRPr="00157899">
        <w:rPr>
          <w:b/>
          <w:sz w:val="20"/>
          <w:szCs w:val="20"/>
        </w:rPr>
        <w:t xml:space="preserve">4 834,6 </w:t>
      </w:r>
      <w:r w:rsidRPr="00157899">
        <w:rPr>
          <w:sz w:val="20"/>
          <w:szCs w:val="20"/>
        </w:rPr>
        <w:t xml:space="preserve">тыс. рублей ниже (-33,2%) ожидаемого уровня 2016 года, в 2018 году </w:t>
      </w:r>
      <w:r w:rsidRPr="00157899">
        <w:rPr>
          <w:b/>
          <w:sz w:val="20"/>
          <w:szCs w:val="20"/>
        </w:rPr>
        <w:t>8 716,1</w:t>
      </w:r>
      <w:r w:rsidRPr="00157899">
        <w:rPr>
          <w:sz w:val="20"/>
          <w:szCs w:val="20"/>
        </w:rPr>
        <w:t xml:space="preserve"> тыс.руб., что на </w:t>
      </w:r>
      <w:r w:rsidRPr="00157899">
        <w:rPr>
          <w:b/>
          <w:sz w:val="20"/>
          <w:szCs w:val="20"/>
        </w:rPr>
        <w:t>1 031,9</w:t>
      </w:r>
      <w:r w:rsidRPr="00157899">
        <w:rPr>
          <w:sz w:val="20"/>
          <w:szCs w:val="20"/>
        </w:rPr>
        <w:t xml:space="preserve">тыс. рублей (-10,6%) ниже прогнозируемых поступлений 2017 года, в 2019 году </w:t>
      </w:r>
      <w:r w:rsidRPr="00157899">
        <w:rPr>
          <w:b/>
          <w:sz w:val="20"/>
          <w:szCs w:val="20"/>
        </w:rPr>
        <w:t>8 931,8</w:t>
      </w:r>
      <w:r w:rsidRPr="00157899">
        <w:rPr>
          <w:sz w:val="20"/>
          <w:szCs w:val="20"/>
        </w:rPr>
        <w:t xml:space="preserve"> тыс. руб. , что на </w:t>
      </w:r>
      <w:r w:rsidRPr="00157899">
        <w:rPr>
          <w:b/>
          <w:sz w:val="20"/>
          <w:szCs w:val="20"/>
        </w:rPr>
        <w:t>215,7</w:t>
      </w:r>
      <w:r w:rsidRPr="00157899">
        <w:rPr>
          <w:sz w:val="20"/>
          <w:szCs w:val="20"/>
        </w:rPr>
        <w:t xml:space="preserve"> тыс. рублей (2,5%) выше прогнозируемых поступлений 2018 года. </w:t>
      </w:r>
    </w:p>
    <w:p w:rsidR="00157899" w:rsidRPr="00157899" w:rsidRDefault="00157899" w:rsidP="00157899">
      <w:pPr>
        <w:tabs>
          <w:tab w:val="left" w:pos="8640"/>
        </w:tabs>
        <w:ind w:firstLine="709"/>
        <w:jc w:val="both"/>
        <w:rPr>
          <w:sz w:val="20"/>
          <w:szCs w:val="20"/>
        </w:rPr>
      </w:pPr>
      <w:r w:rsidRPr="00157899">
        <w:rPr>
          <w:sz w:val="20"/>
          <w:szCs w:val="20"/>
        </w:rPr>
        <w:t>Прогнозируемое изменение безвозмездных поступлений в 2017 - 2019 годах относительно уровня 2016 года обусловлено тем, что в проекте закона Иркутской области «Об областном бюджете на 2017 год и на плановый период 2018 и 2019 годов» объем межбюджетных трансфертов не полностью распределен между муниципальными образованиями Иркутской области. В дальнейшем, в процессе исполнения областного бюджета, будет осуществляться распределение межбюджетных трансфертов бюджетам муниципальных образований Иркутской области, и, соответственно, с учетом распределения указанных выше средств, будут уточнены параметры бюджета поселения по безвозмездным поступлениям.</w:t>
      </w:r>
    </w:p>
    <w:p w:rsidR="00157899" w:rsidRPr="00157899" w:rsidRDefault="00157899" w:rsidP="00157899">
      <w:pPr>
        <w:pStyle w:val="ConsPlusNormal"/>
        <w:ind w:firstLine="0"/>
        <w:jc w:val="both"/>
        <w:rPr>
          <w:rStyle w:val="26"/>
          <w:rFonts w:ascii="Times New Roman" w:hAnsi="Times New Roman"/>
          <w:b/>
          <w:sz w:val="20"/>
          <w:szCs w:val="20"/>
        </w:rPr>
      </w:pPr>
    </w:p>
    <w:p w:rsidR="00157899" w:rsidRPr="00157899" w:rsidRDefault="00157899" w:rsidP="00157899">
      <w:pPr>
        <w:jc w:val="center"/>
        <w:rPr>
          <w:b/>
          <w:bCs/>
          <w:sz w:val="20"/>
          <w:szCs w:val="20"/>
        </w:rPr>
      </w:pPr>
      <w:r w:rsidRPr="00157899">
        <w:rPr>
          <w:b/>
          <w:sz w:val="20"/>
          <w:szCs w:val="20"/>
        </w:rPr>
        <w:t xml:space="preserve">РАСХОДЫ БЮДЖЕТА </w:t>
      </w:r>
      <w:r w:rsidRPr="00157899">
        <w:rPr>
          <w:b/>
          <w:sz w:val="20"/>
          <w:szCs w:val="20"/>
        </w:rPr>
        <w:br/>
        <w:t>РАДИЩЕВСКОГО МУНИЦИПАЛЬНОГО ОБРАЗОВАНИЯ</w:t>
      </w:r>
      <w:r w:rsidRPr="00157899">
        <w:rPr>
          <w:b/>
          <w:bCs/>
          <w:sz w:val="20"/>
          <w:szCs w:val="20"/>
        </w:rPr>
        <w:t xml:space="preserve"> </w:t>
      </w:r>
    </w:p>
    <w:p w:rsidR="00157899" w:rsidRPr="00157899" w:rsidRDefault="00157899" w:rsidP="00157899">
      <w:pPr>
        <w:jc w:val="center"/>
        <w:rPr>
          <w:b/>
          <w:bCs/>
          <w:sz w:val="20"/>
          <w:szCs w:val="20"/>
        </w:rPr>
      </w:pPr>
      <w:r w:rsidRPr="00157899">
        <w:rPr>
          <w:b/>
          <w:bCs/>
          <w:sz w:val="20"/>
          <w:szCs w:val="20"/>
        </w:rPr>
        <w:t>на 2017 год и на плановый период 2018 и 2019 годов</w:t>
      </w:r>
    </w:p>
    <w:p w:rsidR="00157899" w:rsidRPr="00157899" w:rsidRDefault="00157899" w:rsidP="00157899">
      <w:pPr>
        <w:pStyle w:val="25"/>
        <w:spacing w:after="0" w:line="240" w:lineRule="auto"/>
        <w:ind w:left="0"/>
        <w:rPr>
          <w:b/>
          <w:sz w:val="20"/>
          <w:szCs w:val="20"/>
          <w:u w:val="single"/>
        </w:rPr>
      </w:pPr>
      <w:r w:rsidRPr="00157899">
        <w:rPr>
          <w:b/>
          <w:sz w:val="20"/>
          <w:szCs w:val="20"/>
          <w:u w:val="single"/>
        </w:rPr>
        <w:t>Раздел 01 «Общегосударственные вопросы»</w:t>
      </w:r>
    </w:p>
    <w:p w:rsidR="00157899" w:rsidRPr="00157899" w:rsidRDefault="00157899" w:rsidP="00157899">
      <w:pPr>
        <w:pStyle w:val="25"/>
        <w:spacing w:after="0" w:line="240" w:lineRule="auto"/>
        <w:ind w:left="0" w:firstLine="851"/>
        <w:rPr>
          <w:sz w:val="20"/>
          <w:szCs w:val="20"/>
        </w:rPr>
      </w:pPr>
      <w:r w:rsidRPr="00157899">
        <w:rPr>
          <w:b/>
          <w:i/>
          <w:sz w:val="20"/>
          <w:szCs w:val="20"/>
        </w:rPr>
        <w:t>По разделу «Общегосударственные вопросы»</w:t>
      </w:r>
      <w:r w:rsidRPr="00157899">
        <w:rPr>
          <w:sz w:val="20"/>
          <w:szCs w:val="20"/>
        </w:rPr>
        <w:t xml:space="preserve"> отражаются расходы на функционирование высшего должностного лица органа местного самоуправления, функционирование законодательных (представительных) органов муниципальных образований, высших органов исполнительной власти местных администраций, расходы на формирование резервных фондов, на обслуживание государственного долга и другие общегосударственные вопросы. Общий объем расходов по указанному разделу составляет:</w:t>
      </w:r>
    </w:p>
    <w:p w:rsidR="00157899" w:rsidRPr="00157899" w:rsidRDefault="00157899" w:rsidP="00157899">
      <w:pPr>
        <w:pStyle w:val="25"/>
        <w:spacing w:after="0" w:line="240" w:lineRule="auto"/>
        <w:ind w:left="0" w:firstLine="851"/>
        <w:rPr>
          <w:sz w:val="20"/>
          <w:szCs w:val="20"/>
        </w:rPr>
      </w:pPr>
      <w:r w:rsidRPr="00157899">
        <w:rPr>
          <w:sz w:val="20"/>
          <w:szCs w:val="20"/>
        </w:rPr>
        <w:t>на  2017 год составляет 5 983,0 тыс. рублей</w:t>
      </w:r>
    </w:p>
    <w:p w:rsidR="00157899" w:rsidRPr="00157899" w:rsidRDefault="00157899" w:rsidP="00157899">
      <w:pPr>
        <w:pStyle w:val="25"/>
        <w:spacing w:after="0" w:line="240" w:lineRule="auto"/>
        <w:ind w:left="0" w:firstLine="851"/>
        <w:rPr>
          <w:sz w:val="20"/>
          <w:szCs w:val="20"/>
        </w:rPr>
      </w:pPr>
      <w:r w:rsidRPr="00157899">
        <w:rPr>
          <w:sz w:val="20"/>
          <w:szCs w:val="20"/>
        </w:rPr>
        <w:t>на  2018 год составляет 4 741,5 тыс. рублей</w:t>
      </w:r>
    </w:p>
    <w:p w:rsidR="00157899" w:rsidRPr="00157899" w:rsidRDefault="00157899" w:rsidP="00157899">
      <w:pPr>
        <w:pStyle w:val="25"/>
        <w:spacing w:after="0" w:line="240" w:lineRule="auto"/>
        <w:ind w:left="0" w:firstLine="851"/>
        <w:rPr>
          <w:sz w:val="20"/>
          <w:szCs w:val="20"/>
        </w:rPr>
      </w:pPr>
      <w:r w:rsidRPr="00157899">
        <w:rPr>
          <w:sz w:val="20"/>
          <w:szCs w:val="20"/>
        </w:rPr>
        <w:t>на  2019 год составляет 4 975,0 тыс. рублей</w:t>
      </w:r>
    </w:p>
    <w:p w:rsidR="00157899" w:rsidRPr="00157899" w:rsidRDefault="00157899" w:rsidP="00157899">
      <w:pPr>
        <w:pStyle w:val="25"/>
        <w:spacing w:after="0" w:line="240" w:lineRule="auto"/>
        <w:ind w:left="0" w:firstLine="851"/>
        <w:rPr>
          <w:sz w:val="20"/>
          <w:szCs w:val="20"/>
        </w:rPr>
      </w:pPr>
      <w:r w:rsidRPr="00157899">
        <w:rPr>
          <w:b/>
          <w:i/>
          <w:sz w:val="20"/>
          <w:szCs w:val="20"/>
        </w:rPr>
        <w:t>По подразделу 02 «Функционирование высшего должностного лица субъекта Российской Федерации и муниципального образования»</w:t>
      </w:r>
      <w:r w:rsidRPr="00157899">
        <w:rPr>
          <w:i/>
          <w:sz w:val="20"/>
          <w:szCs w:val="20"/>
        </w:rPr>
        <w:t xml:space="preserve"> </w:t>
      </w:r>
      <w:r w:rsidRPr="00157899">
        <w:rPr>
          <w:sz w:val="20"/>
          <w:szCs w:val="20"/>
        </w:rPr>
        <w:t>предусмотрены расходы на содержание Главы поселения:</w:t>
      </w:r>
    </w:p>
    <w:p w:rsidR="00157899" w:rsidRPr="00157899" w:rsidRDefault="00157899" w:rsidP="00157899">
      <w:pPr>
        <w:pStyle w:val="25"/>
        <w:spacing w:after="0" w:line="240" w:lineRule="auto"/>
        <w:ind w:left="0" w:firstLine="851"/>
        <w:rPr>
          <w:sz w:val="20"/>
          <w:szCs w:val="20"/>
        </w:rPr>
      </w:pPr>
      <w:r w:rsidRPr="00157899">
        <w:rPr>
          <w:sz w:val="20"/>
          <w:szCs w:val="20"/>
        </w:rPr>
        <w:t xml:space="preserve">на 2017 год -  740,4 тыс. рублей </w:t>
      </w:r>
    </w:p>
    <w:p w:rsidR="00157899" w:rsidRPr="00157899" w:rsidRDefault="00157899" w:rsidP="00157899">
      <w:pPr>
        <w:pStyle w:val="25"/>
        <w:spacing w:after="0" w:line="240" w:lineRule="auto"/>
        <w:ind w:left="0" w:firstLine="851"/>
        <w:rPr>
          <w:sz w:val="20"/>
          <w:szCs w:val="20"/>
        </w:rPr>
      </w:pPr>
      <w:r w:rsidRPr="00157899">
        <w:rPr>
          <w:sz w:val="20"/>
          <w:szCs w:val="20"/>
        </w:rPr>
        <w:t>на  2018 год - 702,1 тыс. рублей</w:t>
      </w:r>
    </w:p>
    <w:p w:rsidR="00157899" w:rsidRPr="00157899" w:rsidRDefault="00157899" w:rsidP="00157899">
      <w:pPr>
        <w:pStyle w:val="25"/>
        <w:spacing w:after="0" w:line="240" w:lineRule="auto"/>
        <w:ind w:left="0" w:firstLine="851"/>
        <w:rPr>
          <w:sz w:val="20"/>
          <w:szCs w:val="20"/>
        </w:rPr>
      </w:pPr>
      <w:r w:rsidRPr="00157899">
        <w:rPr>
          <w:sz w:val="20"/>
          <w:szCs w:val="20"/>
        </w:rPr>
        <w:t>на  2019 год - 702,1 тыс. рублей</w:t>
      </w:r>
    </w:p>
    <w:p w:rsidR="00157899" w:rsidRPr="00157899" w:rsidRDefault="00157899" w:rsidP="00157899">
      <w:pPr>
        <w:pStyle w:val="25"/>
        <w:spacing w:after="0" w:line="240" w:lineRule="auto"/>
        <w:ind w:left="0" w:firstLine="851"/>
        <w:rPr>
          <w:sz w:val="20"/>
          <w:szCs w:val="20"/>
        </w:rPr>
      </w:pPr>
      <w:r w:rsidRPr="00157899">
        <w:rPr>
          <w:b/>
          <w:i/>
          <w:sz w:val="20"/>
          <w:szCs w:val="20"/>
        </w:rPr>
        <w:t>По подразделу 03 «Функционирование законодательных (представительных) органов государственной власти и представительных органов муниципальных образований</w:t>
      </w:r>
      <w:r w:rsidRPr="00157899">
        <w:rPr>
          <w:b/>
          <w:sz w:val="20"/>
          <w:szCs w:val="20"/>
        </w:rPr>
        <w:t xml:space="preserve">» </w:t>
      </w:r>
      <w:r w:rsidRPr="00157899">
        <w:rPr>
          <w:sz w:val="20"/>
          <w:szCs w:val="20"/>
        </w:rPr>
        <w:t>предусмотрены расходы на содержание председателя Думы поселения:</w:t>
      </w:r>
    </w:p>
    <w:p w:rsidR="00157899" w:rsidRPr="00157899" w:rsidRDefault="00157899" w:rsidP="00157899">
      <w:pPr>
        <w:pStyle w:val="25"/>
        <w:spacing w:after="0" w:line="240" w:lineRule="auto"/>
        <w:ind w:left="0" w:firstLine="851"/>
        <w:rPr>
          <w:sz w:val="20"/>
          <w:szCs w:val="20"/>
        </w:rPr>
      </w:pPr>
      <w:r w:rsidRPr="00157899">
        <w:rPr>
          <w:sz w:val="20"/>
          <w:szCs w:val="20"/>
        </w:rPr>
        <w:t>на  2017 год – 570,8 тыс. рублей</w:t>
      </w:r>
    </w:p>
    <w:p w:rsidR="00157899" w:rsidRPr="00157899" w:rsidRDefault="00157899" w:rsidP="00157899">
      <w:pPr>
        <w:pStyle w:val="25"/>
        <w:spacing w:after="0" w:line="240" w:lineRule="auto"/>
        <w:ind w:left="0" w:firstLine="851"/>
        <w:rPr>
          <w:sz w:val="20"/>
          <w:szCs w:val="20"/>
        </w:rPr>
      </w:pPr>
      <w:r w:rsidRPr="00157899">
        <w:rPr>
          <w:sz w:val="20"/>
          <w:szCs w:val="20"/>
        </w:rPr>
        <w:t>на  2018 год – 552,3 тыс. рублей</w:t>
      </w:r>
    </w:p>
    <w:p w:rsidR="00157899" w:rsidRPr="00157899" w:rsidRDefault="00157899" w:rsidP="00157899">
      <w:pPr>
        <w:pStyle w:val="25"/>
        <w:spacing w:after="0" w:line="240" w:lineRule="auto"/>
        <w:ind w:left="0" w:firstLine="851"/>
        <w:rPr>
          <w:sz w:val="20"/>
          <w:szCs w:val="20"/>
        </w:rPr>
      </w:pPr>
      <w:r w:rsidRPr="00157899">
        <w:rPr>
          <w:sz w:val="20"/>
          <w:szCs w:val="20"/>
        </w:rPr>
        <w:t>на  2019 год – 552,3 тыс. рублей</w:t>
      </w:r>
    </w:p>
    <w:p w:rsidR="00157899" w:rsidRPr="00157899" w:rsidRDefault="00157899" w:rsidP="00157899">
      <w:pPr>
        <w:pStyle w:val="2a"/>
        <w:spacing w:after="0"/>
        <w:ind w:left="0" w:firstLine="851"/>
        <w:jc w:val="both"/>
        <w:rPr>
          <w:sz w:val="20"/>
        </w:rPr>
      </w:pPr>
      <w:r w:rsidRPr="00157899">
        <w:rPr>
          <w:b/>
          <w:i/>
          <w:sz w:val="20"/>
        </w:rPr>
        <w:t>По подразделу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157899">
        <w:rPr>
          <w:sz w:val="20"/>
        </w:rPr>
        <w:t xml:space="preserve"> объем расходов на обеспечение деятельности высшего органа исполнительной власти муниципального образования – администрации поселения составляет: </w:t>
      </w:r>
    </w:p>
    <w:p w:rsidR="00157899" w:rsidRPr="00157899" w:rsidRDefault="00157899" w:rsidP="00157899">
      <w:pPr>
        <w:pStyle w:val="25"/>
        <w:spacing w:after="0" w:line="240" w:lineRule="auto"/>
        <w:ind w:left="0" w:firstLine="851"/>
        <w:rPr>
          <w:sz w:val="20"/>
          <w:szCs w:val="20"/>
        </w:rPr>
      </w:pPr>
      <w:r w:rsidRPr="00157899">
        <w:rPr>
          <w:sz w:val="20"/>
          <w:szCs w:val="20"/>
        </w:rPr>
        <w:t>на  2017 год составляет 4 056,4 тыс. рублей.</w:t>
      </w:r>
    </w:p>
    <w:p w:rsidR="00157899" w:rsidRPr="00157899" w:rsidRDefault="00157899" w:rsidP="00157899">
      <w:pPr>
        <w:pStyle w:val="25"/>
        <w:spacing w:after="0" w:line="240" w:lineRule="auto"/>
        <w:ind w:left="0" w:firstLine="851"/>
        <w:rPr>
          <w:sz w:val="20"/>
          <w:szCs w:val="20"/>
        </w:rPr>
      </w:pPr>
      <w:r w:rsidRPr="00157899">
        <w:rPr>
          <w:sz w:val="20"/>
          <w:szCs w:val="20"/>
        </w:rPr>
        <w:t>на  2018 год составляет 3 453,5 тыс. рублей</w:t>
      </w:r>
    </w:p>
    <w:p w:rsidR="00157899" w:rsidRPr="00157899" w:rsidRDefault="00157899" w:rsidP="00157899">
      <w:pPr>
        <w:pStyle w:val="25"/>
        <w:spacing w:after="0" w:line="240" w:lineRule="auto"/>
        <w:ind w:left="0" w:firstLine="851"/>
        <w:rPr>
          <w:sz w:val="20"/>
          <w:szCs w:val="20"/>
        </w:rPr>
      </w:pPr>
      <w:r w:rsidRPr="00157899">
        <w:rPr>
          <w:sz w:val="20"/>
          <w:szCs w:val="20"/>
        </w:rPr>
        <w:t>на  2019 год составляет 3 687,0 тыс. рублей</w:t>
      </w:r>
    </w:p>
    <w:p w:rsidR="00157899" w:rsidRPr="00157899" w:rsidRDefault="00157899" w:rsidP="00157899">
      <w:pPr>
        <w:pStyle w:val="25"/>
        <w:spacing w:after="0" w:line="240" w:lineRule="auto"/>
        <w:ind w:left="0" w:firstLine="902"/>
        <w:rPr>
          <w:sz w:val="20"/>
          <w:szCs w:val="20"/>
        </w:rPr>
      </w:pPr>
      <w:r w:rsidRPr="00157899">
        <w:rPr>
          <w:sz w:val="20"/>
          <w:szCs w:val="20"/>
        </w:rPr>
        <w:t>Также</w:t>
      </w:r>
      <w:r w:rsidRPr="00157899">
        <w:rPr>
          <w:b/>
          <w:i/>
          <w:sz w:val="20"/>
          <w:szCs w:val="20"/>
        </w:rPr>
        <w:t xml:space="preserve"> </w:t>
      </w:r>
      <w:r w:rsidRPr="00157899">
        <w:rPr>
          <w:sz w:val="20"/>
          <w:szCs w:val="20"/>
        </w:rPr>
        <w:t xml:space="preserve">предусмотрены расходы на осуществление части полномочий по решению вопросов местного значения в соответствии с заключёнными соглашениями на 2017 год в сумме </w:t>
      </w:r>
      <w:r w:rsidRPr="00157899">
        <w:rPr>
          <w:b/>
          <w:sz w:val="20"/>
          <w:szCs w:val="20"/>
        </w:rPr>
        <w:t>172,9</w:t>
      </w:r>
      <w:r w:rsidRPr="00157899">
        <w:rPr>
          <w:sz w:val="20"/>
          <w:szCs w:val="20"/>
        </w:rPr>
        <w:t xml:space="preserve"> тыс. рублей.</w:t>
      </w:r>
    </w:p>
    <w:p w:rsidR="00157899" w:rsidRPr="00157899" w:rsidRDefault="00157899" w:rsidP="00157899">
      <w:pPr>
        <w:pStyle w:val="2a"/>
        <w:spacing w:after="0"/>
        <w:ind w:left="0" w:firstLine="902"/>
        <w:jc w:val="both"/>
        <w:rPr>
          <w:sz w:val="20"/>
        </w:rPr>
      </w:pPr>
      <w:r w:rsidRPr="00157899">
        <w:rPr>
          <w:b/>
          <w:i/>
          <w:sz w:val="20"/>
        </w:rPr>
        <w:t xml:space="preserve"> По подразделу 06 «Обеспечение деятельности финансовых, налоговых и таможенных органов и органов финансового (финансово-бюджетного) контроля» </w:t>
      </w:r>
      <w:r w:rsidRPr="00157899">
        <w:rPr>
          <w:sz w:val="20"/>
        </w:rPr>
        <w:t>предусмотрены расходы на обеспечение деятельности финансовых органов и органов финансового контроля. Расходы предусмотрены в сумме 341,7 тыс. рублей на осуществление части полномочий по решению вопросов местного значения в соответствии с заключёнными соглашениями на 2017 год.</w:t>
      </w:r>
    </w:p>
    <w:p w:rsidR="00157899" w:rsidRPr="00157899" w:rsidRDefault="00157899" w:rsidP="00157899">
      <w:pPr>
        <w:pStyle w:val="2a"/>
        <w:spacing w:after="0"/>
        <w:ind w:left="0" w:firstLine="851"/>
        <w:jc w:val="both"/>
        <w:rPr>
          <w:sz w:val="20"/>
        </w:rPr>
      </w:pPr>
      <w:r w:rsidRPr="00157899">
        <w:rPr>
          <w:b/>
          <w:i/>
          <w:sz w:val="20"/>
        </w:rPr>
        <w:t xml:space="preserve">По подразделу 07 «Обеспечение проведения выборов и референдумов» </w:t>
      </w:r>
      <w:r w:rsidRPr="00157899">
        <w:rPr>
          <w:sz w:val="20"/>
        </w:rPr>
        <w:t>отражены ассигнования на обеспечение проведения выборов в представительный орган муниципального образования и главы муниципального образования в объеме:</w:t>
      </w:r>
    </w:p>
    <w:p w:rsidR="00157899" w:rsidRPr="00157899" w:rsidRDefault="00157899" w:rsidP="00157899">
      <w:pPr>
        <w:ind w:firstLine="851"/>
        <w:jc w:val="both"/>
        <w:rPr>
          <w:sz w:val="20"/>
          <w:szCs w:val="20"/>
        </w:rPr>
      </w:pPr>
      <w:r w:rsidRPr="00157899">
        <w:rPr>
          <w:sz w:val="20"/>
          <w:szCs w:val="20"/>
        </w:rPr>
        <w:t>на 2017 год – 250 тыс. рублей</w:t>
      </w:r>
    </w:p>
    <w:p w:rsidR="00157899" w:rsidRPr="00157899" w:rsidRDefault="00157899" w:rsidP="00157899">
      <w:pPr>
        <w:ind w:firstLine="851"/>
        <w:jc w:val="both"/>
        <w:rPr>
          <w:sz w:val="20"/>
          <w:szCs w:val="20"/>
        </w:rPr>
      </w:pPr>
      <w:r w:rsidRPr="00157899">
        <w:rPr>
          <w:b/>
          <w:i/>
          <w:sz w:val="20"/>
          <w:szCs w:val="20"/>
        </w:rPr>
        <w:t xml:space="preserve">По подразделу 11 «Резервные фонды» </w:t>
      </w:r>
      <w:r w:rsidRPr="00157899">
        <w:rPr>
          <w:sz w:val="20"/>
          <w:szCs w:val="20"/>
        </w:rPr>
        <w:t>отражены ассигнования</w:t>
      </w:r>
      <w:r w:rsidRPr="00157899">
        <w:rPr>
          <w:b/>
          <w:i/>
          <w:sz w:val="20"/>
          <w:szCs w:val="20"/>
        </w:rPr>
        <w:t xml:space="preserve"> </w:t>
      </w:r>
      <w:r w:rsidRPr="00157899">
        <w:rPr>
          <w:sz w:val="20"/>
          <w:szCs w:val="20"/>
        </w:rPr>
        <w:t xml:space="preserve"> резервного фонда поселения в объеме:</w:t>
      </w:r>
    </w:p>
    <w:p w:rsidR="00157899" w:rsidRPr="00157899" w:rsidRDefault="00157899" w:rsidP="00157899">
      <w:pPr>
        <w:ind w:firstLine="851"/>
        <w:jc w:val="both"/>
        <w:rPr>
          <w:sz w:val="20"/>
          <w:szCs w:val="20"/>
        </w:rPr>
      </w:pPr>
      <w:r w:rsidRPr="00157899">
        <w:rPr>
          <w:sz w:val="20"/>
          <w:szCs w:val="20"/>
        </w:rPr>
        <w:t>на 2017 год – 10,0 тыс. рублей</w:t>
      </w:r>
    </w:p>
    <w:p w:rsidR="00157899" w:rsidRPr="00157899" w:rsidRDefault="00157899" w:rsidP="00157899">
      <w:pPr>
        <w:ind w:firstLine="851"/>
        <w:jc w:val="both"/>
        <w:rPr>
          <w:sz w:val="20"/>
          <w:szCs w:val="20"/>
        </w:rPr>
      </w:pPr>
      <w:r w:rsidRPr="00157899">
        <w:rPr>
          <w:sz w:val="20"/>
          <w:szCs w:val="20"/>
        </w:rPr>
        <w:t>на 2018 год – 10,0 тыс. рублей</w:t>
      </w:r>
    </w:p>
    <w:p w:rsidR="00157899" w:rsidRPr="00157899" w:rsidRDefault="00157899" w:rsidP="00157899">
      <w:pPr>
        <w:ind w:firstLine="851"/>
        <w:jc w:val="both"/>
        <w:rPr>
          <w:sz w:val="20"/>
          <w:szCs w:val="20"/>
        </w:rPr>
      </w:pPr>
      <w:r w:rsidRPr="00157899">
        <w:rPr>
          <w:sz w:val="20"/>
          <w:szCs w:val="20"/>
        </w:rPr>
        <w:t>на 2019 год – 10,0 тыс. рублей</w:t>
      </w:r>
    </w:p>
    <w:p w:rsidR="00157899" w:rsidRPr="00157899" w:rsidRDefault="00157899" w:rsidP="00157899">
      <w:pPr>
        <w:ind w:firstLine="720"/>
        <w:jc w:val="both"/>
        <w:rPr>
          <w:i/>
          <w:sz w:val="20"/>
          <w:szCs w:val="20"/>
        </w:rPr>
      </w:pPr>
      <w:r w:rsidRPr="00157899">
        <w:rPr>
          <w:b/>
          <w:i/>
          <w:sz w:val="20"/>
          <w:szCs w:val="20"/>
        </w:rPr>
        <w:t xml:space="preserve">По подразделу 13 «Другие общегосударственные расходы» </w:t>
      </w:r>
      <w:r w:rsidRPr="00157899">
        <w:rPr>
          <w:sz w:val="20"/>
          <w:szCs w:val="20"/>
        </w:rPr>
        <w:t>предусмотрены расходы на оплату транспортного налога:</w:t>
      </w:r>
      <w:r w:rsidRPr="00157899">
        <w:rPr>
          <w:i/>
          <w:sz w:val="20"/>
          <w:szCs w:val="20"/>
        </w:rPr>
        <w:t xml:space="preserve"> </w:t>
      </w:r>
    </w:p>
    <w:p w:rsidR="00157899" w:rsidRPr="00157899" w:rsidRDefault="00157899" w:rsidP="00157899">
      <w:pPr>
        <w:ind w:firstLine="851"/>
        <w:jc w:val="both"/>
        <w:rPr>
          <w:sz w:val="20"/>
          <w:szCs w:val="20"/>
        </w:rPr>
      </w:pPr>
      <w:r w:rsidRPr="00157899">
        <w:rPr>
          <w:sz w:val="20"/>
          <w:szCs w:val="20"/>
        </w:rPr>
        <w:t>на 2017 год- 13,7 тыс. рублей</w:t>
      </w:r>
    </w:p>
    <w:p w:rsidR="00157899" w:rsidRPr="00157899" w:rsidRDefault="00157899" w:rsidP="00157899">
      <w:pPr>
        <w:ind w:firstLine="851"/>
        <w:jc w:val="both"/>
        <w:rPr>
          <w:sz w:val="20"/>
          <w:szCs w:val="20"/>
        </w:rPr>
      </w:pPr>
      <w:r w:rsidRPr="00157899">
        <w:rPr>
          <w:sz w:val="20"/>
          <w:szCs w:val="20"/>
        </w:rPr>
        <w:t>на 2018 год- 23,6 тыс. рублей</w:t>
      </w:r>
    </w:p>
    <w:p w:rsidR="00157899" w:rsidRPr="00157899" w:rsidRDefault="00157899" w:rsidP="00157899">
      <w:pPr>
        <w:ind w:firstLine="851"/>
        <w:jc w:val="both"/>
        <w:rPr>
          <w:sz w:val="20"/>
          <w:szCs w:val="20"/>
        </w:rPr>
      </w:pPr>
      <w:r w:rsidRPr="00157899">
        <w:rPr>
          <w:sz w:val="20"/>
          <w:szCs w:val="20"/>
        </w:rPr>
        <w:t>на 2019 год- 23,6 тыс. рублей</w:t>
      </w:r>
    </w:p>
    <w:p w:rsidR="00157899" w:rsidRPr="00157899" w:rsidRDefault="00157899" w:rsidP="00157899">
      <w:pPr>
        <w:pStyle w:val="2"/>
        <w:rPr>
          <w:i/>
          <w:sz w:val="20"/>
          <w:u w:val="single"/>
        </w:rPr>
      </w:pPr>
      <w:r w:rsidRPr="00157899">
        <w:rPr>
          <w:i/>
          <w:sz w:val="20"/>
          <w:u w:val="single"/>
        </w:rPr>
        <w:t xml:space="preserve">Раздел 02 «Национальная оборона» </w:t>
      </w:r>
    </w:p>
    <w:p w:rsidR="00157899" w:rsidRPr="00157899" w:rsidRDefault="00157899" w:rsidP="00157899">
      <w:pPr>
        <w:pStyle w:val="2"/>
        <w:tabs>
          <w:tab w:val="center" w:pos="4677"/>
        </w:tabs>
        <w:ind w:firstLine="851"/>
        <w:jc w:val="both"/>
        <w:rPr>
          <w:b/>
          <w:i/>
          <w:sz w:val="20"/>
        </w:rPr>
      </w:pPr>
      <w:r w:rsidRPr="00157899">
        <w:rPr>
          <w:sz w:val="20"/>
        </w:rPr>
        <w:t>По подразделу 03 «Мобилизационная и вневойсковая подготовка»</w:t>
      </w:r>
      <w:r w:rsidRPr="00157899">
        <w:rPr>
          <w:b/>
          <w:i/>
          <w:sz w:val="20"/>
        </w:rPr>
        <w:t xml:space="preserve"> планируемые расходы предусмотрены за счет средств субвенции из федерального бюджета на осуществление полномочий по первичному воинскому учёту на территориях, где отсутствуют военные комиссариаты:</w:t>
      </w:r>
    </w:p>
    <w:p w:rsidR="00157899" w:rsidRPr="00157899" w:rsidRDefault="00157899" w:rsidP="00157899">
      <w:pPr>
        <w:pStyle w:val="ac"/>
        <w:spacing w:after="0"/>
        <w:ind w:firstLine="851"/>
        <w:rPr>
          <w:sz w:val="20"/>
          <w:szCs w:val="20"/>
        </w:rPr>
      </w:pPr>
      <w:r w:rsidRPr="00157899">
        <w:rPr>
          <w:sz w:val="20"/>
          <w:szCs w:val="20"/>
        </w:rPr>
        <w:t>на 2017 год – 86,4 тыс. рублей</w:t>
      </w:r>
    </w:p>
    <w:p w:rsidR="00157899" w:rsidRPr="00157899" w:rsidRDefault="00157899" w:rsidP="00157899">
      <w:pPr>
        <w:pStyle w:val="ac"/>
        <w:spacing w:after="0"/>
        <w:ind w:firstLine="851"/>
        <w:rPr>
          <w:sz w:val="20"/>
          <w:szCs w:val="20"/>
        </w:rPr>
      </w:pPr>
      <w:r w:rsidRPr="00157899">
        <w:rPr>
          <w:sz w:val="20"/>
          <w:szCs w:val="20"/>
        </w:rPr>
        <w:t>на 2018 год – 86,4 тыс. рублей</w:t>
      </w:r>
    </w:p>
    <w:p w:rsidR="00157899" w:rsidRPr="00157899" w:rsidRDefault="00157899" w:rsidP="00157899">
      <w:pPr>
        <w:pStyle w:val="ac"/>
        <w:spacing w:after="0"/>
        <w:ind w:firstLine="851"/>
        <w:rPr>
          <w:sz w:val="20"/>
          <w:szCs w:val="20"/>
        </w:rPr>
      </w:pPr>
      <w:r w:rsidRPr="00157899">
        <w:rPr>
          <w:sz w:val="20"/>
          <w:szCs w:val="20"/>
        </w:rPr>
        <w:t>на 2019 год – 86,4 тыс. рублей</w:t>
      </w:r>
    </w:p>
    <w:p w:rsidR="00157899" w:rsidRPr="00157899" w:rsidRDefault="00157899" w:rsidP="00157899">
      <w:pPr>
        <w:pStyle w:val="ac"/>
        <w:spacing w:after="0"/>
        <w:rPr>
          <w:b/>
          <w:sz w:val="20"/>
          <w:szCs w:val="20"/>
          <w:u w:val="single"/>
        </w:rPr>
      </w:pPr>
      <w:r w:rsidRPr="00157899">
        <w:rPr>
          <w:b/>
          <w:sz w:val="20"/>
          <w:szCs w:val="20"/>
          <w:u w:val="single"/>
        </w:rPr>
        <w:t>Раздел 04 «Национальная экономика»</w:t>
      </w:r>
    </w:p>
    <w:p w:rsidR="00157899" w:rsidRPr="00157899" w:rsidRDefault="00157899" w:rsidP="00157899">
      <w:pPr>
        <w:pStyle w:val="a8"/>
        <w:ind w:firstLine="851"/>
        <w:rPr>
          <w:b/>
          <w:snapToGrid w:val="0"/>
          <w:sz w:val="20"/>
          <w:szCs w:val="20"/>
        </w:rPr>
      </w:pPr>
      <w:r w:rsidRPr="00157899">
        <w:rPr>
          <w:i/>
          <w:sz w:val="20"/>
          <w:szCs w:val="20"/>
        </w:rPr>
        <w:t xml:space="preserve">По подразделу 01 «Общеэкономические расходы» </w:t>
      </w:r>
      <w:r w:rsidRPr="00157899">
        <w:rPr>
          <w:b/>
          <w:snapToGrid w:val="0"/>
          <w:sz w:val="20"/>
          <w:szCs w:val="20"/>
        </w:rPr>
        <w:t xml:space="preserve">расходы осуществляются за счет субвенции из областного бюджета на осуществление отдельных государственных полномочий в сфере водоснабжения и водоотведения предусмотрены ассигнования в объеме: </w:t>
      </w:r>
    </w:p>
    <w:p w:rsidR="00157899" w:rsidRPr="00157899" w:rsidRDefault="00157899" w:rsidP="00157899">
      <w:pPr>
        <w:pStyle w:val="a8"/>
        <w:ind w:firstLine="851"/>
        <w:rPr>
          <w:b/>
          <w:snapToGrid w:val="0"/>
          <w:sz w:val="20"/>
          <w:szCs w:val="20"/>
        </w:rPr>
      </w:pPr>
      <w:r w:rsidRPr="00157899">
        <w:rPr>
          <w:b/>
          <w:snapToGrid w:val="0"/>
          <w:sz w:val="20"/>
          <w:szCs w:val="20"/>
        </w:rPr>
        <w:t>на 2017 год – 127,3 тыс. рублей</w:t>
      </w:r>
    </w:p>
    <w:p w:rsidR="00157899" w:rsidRPr="00157899" w:rsidRDefault="00157899" w:rsidP="00157899">
      <w:pPr>
        <w:pStyle w:val="a8"/>
        <w:ind w:firstLine="851"/>
        <w:rPr>
          <w:b/>
          <w:snapToGrid w:val="0"/>
          <w:sz w:val="20"/>
          <w:szCs w:val="20"/>
        </w:rPr>
      </w:pPr>
      <w:r w:rsidRPr="00157899">
        <w:rPr>
          <w:b/>
          <w:snapToGrid w:val="0"/>
          <w:sz w:val="20"/>
          <w:szCs w:val="20"/>
        </w:rPr>
        <w:t>на 2018 год – 127,3 тыс. рублей</w:t>
      </w:r>
    </w:p>
    <w:p w:rsidR="00157899" w:rsidRPr="00157899" w:rsidRDefault="00157899" w:rsidP="00157899">
      <w:pPr>
        <w:pStyle w:val="a8"/>
        <w:ind w:firstLine="851"/>
        <w:rPr>
          <w:b/>
          <w:snapToGrid w:val="0"/>
          <w:sz w:val="20"/>
          <w:szCs w:val="20"/>
        </w:rPr>
      </w:pPr>
      <w:r w:rsidRPr="00157899">
        <w:rPr>
          <w:b/>
          <w:snapToGrid w:val="0"/>
          <w:sz w:val="20"/>
          <w:szCs w:val="20"/>
        </w:rPr>
        <w:t>на 2019 год – 127,3 тыс. рублей.</w:t>
      </w:r>
    </w:p>
    <w:p w:rsidR="00157899" w:rsidRPr="00157899" w:rsidRDefault="00157899" w:rsidP="00157899">
      <w:pPr>
        <w:pStyle w:val="ac"/>
        <w:spacing w:after="0"/>
        <w:ind w:firstLine="851"/>
        <w:rPr>
          <w:snapToGrid w:val="0"/>
          <w:sz w:val="20"/>
          <w:szCs w:val="20"/>
        </w:rPr>
      </w:pPr>
      <w:r w:rsidRPr="00157899">
        <w:rPr>
          <w:b/>
          <w:i/>
          <w:sz w:val="20"/>
          <w:szCs w:val="20"/>
        </w:rPr>
        <w:t>По подразделу 09 «Дорожное хозяйство</w:t>
      </w:r>
      <w:r w:rsidRPr="00157899">
        <w:rPr>
          <w:i/>
          <w:sz w:val="20"/>
          <w:szCs w:val="20"/>
        </w:rPr>
        <w:t>»</w:t>
      </w:r>
      <w:r w:rsidRPr="00157899">
        <w:rPr>
          <w:b/>
          <w:i/>
          <w:sz w:val="20"/>
          <w:szCs w:val="20"/>
        </w:rPr>
        <w:t xml:space="preserve"> </w:t>
      </w:r>
      <w:r w:rsidRPr="00157899">
        <w:rPr>
          <w:snapToGrid w:val="0"/>
          <w:sz w:val="20"/>
          <w:szCs w:val="20"/>
        </w:rPr>
        <w:t>предусмотрены ассигнования дорожного фонда на реализацию мероприятий по развитию автомобильных дорог общего пользования местного значения, ремонт дворовых территорий многоквартирных домов и проездов к дворовым территориям многоквартирных домов,</w:t>
      </w:r>
      <w:r w:rsidRPr="00157899">
        <w:rPr>
          <w:sz w:val="20"/>
          <w:szCs w:val="20"/>
        </w:rPr>
        <w:t xml:space="preserve"> на оплату расходов по содержанию уличного освещения</w:t>
      </w:r>
      <w:r w:rsidRPr="00157899">
        <w:rPr>
          <w:snapToGrid w:val="0"/>
          <w:sz w:val="20"/>
          <w:szCs w:val="20"/>
        </w:rPr>
        <w:t xml:space="preserve">  в объеме: </w:t>
      </w:r>
    </w:p>
    <w:p w:rsidR="00157899" w:rsidRPr="00157899" w:rsidRDefault="00157899" w:rsidP="00157899">
      <w:pPr>
        <w:pStyle w:val="ac"/>
        <w:spacing w:after="0"/>
        <w:ind w:firstLine="851"/>
        <w:rPr>
          <w:snapToGrid w:val="0"/>
          <w:sz w:val="20"/>
          <w:szCs w:val="20"/>
        </w:rPr>
      </w:pPr>
      <w:r w:rsidRPr="00157899">
        <w:rPr>
          <w:snapToGrid w:val="0"/>
          <w:sz w:val="20"/>
          <w:szCs w:val="20"/>
        </w:rPr>
        <w:t>на 2017 год – 325,1 тыс. рублей</w:t>
      </w:r>
    </w:p>
    <w:p w:rsidR="00157899" w:rsidRPr="00157899" w:rsidRDefault="00157899" w:rsidP="00157899">
      <w:pPr>
        <w:pStyle w:val="ac"/>
        <w:spacing w:after="0"/>
        <w:ind w:firstLine="851"/>
        <w:rPr>
          <w:snapToGrid w:val="0"/>
          <w:sz w:val="20"/>
          <w:szCs w:val="20"/>
        </w:rPr>
      </w:pPr>
      <w:r w:rsidRPr="00157899">
        <w:rPr>
          <w:snapToGrid w:val="0"/>
          <w:sz w:val="20"/>
          <w:szCs w:val="20"/>
        </w:rPr>
        <w:t>на 2018 год – 320,0 тыс. рублей</w:t>
      </w:r>
    </w:p>
    <w:p w:rsidR="00157899" w:rsidRPr="00157899" w:rsidRDefault="00157899" w:rsidP="00157899">
      <w:pPr>
        <w:pStyle w:val="ac"/>
        <w:spacing w:after="0"/>
        <w:ind w:firstLine="851"/>
        <w:rPr>
          <w:snapToGrid w:val="0"/>
          <w:sz w:val="20"/>
          <w:szCs w:val="20"/>
        </w:rPr>
      </w:pPr>
      <w:r w:rsidRPr="00157899">
        <w:rPr>
          <w:snapToGrid w:val="0"/>
          <w:sz w:val="20"/>
          <w:szCs w:val="20"/>
        </w:rPr>
        <w:t>на 2019 год – 360,2 тыс. рублей</w:t>
      </w:r>
    </w:p>
    <w:p w:rsidR="00157899" w:rsidRPr="00157899" w:rsidRDefault="00157899" w:rsidP="00157899">
      <w:pPr>
        <w:pStyle w:val="ac"/>
        <w:spacing w:after="0"/>
        <w:ind w:firstLine="851"/>
        <w:rPr>
          <w:snapToGrid w:val="0"/>
          <w:sz w:val="20"/>
          <w:szCs w:val="20"/>
        </w:rPr>
      </w:pPr>
      <w:r w:rsidRPr="00157899">
        <w:rPr>
          <w:b/>
          <w:i/>
          <w:sz w:val="20"/>
          <w:szCs w:val="20"/>
        </w:rPr>
        <w:t>По подразделу 12</w:t>
      </w:r>
      <w:r w:rsidRPr="00157899">
        <w:rPr>
          <w:sz w:val="20"/>
          <w:szCs w:val="20"/>
        </w:rPr>
        <w:t xml:space="preserve"> «</w:t>
      </w:r>
      <w:r w:rsidRPr="00157899">
        <w:rPr>
          <w:b/>
          <w:i/>
          <w:sz w:val="20"/>
          <w:szCs w:val="20"/>
        </w:rPr>
        <w:t>Другие вопросы в области национальной экономики</w:t>
      </w:r>
      <w:r w:rsidRPr="00157899">
        <w:rPr>
          <w:sz w:val="20"/>
          <w:szCs w:val="20"/>
        </w:rPr>
        <w:t>»</w:t>
      </w:r>
      <w:r w:rsidRPr="00157899">
        <w:rPr>
          <w:snapToGrid w:val="0"/>
          <w:sz w:val="20"/>
          <w:szCs w:val="20"/>
        </w:rPr>
        <w:t xml:space="preserve"> предусмотрены ассигнования на реализацию</w:t>
      </w:r>
      <w:r w:rsidRPr="00157899">
        <w:rPr>
          <w:sz w:val="20"/>
          <w:szCs w:val="20"/>
        </w:rPr>
        <w:t xml:space="preserve"> услуг по внесению изменений в генеральный план поселения </w:t>
      </w:r>
      <w:r w:rsidRPr="00157899">
        <w:rPr>
          <w:snapToGrid w:val="0"/>
          <w:sz w:val="20"/>
          <w:szCs w:val="20"/>
        </w:rPr>
        <w:t>в объеме на 2017 год – 40,0 тыс. рублей</w:t>
      </w:r>
    </w:p>
    <w:p w:rsidR="00157899" w:rsidRPr="00157899" w:rsidRDefault="00157899" w:rsidP="00157899">
      <w:pPr>
        <w:pStyle w:val="2"/>
        <w:rPr>
          <w:i/>
          <w:sz w:val="20"/>
          <w:u w:val="single"/>
        </w:rPr>
      </w:pPr>
      <w:r w:rsidRPr="00157899">
        <w:rPr>
          <w:i/>
          <w:sz w:val="20"/>
          <w:u w:val="single"/>
        </w:rPr>
        <w:t xml:space="preserve">Раздел 05 «Жилищно-коммунальное хозяйство»  </w:t>
      </w:r>
    </w:p>
    <w:p w:rsidR="00157899" w:rsidRPr="00157899" w:rsidRDefault="00157899" w:rsidP="00157899">
      <w:pPr>
        <w:ind w:firstLine="851"/>
        <w:jc w:val="both"/>
        <w:rPr>
          <w:sz w:val="20"/>
          <w:szCs w:val="20"/>
        </w:rPr>
      </w:pPr>
      <w:r w:rsidRPr="00157899">
        <w:rPr>
          <w:b/>
          <w:i/>
          <w:sz w:val="20"/>
          <w:szCs w:val="20"/>
        </w:rPr>
        <w:t xml:space="preserve"> По подразделу 02 «Коммунальное хозяйство» </w:t>
      </w:r>
      <w:r w:rsidRPr="00157899">
        <w:rPr>
          <w:snapToGrid w:val="0"/>
          <w:sz w:val="20"/>
          <w:szCs w:val="20"/>
        </w:rPr>
        <w:t xml:space="preserve">предусмотрены ассигнования </w:t>
      </w:r>
      <w:r w:rsidRPr="00157899">
        <w:rPr>
          <w:sz w:val="20"/>
          <w:szCs w:val="20"/>
        </w:rPr>
        <w:t>на подготовку объектов коммунальной инфраструктуры к отопительному сезону в 2017 году – 52,6 тыс. рублей.</w:t>
      </w:r>
    </w:p>
    <w:p w:rsidR="00157899" w:rsidRPr="00157899" w:rsidRDefault="00157899" w:rsidP="00157899">
      <w:pPr>
        <w:jc w:val="both"/>
        <w:rPr>
          <w:b/>
          <w:snapToGrid w:val="0"/>
          <w:sz w:val="20"/>
          <w:szCs w:val="20"/>
          <w:u w:val="single"/>
        </w:rPr>
      </w:pPr>
      <w:r w:rsidRPr="00157899">
        <w:rPr>
          <w:b/>
          <w:snapToGrid w:val="0"/>
          <w:sz w:val="20"/>
          <w:szCs w:val="20"/>
          <w:u w:val="single"/>
        </w:rPr>
        <w:t>Раздел 07 «Образование»</w:t>
      </w:r>
    </w:p>
    <w:p w:rsidR="00157899" w:rsidRPr="00157899" w:rsidRDefault="00157899" w:rsidP="00157899">
      <w:pPr>
        <w:ind w:firstLine="851"/>
        <w:jc w:val="both"/>
        <w:rPr>
          <w:snapToGrid w:val="0"/>
          <w:sz w:val="20"/>
          <w:szCs w:val="20"/>
        </w:rPr>
      </w:pPr>
      <w:r w:rsidRPr="00157899">
        <w:rPr>
          <w:b/>
          <w:i/>
          <w:snapToGrid w:val="0"/>
          <w:sz w:val="20"/>
          <w:szCs w:val="20"/>
        </w:rPr>
        <w:t>По подразделу 05 «Образование»</w:t>
      </w:r>
      <w:r w:rsidRPr="00157899">
        <w:rPr>
          <w:b/>
          <w:snapToGrid w:val="0"/>
          <w:sz w:val="20"/>
          <w:szCs w:val="20"/>
        </w:rPr>
        <w:t xml:space="preserve"> </w:t>
      </w:r>
      <w:r w:rsidRPr="00157899">
        <w:rPr>
          <w:snapToGrid w:val="0"/>
          <w:sz w:val="20"/>
          <w:szCs w:val="20"/>
        </w:rPr>
        <w:t>предусмотрены расходы на профессиональную подготовку, переподготовку и повышение квалификации персонала:</w:t>
      </w:r>
    </w:p>
    <w:p w:rsidR="00157899" w:rsidRPr="00157899" w:rsidRDefault="00157899" w:rsidP="00157899">
      <w:pPr>
        <w:ind w:firstLine="993"/>
        <w:jc w:val="both"/>
        <w:rPr>
          <w:sz w:val="20"/>
          <w:szCs w:val="20"/>
        </w:rPr>
      </w:pPr>
      <w:r w:rsidRPr="00157899">
        <w:rPr>
          <w:sz w:val="20"/>
          <w:szCs w:val="20"/>
        </w:rPr>
        <w:t>на 2017 год  - 55,0 тыс. рублей</w:t>
      </w:r>
    </w:p>
    <w:p w:rsidR="00157899" w:rsidRPr="00157899" w:rsidRDefault="00157899" w:rsidP="00157899">
      <w:pPr>
        <w:ind w:firstLine="993"/>
        <w:jc w:val="both"/>
        <w:rPr>
          <w:sz w:val="20"/>
          <w:szCs w:val="20"/>
        </w:rPr>
      </w:pPr>
      <w:r w:rsidRPr="00157899">
        <w:rPr>
          <w:sz w:val="20"/>
          <w:szCs w:val="20"/>
        </w:rPr>
        <w:t>на 2018 год  - 55,0 тыс. рублей</w:t>
      </w:r>
    </w:p>
    <w:p w:rsidR="00157899" w:rsidRPr="00157899" w:rsidRDefault="00157899" w:rsidP="00157899">
      <w:pPr>
        <w:ind w:firstLine="993"/>
        <w:jc w:val="both"/>
        <w:rPr>
          <w:snapToGrid w:val="0"/>
          <w:sz w:val="20"/>
          <w:szCs w:val="20"/>
          <w:u w:val="single"/>
        </w:rPr>
      </w:pPr>
      <w:r w:rsidRPr="00157899">
        <w:rPr>
          <w:sz w:val="20"/>
          <w:szCs w:val="20"/>
        </w:rPr>
        <w:t>на 2019 год  - 55,0 тыс. рублей</w:t>
      </w:r>
    </w:p>
    <w:p w:rsidR="00157899" w:rsidRPr="00157899" w:rsidRDefault="00157899" w:rsidP="00157899">
      <w:pPr>
        <w:jc w:val="both"/>
        <w:rPr>
          <w:b/>
          <w:snapToGrid w:val="0"/>
          <w:sz w:val="20"/>
          <w:szCs w:val="20"/>
          <w:u w:val="single"/>
        </w:rPr>
      </w:pPr>
      <w:r w:rsidRPr="00157899">
        <w:rPr>
          <w:b/>
          <w:snapToGrid w:val="0"/>
          <w:sz w:val="20"/>
          <w:szCs w:val="20"/>
          <w:u w:val="single"/>
        </w:rPr>
        <w:t>Раздел 08 «Культура»</w:t>
      </w:r>
    </w:p>
    <w:p w:rsidR="00157899" w:rsidRPr="00157899" w:rsidRDefault="00157899" w:rsidP="00157899">
      <w:pPr>
        <w:ind w:firstLine="851"/>
        <w:jc w:val="both"/>
        <w:rPr>
          <w:snapToGrid w:val="0"/>
          <w:sz w:val="20"/>
          <w:szCs w:val="20"/>
        </w:rPr>
      </w:pPr>
      <w:r w:rsidRPr="00157899">
        <w:rPr>
          <w:b/>
          <w:i/>
          <w:snapToGrid w:val="0"/>
          <w:sz w:val="20"/>
          <w:szCs w:val="20"/>
        </w:rPr>
        <w:t>По подразделу 01 «Культура»</w:t>
      </w:r>
      <w:r w:rsidRPr="00157899">
        <w:rPr>
          <w:b/>
          <w:snapToGrid w:val="0"/>
          <w:sz w:val="20"/>
          <w:szCs w:val="20"/>
        </w:rPr>
        <w:t xml:space="preserve"> </w:t>
      </w:r>
      <w:r w:rsidRPr="00157899">
        <w:rPr>
          <w:snapToGrid w:val="0"/>
          <w:sz w:val="20"/>
          <w:szCs w:val="20"/>
        </w:rPr>
        <w:t>предусмотрены расходы на содержание учреждения культуры:</w:t>
      </w:r>
    </w:p>
    <w:p w:rsidR="00157899" w:rsidRPr="00157899" w:rsidRDefault="00157899" w:rsidP="00157899">
      <w:pPr>
        <w:ind w:firstLine="851"/>
        <w:jc w:val="both"/>
        <w:rPr>
          <w:snapToGrid w:val="0"/>
          <w:sz w:val="20"/>
          <w:szCs w:val="20"/>
        </w:rPr>
      </w:pPr>
      <w:r w:rsidRPr="00157899">
        <w:rPr>
          <w:sz w:val="20"/>
          <w:szCs w:val="20"/>
        </w:rPr>
        <w:t>на 2017 год  - 2 691,4 тыс. рублей</w:t>
      </w:r>
    </w:p>
    <w:p w:rsidR="00157899" w:rsidRPr="00157899" w:rsidRDefault="00157899" w:rsidP="00157899">
      <w:pPr>
        <w:ind w:firstLine="851"/>
        <w:jc w:val="both"/>
        <w:rPr>
          <w:sz w:val="20"/>
          <w:szCs w:val="20"/>
        </w:rPr>
      </w:pPr>
      <w:r w:rsidRPr="00157899">
        <w:rPr>
          <w:sz w:val="20"/>
          <w:szCs w:val="20"/>
        </w:rPr>
        <w:t>на 2018 год  - 2 976,5 тыс. рублей</w:t>
      </w:r>
    </w:p>
    <w:p w:rsidR="00157899" w:rsidRPr="00157899" w:rsidRDefault="00157899" w:rsidP="00157899">
      <w:pPr>
        <w:ind w:firstLine="851"/>
        <w:jc w:val="both"/>
        <w:rPr>
          <w:snapToGrid w:val="0"/>
          <w:sz w:val="20"/>
          <w:szCs w:val="20"/>
        </w:rPr>
      </w:pPr>
      <w:r w:rsidRPr="00157899">
        <w:rPr>
          <w:sz w:val="20"/>
          <w:szCs w:val="20"/>
        </w:rPr>
        <w:t>на 2019 год  - 2 976,5 тыс. рублей</w:t>
      </w:r>
    </w:p>
    <w:p w:rsidR="00157899" w:rsidRPr="00157899" w:rsidRDefault="00157899" w:rsidP="00157899">
      <w:pPr>
        <w:jc w:val="both"/>
        <w:rPr>
          <w:snapToGrid w:val="0"/>
          <w:sz w:val="20"/>
          <w:szCs w:val="20"/>
        </w:rPr>
      </w:pPr>
      <w:r w:rsidRPr="00157899">
        <w:rPr>
          <w:snapToGrid w:val="0"/>
          <w:sz w:val="20"/>
          <w:szCs w:val="20"/>
        </w:rPr>
        <w:t>в том числе на выплату заработной платы с начислениями на нее:</w:t>
      </w:r>
    </w:p>
    <w:p w:rsidR="00157899" w:rsidRPr="00157899" w:rsidRDefault="00157899" w:rsidP="00157899">
      <w:pPr>
        <w:ind w:firstLine="851"/>
        <w:jc w:val="both"/>
        <w:rPr>
          <w:snapToGrid w:val="0"/>
          <w:sz w:val="20"/>
          <w:szCs w:val="20"/>
        </w:rPr>
      </w:pPr>
      <w:r w:rsidRPr="00157899">
        <w:rPr>
          <w:sz w:val="20"/>
          <w:szCs w:val="20"/>
        </w:rPr>
        <w:t>на 2017 год – 1 464,0 тыс. рублей</w:t>
      </w:r>
    </w:p>
    <w:p w:rsidR="00157899" w:rsidRPr="00157899" w:rsidRDefault="00157899" w:rsidP="00157899">
      <w:pPr>
        <w:ind w:firstLine="851"/>
        <w:jc w:val="both"/>
        <w:rPr>
          <w:snapToGrid w:val="0"/>
          <w:sz w:val="20"/>
          <w:szCs w:val="20"/>
        </w:rPr>
      </w:pPr>
      <w:r w:rsidRPr="00157899">
        <w:rPr>
          <w:sz w:val="20"/>
          <w:szCs w:val="20"/>
        </w:rPr>
        <w:t>на 2018 год – 1 464,0 тыс. рублей</w:t>
      </w:r>
    </w:p>
    <w:p w:rsidR="00157899" w:rsidRPr="00157899" w:rsidRDefault="00157899" w:rsidP="00157899">
      <w:pPr>
        <w:ind w:firstLine="851"/>
        <w:jc w:val="both"/>
        <w:rPr>
          <w:snapToGrid w:val="0"/>
          <w:sz w:val="20"/>
          <w:szCs w:val="20"/>
        </w:rPr>
      </w:pPr>
      <w:r w:rsidRPr="00157899">
        <w:rPr>
          <w:sz w:val="20"/>
          <w:szCs w:val="20"/>
        </w:rPr>
        <w:t>на 2019 год – 1 464,0 тыс. рублей</w:t>
      </w:r>
    </w:p>
    <w:p w:rsidR="00157899" w:rsidRPr="00157899" w:rsidRDefault="00157899" w:rsidP="00157899">
      <w:pPr>
        <w:ind w:firstLine="851"/>
        <w:jc w:val="both"/>
        <w:rPr>
          <w:snapToGrid w:val="0"/>
          <w:sz w:val="20"/>
          <w:szCs w:val="20"/>
        </w:rPr>
      </w:pPr>
      <w:r w:rsidRPr="00157899">
        <w:rPr>
          <w:b/>
          <w:i/>
          <w:snapToGrid w:val="0"/>
          <w:sz w:val="20"/>
          <w:szCs w:val="20"/>
        </w:rPr>
        <w:t>По подразделу 04 «Другие вопросы в области культуры, кинематографии»</w:t>
      </w:r>
      <w:r w:rsidRPr="00157899">
        <w:rPr>
          <w:b/>
          <w:snapToGrid w:val="0"/>
          <w:sz w:val="20"/>
          <w:szCs w:val="20"/>
        </w:rPr>
        <w:t xml:space="preserve"> </w:t>
      </w:r>
      <w:r w:rsidRPr="00157899">
        <w:rPr>
          <w:snapToGrid w:val="0"/>
          <w:sz w:val="20"/>
          <w:szCs w:val="20"/>
        </w:rPr>
        <w:t>предусмотрены расходы на содержание обслуживающего персонала учреждения культуры:</w:t>
      </w:r>
    </w:p>
    <w:p w:rsidR="00157899" w:rsidRPr="00157899" w:rsidRDefault="00157899" w:rsidP="00157899">
      <w:pPr>
        <w:ind w:firstLine="851"/>
        <w:jc w:val="both"/>
        <w:rPr>
          <w:snapToGrid w:val="0"/>
          <w:sz w:val="20"/>
          <w:szCs w:val="20"/>
        </w:rPr>
      </w:pPr>
      <w:r w:rsidRPr="00157899">
        <w:rPr>
          <w:sz w:val="20"/>
          <w:szCs w:val="20"/>
        </w:rPr>
        <w:t>на 2017 год  - 1 132,4 тыс. рублей</w:t>
      </w:r>
      <w:r w:rsidRPr="00157899">
        <w:rPr>
          <w:snapToGrid w:val="0"/>
          <w:sz w:val="20"/>
          <w:szCs w:val="20"/>
        </w:rPr>
        <w:t xml:space="preserve"> </w:t>
      </w:r>
    </w:p>
    <w:p w:rsidR="00157899" w:rsidRPr="00157899" w:rsidRDefault="00157899" w:rsidP="00157899">
      <w:pPr>
        <w:ind w:firstLine="851"/>
        <w:jc w:val="both"/>
        <w:rPr>
          <w:sz w:val="20"/>
          <w:szCs w:val="20"/>
        </w:rPr>
      </w:pPr>
      <w:r w:rsidRPr="00157899">
        <w:rPr>
          <w:sz w:val="20"/>
          <w:szCs w:val="20"/>
        </w:rPr>
        <w:t>на 2018 год  - 1 081,2 тыс. рублей</w:t>
      </w:r>
    </w:p>
    <w:p w:rsidR="00157899" w:rsidRPr="00157899" w:rsidRDefault="00157899" w:rsidP="00157899">
      <w:pPr>
        <w:ind w:firstLine="851"/>
        <w:jc w:val="both"/>
        <w:rPr>
          <w:snapToGrid w:val="0"/>
          <w:sz w:val="20"/>
          <w:szCs w:val="20"/>
        </w:rPr>
      </w:pPr>
      <w:r w:rsidRPr="00157899">
        <w:rPr>
          <w:sz w:val="20"/>
          <w:szCs w:val="20"/>
        </w:rPr>
        <w:t>на 2019 год  - 1 081,2 тыс. рублей</w:t>
      </w:r>
    </w:p>
    <w:p w:rsidR="00157899" w:rsidRPr="00157899" w:rsidRDefault="00157899" w:rsidP="00157899">
      <w:pPr>
        <w:jc w:val="both"/>
        <w:rPr>
          <w:snapToGrid w:val="0"/>
          <w:sz w:val="20"/>
          <w:szCs w:val="20"/>
        </w:rPr>
      </w:pPr>
      <w:r w:rsidRPr="00157899">
        <w:rPr>
          <w:snapToGrid w:val="0"/>
          <w:sz w:val="20"/>
          <w:szCs w:val="20"/>
        </w:rPr>
        <w:t xml:space="preserve"> в том числе на выплату заработной платы с начислениями на нее:</w:t>
      </w:r>
    </w:p>
    <w:p w:rsidR="00157899" w:rsidRPr="00157899" w:rsidRDefault="00157899" w:rsidP="00157899">
      <w:pPr>
        <w:ind w:firstLine="851"/>
        <w:jc w:val="both"/>
        <w:rPr>
          <w:sz w:val="20"/>
          <w:szCs w:val="20"/>
        </w:rPr>
      </w:pPr>
      <w:r w:rsidRPr="00157899">
        <w:rPr>
          <w:sz w:val="20"/>
          <w:szCs w:val="20"/>
        </w:rPr>
        <w:t>на 2017 год – 1 080,7 тыс. рублей</w:t>
      </w:r>
    </w:p>
    <w:p w:rsidR="00157899" w:rsidRPr="00157899" w:rsidRDefault="00157899" w:rsidP="00157899">
      <w:pPr>
        <w:ind w:firstLine="851"/>
        <w:jc w:val="both"/>
        <w:rPr>
          <w:sz w:val="20"/>
          <w:szCs w:val="20"/>
        </w:rPr>
      </w:pPr>
      <w:r w:rsidRPr="00157899">
        <w:rPr>
          <w:sz w:val="20"/>
          <w:szCs w:val="20"/>
        </w:rPr>
        <w:t>на 2018 год  - 1 080,7 тыс. рублей</w:t>
      </w:r>
    </w:p>
    <w:p w:rsidR="00157899" w:rsidRPr="00157899" w:rsidRDefault="00157899" w:rsidP="00157899">
      <w:pPr>
        <w:ind w:firstLine="851"/>
        <w:jc w:val="both"/>
        <w:rPr>
          <w:snapToGrid w:val="0"/>
          <w:sz w:val="20"/>
          <w:szCs w:val="20"/>
        </w:rPr>
      </w:pPr>
      <w:r w:rsidRPr="00157899">
        <w:rPr>
          <w:sz w:val="20"/>
          <w:szCs w:val="20"/>
        </w:rPr>
        <w:t>на 2019 год  - 1 080,7 тыс. рублей</w:t>
      </w:r>
    </w:p>
    <w:p w:rsidR="00157899" w:rsidRPr="00157899" w:rsidRDefault="00157899" w:rsidP="00157899">
      <w:pPr>
        <w:rPr>
          <w:b/>
          <w:sz w:val="20"/>
          <w:szCs w:val="20"/>
          <w:u w:val="single"/>
        </w:rPr>
      </w:pPr>
      <w:r w:rsidRPr="00157899">
        <w:rPr>
          <w:b/>
          <w:sz w:val="20"/>
          <w:szCs w:val="20"/>
          <w:u w:val="single"/>
        </w:rPr>
        <w:t>Раздел 10 «Социальная политика»</w:t>
      </w:r>
    </w:p>
    <w:p w:rsidR="00157899" w:rsidRPr="00157899" w:rsidRDefault="00157899" w:rsidP="00157899">
      <w:pPr>
        <w:pStyle w:val="25"/>
        <w:spacing w:after="0" w:line="240" w:lineRule="auto"/>
        <w:ind w:left="0" w:firstLine="902"/>
        <w:rPr>
          <w:sz w:val="20"/>
          <w:szCs w:val="20"/>
        </w:rPr>
      </w:pPr>
      <w:r w:rsidRPr="00157899">
        <w:rPr>
          <w:b/>
          <w:i/>
          <w:sz w:val="20"/>
          <w:szCs w:val="20"/>
        </w:rPr>
        <w:t xml:space="preserve"> По подразделу 01 «Пенсионное обеспечение» </w:t>
      </w:r>
      <w:r w:rsidRPr="00157899">
        <w:rPr>
          <w:sz w:val="20"/>
          <w:szCs w:val="20"/>
        </w:rPr>
        <w:t>по данному подразделу предусмотрены расходы на социальные доплаты к пенсиям муниципальных служащих:</w:t>
      </w:r>
    </w:p>
    <w:p w:rsidR="00157899" w:rsidRPr="00157899" w:rsidRDefault="00157899" w:rsidP="00157899">
      <w:pPr>
        <w:ind w:firstLine="851"/>
        <w:jc w:val="both"/>
        <w:rPr>
          <w:sz w:val="20"/>
          <w:szCs w:val="20"/>
        </w:rPr>
      </w:pPr>
      <w:r w:rsidRPr="00157899">
        <w:rPr>
          <w:sz w:val="20"/>
          <w:szCs w:val="20"/>
        </w:rPr>
        <w:t xml:space="preserve">на 2017 год –   31,5 тыс. рублей </w:t>
      </w:r>
    </w:p>
    <w:p w:rsidR="00157899" w:rsidRPr="00157899" w:rsidRDefault="00157899" w:rsidP="00157899">
      <w:pPr>
        <w:ind w:firstLine="851"/>
        <w:jc w:val="both"/>
        <w:rPr>
          <w:sz w:val="20"/>
          <w:szCs w:val="20"/>
        </w:rPr>
      </w:pPr>
      <w:r w:rsidRPr="00157899">
        <w:rPr>
          <w:sz w:val="20"/>
          <w:szCs w:val="20"/>
        </w:rPr>
        <w:t xml:space="preserve">на 2018 год – 126,0 тыс. рублей </w:t>
      </w:r>
    </w:p>
    <w:p w:rsidR="00157899" w:rsidRPr="00157899" w:rsidRDefault="00157899" w:rsidP="00157899">
      <w:pPr>
        <w:ind w:firstLine="851"/>
        <w:jc w:val="both"/>
        <w:rPr>
          <w:sz w:val="20"/>
          <w:szCs w:val="20"/>
        </w:rPr>
      </w:pPr>
      <w:r w:rsidRPr="00157899">
        <w:rPr>
          <w:sz w:val="20"/>
          <w:szCs w:val="20"/>
        </w:rPr>
        <w:t xml:space="preserve">на 2019 год – 126,0 тыс. рублей </w:t>
      </w:r>
    </w:p>
    <w:p w:rsidR="00157899" w:rsidRPr="00157899" w:rsidRDefault="00157899" w:rsidP="00157899">
      <w:pPr>
        <w:rPr>
          <w:b/>
          <w:sz w:val="20"/>
          <w:szCs w:val="20"/>
          <w:u w:val="single"/>
        </w:rPr>
      </w:pPr>
      <w:r w:rsidRPr="00157899">
        <w:rPr>
          <w:b/>
          <w:sz w:val="20"/>
          <w:szCs w:val="20"/>
          <w:u w:val="single"/>
        </w:rPr>
        <w:t>Раздел 13 «Обслуживание государственного и муниципального долга »</w:t>
      </w:r>
    </w:p>
    <w:p w:rsidR="00157899" w:rsidRPr="00157899" w:rsidRDefault="00157899" w:rsidP="00157899">
      <w:pPr>
        <w:pStyle w:val="25"/>
        <w:spacing w:after="0" w:line="240" w:lineRule="auto"/>
        <w:ind w:left="0" w:firstLine="902"/>
        <w:rPr>
          <w:sz w:val="20"/>
          <w:szCs w:val="20"/>
        </w:rPr>
      </w:pPr>
      <w:r w:rsidRPr="00157899">
        <w:rPr>
          <w:b/>
          <w:i/>
          <w:sz w:val="20"/>
          <w:szCs w:val="20"/>
        </w:rPr>
        <w:t xml:space="preserve">По подразделу 01  «Обслуживание внутреннего государственного и муниципального долга» </w:t>
      </w:r>
      <w:r w:rsidRPr="00157899">
        <w:rPr>
          <w:sz w:val="20"/>
          <w:szCs w:val="20"/>
        </w:rPr>
        <w:t>предусмотрены расходы на обслуживание внутреннего муниципального долга:</w:t>
      </w:r>
    </w:p>
    <w:p w:rsidR="00157899" w:rsidRPr="00157899" w:rsidRDefault="00157899" w:rsidP="00157899">
      <w:pPr>
        <w:ind w:firstLine="851"/>
        <w:jc w:val="both"/>
        <w:rPr>
          <w:sz w:val="20"/>
          <w:szCs w:val="20"/>
        </w:rPr>
      </w:pPr>
      <w:r w:rsidRPr="00157899">
        <w:rPr>
          <w:sz w:val="20"/>
          <w:szCs w:val="20"/>
        </w:rPr>
        <w:t xml:space="preserve">на 2017 год – 1,0 тыс. рублей </w:t>
      </w:r>
    </w:p>
    <w:p w:rsidR="00157899" w:rsidRPr="00157899" w:rsidRDefault="00157899" w:rsidP="00157899">
      <w:pPr>
        <w:ind w:firstLine="851"/>
        <w:jc w:val="both"/>
        <w:rPr>
          <w:sz w:val="20"/>
          <w:szCs w:val="20"/>
        </w:rPr>
      </w:pPr>
      <w:r w:rsidRPr="00157899">
        <w:rPr>
          <w:sz w:val="20"/>
          <w:szCs w:val="20"/>
        </w:rPr>
        <w:t xml:space="preserve">на 2018 год – 1,0 тыс. рублей </w:t>
      </w:r>
    </w:p>
    <w:p w:rsidR="00157899" w:rsidRPr="00157899" w:rsidRDefault="00157899" w:rsidP="00157899">
      <w:pPr>
        <w:ind w:firstLine="851"/>
        <w:jc w:val="both"/>
        <w:rPr>
          <w:sz w:val="20"/>
          <w:szCs w:val="20"/>
        </w:rPr>
      </w:pPr>
      <w:r w:rsidRPr="00157899">
        <w:rPr>
          <w:sz w:val="20"/>
          <w:szCs w:val="20"/>
        </w:rPr>
        <w:t xml:space="preserve">на 2019 год – 1,0 тыс. рублей </w:t>
      </w:r>
    </w:p>
    <w:p w:rsidR="00157899" w:rsidRPr="00157899" w:rsidRDefault="00157899" w:rsidP="00157899">
      <w:pPr>
        <w:ind w:firstLine="709"/>
        <w:jc w:val="both"/>
        <w:rPr>
          <w:sz w:val="20"/>
          <w:szCs w:val="20"/>
        </w:rPr>
      </w:pPr>
    </w:p>
    <w:p w:rsidR="00157899" w:rsidRPr="00157899" w:rsidRDefault="00157899" w:rsidP="00157899">
      <w:pPr>
        <w:jc w:val="center"/>
        <w:rPr>
          <w:b/>
          <w:sz w:val="20"/>
          <w:szCs w:val="20"/>
        </w:rPr>
      </w:pPr>
      <w:r w:rsidRPr="00157899">
        <w:rPr>
          <w:b/>
          <w:sz w:val="20"/>
          <w:szCs w:val="20"/>
        </w:rPr>
        <w:t xml:space="preserve">МУНИЦИПАЛЬНЫЙ ДОЛГ </w:t>
      </w:r>
      <w:r w:rsidRPr="00157899">
        <w:rPr>
          <w:b/>
          <w:sz w:val="20"/>
          <w:szCs w:val="20"/>
        </w:rPr>
        <w:br/>
        <w:t xml:space="preserve">РАДИЩЕВСКОГО МУНИЦИПАЛЬНОГО ОБРАЗОВАНИЯ  </w:t>
      </w:r>
    </w:p>
    <w:p w:rsidR="00157899" w:rsidRPr="00157899" w:rsidRDefault="00157899" w:rsidP="00157899">
      <w:pPr>
        <w:jc w:val="center"/>
        <w:rPr>
          <w:b/>
          <w:sz w:val="20"/>
          <w:szCs w:val="20"/>
        </w:rPr>
      </w:pPr>
      <w:r w:rsidRPr="00157899">
        <w:rPr>
          <w:b/>
          <w:sz w:val="20"/>
          <w:szCs w:val="20"/>
        </w:rPr>
        <w:t>И ИСТОЧНИКИ ФИНАНСИРОВАНИЯ ДЕФИЦИТА БЮДЖЕТА ПОСЕЛЕНИЯ</w:t>
      </w:r>
    </w:p>
    <w:p w:rsidR="00157899" w:rsidRPr="00157899" w:rsidRDefault="00157899" w:rsidP="00157899">
      <w:pPr>
        <w:rPr>
          <w:sz w:val="20"/>
          <w:szCs w:val="20"/>
        </w:rPr>
      </w:pPr>
    </w:p>
    <w:p w:rsidR="00157899" w:rsidRPr="00157899" w:rsidRDefault="00157899" w:rsidP="00157899">
      <w:pPr>
        <w:ind w:firstLine="851"/>
        <w:jc w:val="both"/>
        <w:rPr>
          <w:sz w:val="20"/>
          <w:szCs w:val="20"/>
        </w:rPr>
      </w:pPr>
      <w:r w:rsidRPr="00157899">
        <w:rPr>
          <w:sz w:val="20"/>
          <w:szCs w:val="20"/>
          <w:u w:val="single"/>
        </w:rPr>
        <w:t>Дефицит бюджета Радищевского муниципального образования</w:t>
      </w:r>
      <w:r w:rsidRPr="00157899">
        <w:rPr>
          <w:sz w:val="20"/>
          <w:szCs w:val="20"/>
        </w:rPr>
        <w:t>:</w:t>
      </w:r>
    </w:p>
    <w:p w:rsidR="00157899" w:rsidRPr="00157899" w:rsidRDefault="00157899" w:rsidP="00157899">
      <w:pPr>
        <w:ind w:firstLine="708"/>
        <w:jc w:val="both"/>
        <w:rPr>
          <w:sz w:val="20"/>
          <w:szCs w:val="20"/>
        </w:rPr>
      </w:pPr>
      <w:r w:rsidRPr="00157899">
        <w:rPr>
          <w:sz w:val="20"/>
          <w:szCs w:val="20"/>
        </w:rPr>
        <w:t xml:space="preserve"> в 2017 году составил 21,6 тыс. рублей</w:t>
      </w:r>
    </w:p>
    <w:p w:rsidR="00157899" w:rsidRPr="00157899" w:rsidRDefault="00157899" w:rsidP="00157899">
      <w:pPr>
        <w:ind w:firstLine="708"/>
        <w:jc w:val="both"/>
        <w:rPr>
          <w:sz w:val="20"/>
          <w:szCs w:val="20"/>
        </w:rPr>
      </w:pPr>
      <w:r w:rsidRPr="00157899">
        <w:rPr>
          <w:sz w:val="20"/>
          <w:szCs w:val="20"/>
        </w:rPr>
        <w:t xml:space="preserve"> в 2018 году составил 22,8 тыс. рублей</w:t>
      </w:r>
    </w:p>
    <w:p w:rsidR="00157899" w:rsidRPr="00157899" w:rsidRDefault="00157899" w:rsidP="00157899">
      <w:pPr>
        <w:ind w:firstLine="708"/>
        <w:jc w:val="both"/>
        <w:rPr>
          <w:sz w:val="20"/>
          <w:szCs w:val="20"/>
        </w:rPr>
      </w:pPr>
      <w:r w:rsidRPr="00157899">
        <w:rPr>
          <w:sz w:val="20"/>
          <w:szCs w:val="20"/>
        </w:rPr>
        <w:t xml:space="preserve"> в 2019 году составил 23,6 тыс. рублей</w:t>
      </w:r>
    </w:p>
    <w:p w:rsidR="00157899" w:rsidRPr="00157899" w:rsidRDefault="00157899" w:rsidP="00157899">
      <w:pPr>
        <w:ind w:firstLine="708"/>
        <w:jc w:val="both"/>
        <w:rPr>
          <w:sz w:val="20"/>
          <w:szCs w:val="20"/>
        </w:rPr>
      </w:pPr>
      <w:r w:rsidRPr="00157899">
        <w:rPr>
          <w:sz w:val="20"/>
          <w:szCs w:val="20"/>
        </w:rPr>
        <w:t xml:space="preserve"> Источником погашения дефицита бюджета является привлечение кредита от кредитных организаций РФ, а также снижение остатков средств на счетах по учету бюджетных средств местного бюджета.</w:t>
      </w:r>
    </w:p>
    <w:p w:rsidR="00157899" w:rsidRPr="00157899" w:rsidRDefault="00157899" w:rsidP="00157899">
      <w:pPr>
        <w:ind w:firstLine="851"/>
        <w:jc w:val="both"/>
        <w:rPr>
          <w:sz w:val="20"/>
          <w:szCs w:val="20"/>
        </w:rPr>
      </w:pPr>
      <w:r w:rsidRPr="00157899">
        <w:rPr>
          <w:sz w:val="20"/>
          <w:szCs w:val="20"/>
          <w:u w:val="single"/>
        </w:rPr>
        <w:t>Предельный объем муниципального долга бюджета поселения составит:</w:t>
      </w:r>
    </w:p>
    <w:p w:rsidR="00157899" w:rsidRPr="00157899" w:rsidRDefault="00157899" w:rsidP="00157899">
      <w:pPr>
        <w:jc w:val="both"/>
        <w:rPr>
          <w:sz w:val="20"/>
          <w:szCs w:val="20"/>
        </w:rPr>
      </w:pPr>
      <w:r w:rsidRPr="00157899">
        <w:rPr>
          <w:sz w:val="20"/>
          <w:szCs w:val="20"/>
        </w:rPr>
        <w:t xml:space="preserve">              на 2017 год в размере  378,1 тыс. рублей</w:t>
      </w:r>
    </w:p>
    <w:p w:rsidR="00157899" w:rsidRPr="00157899" w:rsidRDefault="00157899" w:rsidP="00157899">
      <w:pPr>
        <w:jc w:val="both"/>
        <w:rPr>
          <w:sz w:val="20"/>
          <w:szCs w:val="20"/>
        </w:rPr>
      </w:pPr>
      <w:r w:rsidRPr="00157899">
        <w:rPr>
          <w:sz w:val="20"/>
          <w:szCs w:val="20"/>
        </w:rPr>
        <w:t xml:space="preserve">              на 2018 год в размере  388,0 тыс. рублей</w:t>
      </w:r>
    </w:p>
    <w:p w:rsidR="00157899" w:rsidRPr="00157899" w:rsidRDefault="00157899" w:rsidP="00157899">
      <w:pPr>
        <w:jc w:val="both"/>
        <w:rPr>
          <w:sz w:val="20"/>
          <w:szCs w:val="20"/>
        </w:rPr>
      </w:pPr>
      <w:r w:rsidRPr="00157899">
        <w:rPr>
          <w:sz w:val="20"/>
          <w:szCs w:val="20"/>
        </w:rPr>
        <w:t xml:space="preserve">              на 2019 год в размере  416,6 тыс. рублей</w:t>
      </w:r>
    </w:p>
    <w:p w:rsidR="00157899" w:rsidRPr="00157899" w:rsidRDefault="00157899" w:rsidP="00157899">
      <w:pPr>
        <w:ind w:firstLine="851"/>
        <w:jc w:val="both"/>
        <w:rPr>
          <w:sz w:val="20"/>
          <w:szCs w:val="20"/>
          <w:u w:val="single"/>
        </w:rPr>
      </w:pPr>
      <w:r w:rsidRPr="00157899">
        <w:rPr>
          <w:sz w:val="20"/>
          <w:szCs w:val="20"/>
          <w:u w:val="single"/>
        </w:rPr>
        <w:t>Верхний предел муниципального долга составит:</w:t>
      </w:r>
    </w:p>
    <w:p w:rsidR="00157899" w:rsidRPr="00157899" w:rsidRDefault="00157899" w:rsidP="00157899">
      <w:pPr>
        <w:ind w:firstLine="709"/>
        <w:jc w:val="both"/>
        <w:rPr>
          <w:sz w:val="20"/>
          <w:szCs w:val="20"/>
        </w:rPr>
      </w:pPr>
      <w:r w:rsidRPr="00157899">
        <w:rPr>
          <w:sz w:val="20"/>
          <w:szCs w:val="20"/>
        </w:rPr>
        <w:t>по состоянию на 1 января 2018 года – 21,6 тыс. руб., в том числе верхний предел долга по муниципальным  гарантиям  0 тыс. руб.;</w:t>
      </w:r>
    </w:p>
    <w:p w:rsidR="00157899" w:rsidRPr="00157899" w:rsidRDefault="00157899" w:rsidP="00157899">
      <w:pPr>
        <w:ind w:firstLine="709"/>
        <w:jc w:val="both"/>
        <w:rPr>
          <w:sz w:val="20"/>
          <w:szCs w:val="20"/>
        </w:rPr>
      </w:pPr>
      <w:r w:rsidRPr="00157899">
        <w:rPr>
          <w:sz w:val="20"/>
          <w:szCs w:val="20"/>
        </w:rPr>
        <w:t>по состоянию на 1 января 2019 года – 44,4 тыс. руб., в том числе верхний предел долга по муниципальным  гарантиям  0 тыс. руб.;</w:t>
      </w:r>
    </w:p>
    <w:p w:rsidR="00157899" w:rsidRPr="00157899" w:rsidRDefault="00157899" w:rsidP="00157899">
      <w:pPr>
        <w:ind w:firstLine="709"/>
        <w:jc w:val="both"/>
        <w:rPr>
          <w:sz w:val="20"/>
          <w:szCs w:val="20"/>
        </w:rPr>
      </w:pPr>
      <w:r w:rsidRPr="00157899">
        <w:rPr>
          <w:sz w:val="20"/>
          <w:szCs w:val="20"/>
        </w:rPr>
        <w:t>по состоянию на 1 января 2020 года – 68,0 тыс. руб., в том числе верхний предел долга по муниципальным  гарантиям  0 тыс. руб.</w:t>
      </w:r>
    </w:p>
    <w:p w:rsidR="00157899" w:rsidRDefault="00157899"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DB046D" w:rsidRDefault="00DB046D" w:rsidP="00157899">
      <w:pPr>
        <w:jc w:val="both"/>
      </w:pPr>
    </w:p>
    <w:p w:rsidR="00157899" w:rsidRDefault="00157899" w:rsidP="00157899">
      <w:pPr>
        <w:jc w:val="both"/>
      </w:pPr>
    </w:p>
    <w:p w:rsidR="00DB046D" w:rsidRDefault="00DB046D" w:rsidP="00157899">
      <w:pPr>
        <w:jc w:val="both"/>
        <w:sectPr w:rsidR="00DB046D" w:rsidSect="00EB16E4">
          <w:type w:val="continuous"/>
          <w:pgSz w:w="11906" w:h="16838"/>
          <w:pgMar w:top="567" w:right="567" w:bottom="510" w:left="567" w:header="709" w:footer="709" w:gutter="0"/>
          <w:cols w:num="2" w:space="709"/>
          <w:docGrid w:linePitch="360"/>
        </w:sectPr>
      </w:pPr>
    </w:p>
    <w:p w:rsidR="00157899" w:rsidRDefault="00157899" w:rsidP="00157899">
      <w:pPr>
        <w:jc w:val="both"/>
      </w:pPr>
    </w:p>
    <w:p w:rsidR="00157899" w:rsidRDefault="00157899" w:rsidP="00157899">
      <w:pPr>
        <w:jc w:val="both"/>
      </w:pPr>
    </w:p>
    <w:p w:rsidR="00157899" w:rsidRDefault="00157899" w:rsidP="00DB046D">
      <w:pPr>
        <w:pStyle w:val="ConsPlusNormal"/>
        <w:jc w:val="both"/>
        <w:rPr>
          <w:rFonts w:ascii="Times New Roman" w:hAnsi="Times New Roman"/>
          <w:b/>
          <w:i/>
          <w:u w:val="single"/>
        </w:rPr>
      </w:pPr>
    </w:p>
    <w:tbl>
      <w:tblPr>
        <w:tblW w:w="10781" w:type="dxa"/>
        <w:tblInd w:w="108" w:type="dxa"/>
        <w:tblLayout w:type="fixed"/>
        <w:tblLook w:val="04A0" w:firstRow="1" w:lastRow="0" w:firstColumn="1" w:lastColumn="0" w:noHBand="0" w:noVBand="1"/>
      </w:tblPr>
      <w:tblGrid>
        <w:gridCol w:w="5954"/>
        <w:gridCol w:w="2410"/>
        <w:gridCol w:w="850"/>
        <w:gridCol w:w="851"/>
        <w:gridCol w:w="716"/>
      </w:tblGrid>
      <w:tr w:rsidR="00DB046D" w:rsidRPr="00DB046D" w:rsidTr="00DB046D">
        <w:trPr>
          <w:trHeight w:val="80"/>
        </w:trPr>
        <w:tc>
          <w:tcPr>
            <w:tcW w:w="10781" w:type="dxa"/>
            <w:gridSpan w:val="5"/>
            <w:tcBorders>
              <w:top w:val="nil"/>
              <w:left w:val="nil"/>
              <w:bottom w:val="nil"/>
              <w:right w:val="nil"/>
            </w:tcBorders>
            <w:shd w:val="clear" w:color="auto" w:fill="auto"/>
            <w:vAlign w:val="center"/>
            <w:hideMark/>
          </w:tcPr>
          <w:p w:rsidR="00DB046D" w:rsidRPr="00DB046D" w:rsidRDefault="00DB046D" w:rsidP="00DB046D">
            <w:pPr>
              <w:jc w:val="center"/>
              <w:rPr>
                <w:b/>
                <w:bCs/>
                <w:sz w:val="18"/>
                <w:szCs w:val="18"/>
              </w:rPr>
            </w:pPr>
            <w:bookmarkStart w:id="55" w:name="RANGE!A1:E160"/>
            <w:bookmarkEnd w:id="55"/>
            <w:r w:rsidRPr="00DB046D">
              <w:rPr>
                <w:b/>
                <w:bCs/>
                <w:sz w:val="18"/>
                <w:szCs w:val="18"/>
              </w:rPr>
              <w:t>Ожидаемая оценка исполнения бюджета Радищевского муниципального образования за 2016 год</w:t>
            </w:r>
          </w:p>
        </w:tc>
      </w:tr>
      <w:tr w:rsidR="00DB046D" w:rsidRPr="00DB046D" w:rsidTr="004D4F1D">
        <w:trPr>
          <w:trHeight w:val="80"/>
        </w:trPr>
        <w:tc>
          <w:tcPr>
            <w:tcW w:w="5954" w:type="dxa"/>
            <w:tcBorders>
              <w:top w:val="nil"/>
              <w:left w:val="nil"/>
              <w:bottom w:val="nil"/>
              <w:right w:val="nil"/>
            </w:tcBorders>
            <w:shd w:val="clear" w:color="auto" w:fill="auto"/>
            <w:vAlign w:val="center"/>
            <w:hideMark/>
          </w:tcPr>
          <w:p w:rsidR="00DB046D" w:rsidRPr="00DB046D" w:rsidRDefault="00DB046D" w:rsidP="00DB046D">
            <w:pPr>
              <w:jc w:val="center"/>
              <w:rPr>
                <w:b/>
                <w:bCs/>
                <w:sz w:val="18"/>
                <w:szCs w:val="18"/>
              </w:rPr>
            </w:pPr>
          </w:p>
        </w:tc>
        <w:tc>
          <w:tcPr>
            <w:tcW w:w="2410" w:type="dxa"/>
            <w:tcBorders>
              <w:top w:val="nil"/>
              <w:left w:val="nil"/>
              <w:bottom w:val="nil"/>
              <w:right w:val="nil"/>
            </w:tcBorders>
            <w:shd w:val="clear" w:color="auto" w:fill="auto"/>
            <w:vAlign w:val="center"/>
            <w:hideMark/>
          </w:tcPr>
          <w:p w:rsidR="00DB046D" w:rsidRPr="00DB046D" w:rsidRDefault="00DB046D" w:rsidP="00DB046D">
            <w:pPr>
              <w:jc w:val="center"/>
              <w:rPr>
                <w:b/>
                <w:bCs/>
                <w:sz w:val="18"/>
                <w:szCs w:val="18"/>
              </w:rPr>
            </w:pPr>
          </w:p>
        </w:tc>
        <w:tc>
          <w:tcPr>
            <w:tcW w:w="850" w:type="dxa"/>
            <w:tcBorders>
              <w:top w:val="nil"/>
              <w:left w:val="nil"/>
              <w:bottom w:val="nil"/>
              <w:right w:val="nil"/>
            </w:tcBorders>
            <w:shd w:val="clear" w:color="auto" w:fill="auto"/>
            <w:noWrap/>
            <w:vAlign w:val="center"/>
            <w:hideMark/>
          </w:tcPr>
          <w:p w:rsidR="00DB046D" w:rsidRPr="00DB046D" w:rsidRDefault="00DB046D" w:rsidP="00DB046D">
            <w:pPr>
              <w:jc w:val="center"/>
              <w:rPr>
                <w:rFonts w:ascii="Book Antiqua" w:hAnsi="Book Antiqua" w:cs="Arial"/>
                <w:sz w:val="18"/>
                <w:szCs w:val="18"/>
              </w:rPr>
            </w:pPr>
          </w:p>
        </w:tc>
        <w:tc>
          <w:tcPr>
            <w:tcW w:w="851" w:type="dxa"/>
            <w:tcBorders>
              <w:top w:val="nil"/>
              <w:left w:val="nil"/>
              <w:bottom w:val="nil"/>
              <w:right w:val="nil"/>
            </w:tcBorders>
            <w:shd w:val="clear" w:color="auto" w:fill="auto"/>
            <w:noWrap/>
            <w:vAlign w:val="center"/>
            <w:hideMark/>
          </w:tcPr>
          <w:p w:rsidR="00DB046D" w:rsidRPr="00DB046D" w:rsidRDefault="00DB046D" w:rsidP="00DB046D">
            <w:pPr>
              <w:jc w:val="center"/>
              <w:rPr>
                <w:b/>
                <w:bCs/>
                <w:sz w:val="18"/>
                <w:szCs w:val="18"/>
              </w:rPr>
            </w:pPr>
          </w:p>
        </w:tc>
        <w:tc>
          <w:tcPr>
            <w:tcW w:w="716" w:type="dxa"/>
            <w:tcBorders>
              <w:top w:val="nil"/>
              <w:left w:val="nil"/>
              <w:bottom w:val="nil"/>
              <w:right w:val="nil"/>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тыс. руб.</w:t>
            </w:r>
          </w:p>
        </w:tc>
      </w:tr>
      <w:tr w:rsidR="00DB046D" w:rsidRPr="00DB046D" w:rsidTr="004D4F1D">
        <w:trPr>
          <w:trHeight w:val="645"/>
        </w:trPr>
        <w:tc>
          <w:tcPr>
            <w:tcW w:w="59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Наименование платежей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 xml:space="preserve">Код </w:t>
            </w:r>
            <w:r w:rsidRPr="00DB046D">
              <w:rPr>
                <w:b/>
                <w:bCs/>
                <w:sz w:val="18"/>
                <w:szCs w:val="18"/>
              </w:rPr>
              <w:br/>
              <w:t>бюджетной классификации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План</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Ожидаемая оценка</w:t>
            </w:r>
          </w:p>
        </w:tc>
        <w:tc>
          <w:tcPr>
            <w:tcW w:w="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 исполнения</w:t>
            </w:r>
          </w:p>
        </w:tc>
      </w:tr>
      <w:tr w:rsidR="00DB046D" w:rsidRPr="00DB046D" w:rsidTr="004D4F1D">
        <w:trPr>
          <w:trHeight w:val="207"/>
        </w:trPr>
        <w:tc>
          <w:tcPr>
            <w:tcW w:w="5954" w:type="dxa"/>
            <w:vMerge/>
            <w:tcBorders>
              <w:top w:val="single" w:sz="4" w:space="0" w:color="auto"/>
              <w:left w:val="single" w:sz="4" w:space="0" w:color="auto"/>
              <w:bottom w:val="single" w:sz="4" w:space="0" w:color="auto"/>
              <w:right w:val="single" w:sz="4" w:space="0" w:color="auto"/>
            </w:tcBorders>
            <w:vAlign w:val="center"/>
            <w:hideMark/>
          </w:tcPr>
          <w:p w:rsidR="00DB046D" w:rsidRPr="00DB046D" w:rsidRDefault="00DB046D" w:rsidP="00DB046D">
            <w:pPr>
              <w:rPr>
                <w:b/>
                <w:bCs/>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B046D" w:rsidRPr="00DB046D" w:rsidRDefault="00DB046D" w:rsidP="00DB046D">
            <w:pPr>
              <w:rPr>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B046D" w:rsidRPr="00DB046D" w:rsidRDefault="00DB046D" w:rsidP="00DB046D">
            <w:pPr>
              <w:rPr>
                <w:b/>
                <w:bCs/>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B046D" w:rsidRPr="00DB046D" w:rsidRDefault="00DB046D" w:rsidP="00DB046D">
            <w:pPr>
              <w:rPr>
                <w:b/>
                <w:bCs/>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hideMark/>
          </w:tcPr>
          <w:p w:rsidR="00DB046D" w:rsidRPr="00DB046D" w:rsidRDefault="00DB046D" w:rsidP="00DB046D">
            <w:pPr>
              <w:rPr>
                <w:b/>
                <w:bCs/>
                <w:sz w:val="18"/>
                <w:szCs w:val="18"/>
              </w:rPr>
            </w:pP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C0C0C0"/>
            <w:vAlign w:val="center"/>
            <w:hideMark/>
          </w:tcPr>
          <w:p w:rsidR="00DB046D" w:rsidRPr="00DB046D" w:rsidRDefault="00DB046D" w:rsidP="00DB046D">
            <w:pPr>
              <w:rPr>
                <w:b/>
                <w:bCs/>
                <w:sz w:val="18"/>
                <w:szCs w:val="18"/>
              </w:rPr>
            </w:pPr>
            <w:r w:rsidRPr="00DB046D">
              <w:rPr>
                <w:b/>
                <w:bCs/>
                <w:sz w:val="18"/>
                <w:szCs w:val="18"/>
              </w:rPr>
              <w:t>НАЛОГОВЫЕ И НЕНАЛОГОВЫЕ ДОХОДЫ</w:t>
            </w:r>
          </w:p>
        </w:tc>
        <w:tc>
          <w:tcPr>
            <w:tcW w:w="2410" w:type="dxa"/>
            <w:tcBorders>
              <w:top w:val="nil"/>
              <w:left w:val="nil"/>
              <w:bottom w:val="single" w:sz="4" w:space="0" w:color="auto"/>
              <w:right w:val="single" w:sz="4" w:space="0" w:color="auto"/>
            </w:tcBorders>
            <w:shd w:val="clear" w:color="000000" w:fill="C0C0C0"/>
            <w:vAlign w:val="center"/>
            <w:hideMark/>
          </w:tcPr>
          <w:p w:rsidR="00DB046D" w:rsidRPr="00DB046D" w:rsidRDefault="00DB046D" w:rsidP="00DB046D">
            <w:pPr>
              <w:jc w:val="center"/>
              <w:rPr>
                <w:b/>
                <w:bCs/>
                <w:sz w:val="18"/>
                <w:szCs w:val="18"/>
              </w:rPr>
            </w:pPr>
            <w:r w:rsidRPr="00DB046D">
              <w:rPr>
                <w:b/>
                <w:bCs/>
                <w:sz w:val="18"/>
                <w:szCs w:val="18"/>
              </w:rPr>
              <w:t>000 1 00 00000 00 0000 000</w:t>
            </w:r>
          </w:p>
        </w:tc>
        <w:tc>
          <w:tcPr>
            <w:tcW w:w="850" w:type="dxa"/>
            <w:tcBorders>
              <w:top w:val="nil"/>
              <w:left w:val="nil"/>
              <w:bottom w:val="single" w:sz="4" w:space="0" w:color="auto"/>
              <w:right w:val="single" w:sz="4" w:space="0" w:color="auto"/>
            </w:tcBorders>
            <w:shd w:val="clear" w:color="000000" w:fill="C0C0C0"/>
            <w:vAlign w:val="center"/>
            <w:hideMark/>
          </w:tcPr>
          <w:p w:rsidR="00DB046D" w:rsidRPr="00DB046D" w:rsidRDefault="00DB046D" w:rsidP="00DB046D">
            <w:pPr>
              <w:jc w:val="right"/>
              <w:rPr>
                <w:b/>
                <w:bCs/>
                <w:sz w:val="18"/>
                <w:szCs w:val="18"/>
              </w:rPr>
            </w:pPr>
            <w:r w:rsidRPr="00DB046D">
              <w:rPr>
                <w:b/>
                <w:bCs/>
                <w:sz w:val="18"/>
                <w:szCs w:val="18"/>
              </w:rPr>
              <w:t>678,2</w:t>
            </w:r>
          </w:p>
        </w:tc>
        <w:tc>
          <w:tcPr>
            <w:tcW w:w="851" w:type="dxa"/>
            <w:tcBorders>
              <w:top w:val="nil"/>
              <w:left w:val="nil"/>
              <w:bottom w:val="single" w:sz="4" w:space="0" w:color="auto"/>
              <w:right w:val="single" w:sz="4" w:space="0" w:color="auto"/>
            </w:tcBorders>
            <w:shd w:val="clear" w:color="000000" w:fill="C0C0C0"/>
            <w:vAlign w:val="center"/>
            <w:hideMark/>
          </w:tcPr>
          <w:p w:rsidR="00DB046D" w:rsidRPr="00DB046D" w:rsidRDefault="00DB046D" w:rsidP="00DB046D">
            <w:pPr>
              <w:jc w:val="right"/>
              <w:rPr>
                <w:b/>
                <w:bCs/>
                <w:sz w:val="18"/>
                <w:szCs w:val="18"/>
              </w:rPr>
            </w:pPr>
            <w:r w:rsidRPr="00DB046D">
              <w:rPr>
                <w:b/>
                <w:bCs/>
                <w:sz w:val="18"/>
                <w:szCs w:val="18"/>
              </w:rPr>
              <w:t>746,7</w:t>
            </w:r>
          </w:p>
        </w:tc>
        <w:tc>
          <w:tcPr>
            <w:tcW w:w="716" w:type="dxa"/>
            <w:tcBorders>
              <w:top w:val="nil"/>
              <w:left w:val="nil"/>
              <w:bottom w:val="single" w:sz="4" w:space="0" w:color="auto"/>
              <w:right w:val="single" w:sz="4" w:space="0" w:color="auto"/>
            </w:tcBorders>
            <w:shd w:val="clear" w:color="000000" w:fill="C0C0C0"/>
            <w:vAlign w:val="center"/>
            <w:hideMark/>
          </w:tcPr>
          <w:p w:rsidR="00DB046D" w:rsidRPr="00DB046D" w:rsidRDefault="00DB046D" w:rsidP="00DB046D">
            <w:pPr>
              <w:jc w:val="right"/>
              <w:rPr>
                <w:b/>
                <w:bCs/>
                <w:sz w:val="18"/>
                <w:szCs w:val="18"/>
              </w:rPr>
            </w:pPr>
            <w:r w:rsidRPr="00DB046D">
              <w:rPr>
                <w:b/>
                <w:bCs/>
                <w:sz w:val="18"/>
                <w:szCs w:val="18"/>
              </w:rPr>
              <w:t>110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НАЛОГИ НА ПРИБЫЛЬ, ДОХОДЫ</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000 1 01 00000 00 0000 000</w:t>
            </w:r>
          </w:p>
        </w:tc>
        <w:tc>
          <w:tcPr>
            <w:tcW w:w="85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343,0</w:t>
            </w:r>
          </w:p>
        </w:tc>
        <w:tc>
          <w:tcPr>
            <w:tcW w:w="851"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343,0</w:t>
            </w:r>
          </w:p>
        </w:tc>
        <w:tc>
          <w:tcPr>
            <w:tcW w:w="716"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FF"/>
            <w:vAlign w:val="center"/>
            <w:hideMark/>
          </w:tcPr>
          <w:p w:rsidR="00DB046D" w:rsidRPr="00DB046D" w:rsidRDefault="00DB046D" w:rsidP="00DB046D">
            <w:pPr>
              <w:rPr>
                <w:b/>
                <w:bCs/>
                <w:sz w:val="18"/>
                <w:szCs w:val="18"/>
              </w:rPr>
            </w:pPr>
            <w:r w:rsidRPr="00DB046D">
              <w:rPr>
                <w:b/>
                <w:bCs/>
                <w:sz w:val="18"/>
                <w:szCs w:val="18"/>
              </w:rPr>
              <w:t>Налог на доходы физических лиц</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000 1 01 02000 00 0000 000</w:t>
            </w:r>
          </w:p>
        </w:tc>
        <w:tc>
          <w:tcPr>
            <w:tcW w:w="850"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343,0</w:t>
            </w:r>
          </w:p>
        </w:tc>
        <w:tc>
          <w:tcPr>
            <w:tcW w:w="851"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343,0</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DB046D" w:rsidRPr="00DB046D" w:rsidRDefault="00DB046D" w:rsidP="00DB046D">
            <w:pPr>
              <w:rPr>
                <w:sz w:val="18"/>
                <w:szCs w:val="18"/>
              </w:rPr>
            </w:pPr>
            <w:r w:rsidRPr="00DB046D">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182 1 01 02010 01 0000 110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343,0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343,0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НАЛОГИ НА ТОВАРЫ (РАБОТЫ, УСЛУГИ), РЕАЛИЗУЕМЫЕ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000 1 03 00000 00 0000 000</w:t>
            </w:r>
          </w:p>
        </w:tc>
        <w:tc>
          <w:tcPr>
            <w:tcW w:w="85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222,2</w:t>
            </w:r>
          </w:p>
        </w:tc>
        <w:tc>
          <w:tcPr>
            <w:tcW w:w="851"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274,7</w:t>
            </w:r>
          </w:p>
        </w:tc>
        <w:tc>
          <w:tcPr>
            <w:tcW w:w="716"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124</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rPr>
                <w:b/>
                <w:bCs/>
                <w:sz w:val="18"/>
                <w:szCs w:val="18"/>
              </w:rPr>
            </w:pPr>
            <w:r w:rsidRPr="00DB046D">
              <w:rPr>
                <w:b/>
                <w:bCs/>
                <w:sz w:val="18"/>
                <w:szCs w:val="18"/>
              </w:rPr>
              <w:t>Акцизы по подакцизным товарам (продукции), производимым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center"/>
              <w:rPr>
                <w:b/>
                <w:bCs/>
                <w:sz w:val="18"/>
                <w:szCs w:val="18"/>
              </w:rPr>
            </w:pPr>
            <w:r w:rsidRPr="00DB046D">
              <w:rPr>
                <w:b/>
                <w:bCs/>
                <w:sz w:val="18"/>
                <w:szCs w:val="18"/>
              </w:rPr>
              <w:t>000 1 03 02000 01 0000 110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222,2</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274,7</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124</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DB046D" w:rsidRPr="00DB046D" w:rsidRDefault="00DB046D" w:rsidP="00DB046D">
            <w:pPr>
              <w:rPr>
                <w:sz w:val="18"/>
                <w:szCs w:val="18"/>
              </w:rPr>
            </w:pPr>
            <w:r w:rsidRPr="00DB046D">
              <w:rPr>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sz w:val="18"/>
                <w:szCs w:val="18"/>
              </w:rPr>
            </w:pPr>
            <w:r w:rsidRPr="00DB046D">
              <w:rPr>
                <w:sz w:val="18"/>
                <w:szCs w:val="18"/>
              </w:rPr>
              <w:t>100 1 03 02230 01 0000 110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78,8</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86,6</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110</w:t>
            </w:r>
          </w:p>
        </w:tc>
      </w:tr>
      <w:tr w:rsidR="00DB046D" w:rsidRPr="00DB046D" w:rsidTr="004D4F1D">
        <w:trPr>
          <w:trHeight w:val="148"/>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DB046D" w:rsidRPr="00DB046D" w:rsidRDefault="00DB046D" w:rsidP="00DB046D">
            <w:pPr>
              <w:rPr>
                <w:sz w:val="18"/>
                <w:szCs w:val="18"/>
              </w:rPr>
            </w:pPr>
            <w:r w:rsidRPr="00DB046D">
              <w:rPr>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sz w:val="18"/>
                <w:szCs w:val="18"/>
              </w:rPr>
            </w:pPr>
            <w:r w:rsidRPr="00DB046D">
              <w:rPr>
                <w:sz w:val="18"/>
                <w:szCs w:val="18"/>
              </w:rPr>
              <w:t>100 1 03 02240 01 0000 110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1,2</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1,4</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117</w:t>
            </w:r>
          </w:p>
        </w:tc>
      </w:tr>
      <w:tr w:rsidR="00DB046D" w:rsidRPr="00DB046D" w:rsidTr="004D4F1D">
        <w:trPr>
          <w:trHeight w:val="525"/>
        </w:trPr>
        <w:tc>
          <w:tcPr>
            <w:tcW w:w="5954" w:type="dxa"/>
            <w:tcBorders>
              <w:top w:val="nil"/>
              <w:left w:val="single" w:sz="4" w:space="0" w:color="auto"/>
              <w:bottom w:val="single" w:sz="4" w:space="0" w:color="auto"/>
              <w:right w:val="single" w:sz="4" w:space="0" w:color="auto"/>
            </w:tcBorders>
            <w:shd w:val="clear" w:color="auto" w:fill="auto"/>
            <w:vAlign w:val="bottom"/>
            <w:hideMark/>
          </w:tcPr>
          <w:p w:rsidR="00DB046D" w:rsidRPr="00DB046D" w:rsidRDefault="00DB046D" w:rsidP="00DB046D">
            <w:pPr>
              <w:rPr>
                <w:sz w:val="18"/>
                <w:szCs w:val="18"/>
              </w:rPr>
            </w:pPr>
            <w:r w:rsidRPr="00DB046D">
              <w:rPr>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sz w:val="18"/>
                <w:szCs w:val="18"/>
              </w:rPr>
            </w:pPr>
            <w:r w:rsidRPr="00DB046D">
              <w:rPr>
                <w:sz w:val="18"/>
                <w:szCs w:val="18"/>
              </w:rPr>
              <w:t>100 1 03 02250 01 0000 110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142,2</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186,7</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131</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НАЛОГИ НА ИМУЩЕСТВО</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000 1 06 00000 00 0000 000</w:t>
            </w:r>
          </w:p>
        </w:tc>
        <w:tc>
          <w:tcPr>
            <w:tcW w:w="85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60,0</w:t>
            </w:r>
          </w:p>
        </w:tc>
        <w:tc>
          <w:tcPr>
            <w:tcW w:w="851"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40,0</w:t>
            </w:r>
          </w:p>
        </w:tc>
        <w:tc>
          <w:tcPr>
            <w:tcW w:w="716"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67</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Налог на имущество физических лиц</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000 1 06 01000 00 0000 000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47,0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27,0</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57</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182 1 06 01030 13 0000 110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47,0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27,0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57</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Земельный налог</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000 1 06 06000 00 0000 000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13,0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13,0</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Земельный налог с организаций, обладающих земельным участком,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182 1 06 06033 13 0000 110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8,0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10,0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125</w:t>
            </w:r>
          </w:p>
        </w:tc>
      </w:tr>
      <w:tr w:rsidR="00DB046D" w:rsidRPr="00DB046D" w:rsidTr="004D4F1D">
        <w:trPr>
          <w:trHeight w:val="2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Земельный налог с физических лиц, обладающих земельным участком,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182 1 06 06043 13 0000 110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5,0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3,0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60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noWrap/>
            <w:vAlign w:val="center"/>
            <w:hideMark/>
          </w:tcPr>
          <w:p w:rsidR="00DB046D" w:rsidRPr="00DB046D" w:rsidRDefault="00DB046D" w:rsidP="00DB046D">
            <w:pPr>
              <w:rPr>
                <w:b/>
                <w:bCs/>
                <w:sz w:val="18"/>
                <w:szCs w:val="18"/>
              </w:rPr>
            </w:pPr>
            <w:r w:rsidRPr="00DB046D">
              <w:rPr>
                <w:b/>
                <w:bCs/>
                <w:sz w:val="18"/>
                <w:szCs w:val="18"/>
              </w:rPr>
              <w:t>ГОСУДАРСТВЕННАЯ ПОШЛИНА</w:t>
            </w:r>
          </w:p>
        </w:tc>
        <w:tc>
          <w:tcPr>
            <w:tcW w:w="241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000 1 08 00000 00 0000 000</w:t>
            </w:r>
          </w:p>
        </w:tc>
        <w:tc>
          <w:tcPr>
            <w:tcW w:w="85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10,0</w:t>
            </w:r>
          </w:p>
        </w:tc>
        <w:tc>
          <w:tcPr>
            <w:tcW w:w="851"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15,0</w:t>
            </w:r>
          </w:p>
        </w:tc>
        <w:tc>
          <w:tcPr>
            <w:tcW w:w="716"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150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000 1 08 04000 01 0000 110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10,0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15,0</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150</w:t>
            </w:r>
          </w:p>
        </w:tc>
      </w:tr>
      <w:tr w:rsidR="00DB046D" w:rsidRPr="00DB046D" w:rsidTr="004D4F1D">
        <w:trPr>
          <w:trHeight w:val="765"/>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903 1 08 04020 01 0000 110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10,0</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15,0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150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ДОХОДЫ ОТ ИСПОЛЬЗОВАНИЯ ИМУЩЕСТВА, НАХОДЯЩЕГОСЯ В ГОСУДАРСТВЕННОЙ И МУНИЦИПАЛЬНОЙ СОБСТВЕННОСТИ</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000 1 11 00000 00 0000 000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37,0</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71,0</w:t>
            </w:r>
          </w:p>
        </w:tc>
        <w:tc>
          <w:tcPr>
            <w:tcW w:w="716"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192</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Доходы, получаемые  в виде арендной платы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000 1 11 05000 00 0000 000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2,0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2,0</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65"/>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sz w:val="18"/>
                <w:szCs w:val="18"/>
              </w:rPr>
            </w:pPr>
            <w:r w:rsidRPr="00DB046D">
              <w:rPr>
                <w:sz w:val="18"/>
                <w:szCs w:val="18"/>
              </w:rPr>
              <w:t>903 1 11 05013 13 0000 120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2,0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50</w:t>
            </w:r>
          </w:p>
        </w:tc>
      </w:tr>
      <w:tr w:rsidR="00DB046D" w:rsidRPr="00DB046D" w:rsidTr="004D4F1D">
        <w:trPr>
          <w:trHeight w:val="765"/>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sz w:val="18"/>
                <w:szCs w:val="18"/>
              </w:rPr>
            </w:pPr>
            <w:r w:rsidRPr="00DB046D">
              <w:rPr>
                <w:sz w:val="18"/>
                <w:szCs w:val="18"/>
              </w:rPr>
              <w:t>966 1 11 05013 13 0000 120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 </w:t>
            </w:r>
          </w:p>
        </w:tc>
      </w:tr>
      <w:tr w:rsidR="00DB046D" w:rsidRPr="00DB046D" w:rsidTr="004D4F1D">
        <w:trPr>
          <w:trHeight w:val="765"/>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000 1 11 09000 00 0000 120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35,0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69,0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197</w:t>
            </w:r>
          </w:p>
        </w:tc>
      </w:tr>
      <w:tr w:rsidR="00DB046D" w:rsidRPr="00DB046D" w:rsidTr="004D4F1D">
        <w:trPr>
          <w:trHeight w:val="765"/>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903 1 11 09045 13 0000 120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35,0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69,0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197</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ДОХОДЫ ОТ ОКАЗАНИЯ ПЛАТНЫХ УСЛУГ И КОМПЕНСАЦИИ ЗАТРАТ ГОСУДАРСТВА</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000 1 13 00000 00 0000 000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5,0</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 </w:t>
            </w:r>
          </w:p>
        </w:tc>
        <w:tc>
          <w:tcPr>
            <w:tcW w:w="716"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 </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FF"/>
            <w:noWrap/>
            <w:vAlign w:val="bottom"/>
            <w:hideMark/>
          </w:tcPr>
          <w:p w:rsidR="00DB046D" w:rsidRPr="00DB046D" w:rsidRDefault="00DB046D" w:rsidP="00DB046D">
            <w:pPr>
              <w:rPr>
                <w:b/>
                <w:bCs/>
                <w:sz w:val="18"/>
                <w:szCs w:val="18"/>
              </w:rPr>
            </w:pPr>
            <w:r w:rsidRPr="00DB046D">
              <w:rPr>
                <w:b/>
                <w:bCs/>
                <w:sz w:val="18"/>
                <w:szCs w:val="18"/>
              </w:rPr>
              <w:t xml:space="preserve">Прочие доходы от оказания платных услуг (работ)     </w:t>
            </w:r>
          </w:p>
        </w:tc>
        <w:tc>
          <w:tcPr>
            <w:tcW w:w="241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center"/>
              <w:rPr>
                <w:b/>
                <w:bCs/>
                <w:sz w:val="18"/>
                <w:szCs w:val="18"/>
              </w:rPr>
            </w:pPr>
            <w:r w:rsidRPr="00DB046D">
              <w:rPr>
                <w:b/>
                <w:bCs/>
                <w:sz w:val="18"/>
                <w:szCs w:val="18"/>
              </w:rPr>
              <w:t>000 1 13 01990 00 0000 130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5,0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 </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 </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Прочие доходы от оказания платных услуг (работ) получателями средств бюджетов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903 1 13 01995 13 0000 130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5,0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 </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 </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ДОХОДЫ ОТ ПРОДАЖИ МАТЕРИАЛЬНЫХ И НЕМАТЕРИАЛЬНЫХ АКТИВОВ</w:t>
            </w:r>
          </w:p>
        </w:tc>
        <w:tc>
          <w:tcPr>
            <w:tcW w:w="241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000 1 14 00000 00 0000 000</w:t>
            </w:r>
          </w:p>
        </w:tc>
        <w:tc>
          <w:tcPr>
            <w:tcW w:w="85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1,0</w:t>
            </w:r>
          </w:p>
        </w:tc>
        <w:tc>
          <w:tcPr>
            <w:tcW w:w="851"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3,0</w:t>
            </w:r>
          </w:p>
        </w:tc>
        <w:tc>
          <w:tcPr>
            <w:tcW w:w="716"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right"/>
              <w:rPr>
                <w:b/>
                <w:bCs/>
                <w:sz w:val="18"/>
                <w:szCs w:val="18"/>
              </w:rPr>
            </w:pPr>
            <w:r w:rsidRPr="00DB046D">
              <w:rPr>
                <w:b/>
                <w:bCs/>
                <w:sz w:val="18"/>
                <w:szCs w:val="18"/>
              </w:rPr>
              <w:t>300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Доходы от продажи земельных участков, находящихся в государственной и муниципальной собственности (за исключением земельных участков автономных учреждений)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000 1 14 06000 00 0000 430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1,0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3,0</w:t>
            </w:r>
          </w:p>
        </w:tc>
        <w:tc>
          <w:tcPr>
            <w:tcW w:w="716" w:type="dxa"/>
            <w:tcBorders>
              <w:top w:val="nil"/>
              <w:left w:val="nil"/>
              <w:bottom w:val="single" w:sz="4" w:space="0" w:color="auto"/>
              <w:right w:val="single" w:sz="4" w:space="0" w:color="auto"/>
            </w:tcBorders>
            <w:shd w:val="clear" w:color="000000" w:fill="FFFFFF"/>
            <w:vAlign w:val="center"/>
            <w:hideMark/>
          </w:tcPr>
          <w:p w:rsidR="00DB046D" w:rsidRPr="00DB046D" w:rsidRDefault="00DB046D" w:rsidP="00DB046D">
            <w:pPr>
              <w:jc w:val="right"/>
              <w:rPr>
                <w:b/>
                <w:bCs/>
                <w:sz w:val="18"/>
                <w:szCs w:val="18"/>
              </w:rPr>
            </w:pPr>
            <w:r w:rsidRPr="00DB046D">
              <w:rPr>
                <w:b/>
                <w:bCs/>
                <w:sz w:val="18"/>
                <w:szCs w:val="18"/>
              </w:rPr>
              <w:t>300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903 1 14 06013 13 0000 430</w:t>
            </w:r>
          </w:p>
        </w:tc>
        <w:tc>
          <w:tcPr>
            <w:tcW w:w="850"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w:t>
            </w:r>
          </w:p>
        </w:tc>
        <w:tc>
          <w:tcPr>
            <w:tcW w:w="851"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3,0</w:t>
            </w:r>
          </w:p>
        </w:tc>
        <w:tc>
          <w:tcPr>
            <w:tcW w:w="716"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300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C0C0C0"/>
            <w:vAlign w:val="center"/>
            <w:hideMark/>
          </w:tcPr>
          <w:p w:rsidR="00DB046D" w:rsidRPr="00DB046D" w:rsidRDefault="00DB046D" w:rsidP="00DB046D">
            <w:pPr>
              <w:rPr>
                <w:b/>
                <w:bCs/>
                <w:sz w:val="18"/>
                <w:szCs w:val="18"/>
              </w:rPr>
            </w:pPr>
            <w:r w:rsidRPr="00DB046D">
              <w:rPr>
                <w:b/>
                <w:bCs/>
                <w:sz w:val="18"/>
                <w:szCs w:val="18"/>
              </w:rPr>
              <w:t>БЕЗВОЗМЕЗДНЫЕ ПОСТУПЛЕНИЯ</w:t>
            </w:r>
          </w:p>
        </w:tc>
        <w:tc>
          <w:tcPr>
            <w:tcW w:w="2410" w:type="dxa"/>
            <w:tcBorders>
              <w:top w:val="nil"/>
              <w:left w:val="nil"/>
              <w:bottom w:val="single" w:sz="4" w:space="0" w:color="auto"/>
              <w:right w:val="single" w:sz="4" w:space="0" w:color="auto"/>
            </w:tcBorders>
            <w:shd w:val="clear" w:color="000000" w:fill="C0C0C0"/>
            <w:vAlign w:val="center"/>
            <w:hideMark/>
          </w:tcPr>
          <w:p w:rsidR="00DB046D" w:rsidRPr="00DB046D" w:rsidRDefault="00DB046D" w:rsidP="00DB046D">
            <w:pPr>
              <w:jc w:val="center"/>
              <w:rPr>
                <w:b/>
                <w:bCs/>
                <w:sz w:val="18"/>
                <w:szCs w:val="18"/>
              </w:rPr>
            </w:pPr>
            <w:r w:rsidRPr="00DB046D">
              <w:rPr>
                <w:b/>
                <w:bCs/>
                <w:sz w:val="18"/>
                <w:szCs w:val="18"/>
              </w:rPr>
              <w:t>000 2 00 00000 00 0000 000</w:t>
            </w:r>
          </w:p>
        </w:tc>
        <w:tc>
          <w:tcPr>
            <w:tcW w:w="850"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14 582,6</w:t>
            </w:r>
          </w:p>
        </w:tc>
        <w:tc>
          <w:tcPr>
            <w:tcW w:w="851"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14 582,6</w:t>
            </w:r>
          </w:p>
        </w:tc>
        <w:tc>
          <w:tcPr>
            <w:tcW w:w="716" w:type="dxa"/>
            <w:tcBorders>
              <w:top w:val="nil"/>
              <w:left w:val="nil"/>
              <w:bottom w:val="single" w:sz="4" w:space="0" w:color="auto"/>
              <w:right w:val="single" w:sz="4" w:space="0" w:color="auto"/>
            </w:tcBorders>
            <w:shd w:val="clear" w:color="000000" w:fill="C0C0C0"/>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БЕЗВОЗМЕЗДНЫЕ ПОСТУПЛЕНИЯ ОТ ДРУГИХ БЮДЖЕТОВ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000 2 02 00000 00 0000 000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14 582,6</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14 582,6</w:t>
            </w:r>
          </w:p>
        </w:tc>
        <w:tc>
          <w:tcPr>
            <w:tcW w:w="716"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2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DB046D">
            <w:pPr>
              <w:ind w:firstLineChars="100" w:firstLine="181"/>
              <w:rPr>
                <w:b/>
                <w:bCs/>
                <w:sz w:val="18"/>
                <w:szCs w:val="18"/>
              </w:rPr>
            </w:pPr>
            <w:r w:rsidRPr="00DB046D">
              <w:rPr>
                <w:b/>
                <w:bCs/>
                <w:sz w:val="18"/>
                <w:szCs w:val="18"/>
              </w:rPr>
              <w:t>Дотации бюджетам субъектов Российской Федерации и муниципальных образований</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000 2 02 01000 00 0000 151</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8 897,9</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8 897,9</w:t>
            </w:r>
          </w:p>
        </w:tc>
        <w:tc>
          <w:tcPr>
            <w:tcW w:w="716"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4D4F1D">
            <w:pPr>
              <w:rPr>
                <w:b/>
                <w:bCs/>
                <w:sz w:val="18"/>
                <w:szCs w:val="18"/>
              </w:rPr>
            </w:pPr>
            <w:r w:rsidRPr="00DB046D">
              <w:rPr>
                <w:b/>
                <w:bCs/>
                <w:sz w:val="18"/>
                <w:szCs w:val="18"/>
              </w:rPr>
              <w:t>Дотации на выравнивание бюджетной обеспеченности</w:t>
            </w:r>
          </w:p>
        </w:tc>
        <w:tc>
          <w:tcPr>
            <w:tcW w:w="241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center"/>
              <w:rPr>
                <w:b/>
                <w:bCs/>
                <w:sz w:val="18"/>
                <w:szCs w:val="18"/>
              </w:rPr>
            </w:pPr>
            <w:r w:rsidRPr="00DB046D">
              <w:rPr>
                <w:b/>
                <w:bCs/>
                <w:sz w:val="18"/>
                <w:szCs w:val="18"/>
              </w:rPr>
              <w:t>000 2 02 01001 00 0000 151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8 897,9</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8 897,9</w:t>
            </w:r>
          </w:p>
        </w:tc>
        <w:tc>
          <w:tcPr>
            <w:tcW w:w="716"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4D4F1D">
            <w:pPr>
              <w:rPr>
                <w:color w:val="000000"/>
                <w:sz w:val="18"/>
                <w:szCs w:val="18"/>
              </w:rPr>
            </w:pPr>
            <w:r w:rsidRPr="00DB046D">
              <w:rPr>
                <w:color w:val="000000"/>
                <w:sz w:val="18"/>
                <w:szCs w:val="18"/>
              </w:rPr>
              <w:t>Дотации бюджетам городских поселений на выравнивание бюджетной обеспеченности</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903 2 02 01001 13 0000 151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8 897,9</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8 897,9</w:t>
            </w:r>
          </w:p>
        </w:tc>
        <w:tc>
          <w:tcPr>
            <w:tcW w:w="716"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4D4F1D">
            <w:pPr>
              <w:rPr>
                <w:b/>
                <w:bCs/>
                <w:sz w:val="18"/>
                <w:szCs w:val="18"/>
              </w:rPr>
            </w:pPr>
            <w:r w:rsidRPr="00DB046D">
              <w:rPr>
                <w:b/>
                <w:bCs/>
                <w:sz w:val="18"/>
                <w:szCs w:val="18"/>
              </w:rPr>
              <w:t>Субсидии бюджетам субъектов Российской Федерации и муниципальных образований (межбюджетные субсидии)</w:t>
            </w:r>
          </w:p>
        </w:tc>
        <w:tc>
          <w:tcPr>
            <w:tcW w:w="241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000 2 02 02000 00 0000 151</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5 457,9</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5 457,9</w:t>
            </w:r>
          </w:p>
        </w:tc>
        <w:tc>
          <w:tcPr>
            <w:tcW w:w="716"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4D4F1D">
            <w:pPr>
              <w:rPr>
                <w:b/>
                <w:bCs/>
                <w:sz w:val="18"/>
                <w:szCs w:val="18"/>
              </w:rPr>
            </w:pPr>
            <w:r w:rsidRPr="00DB046D">
              <w:rPr>
                <w:b/>
                <w:bCs/>
                <w:sz w:val="18"/>
                <w:szCs w:val="18"/>
              </w:rPr>
              <w:t>Прочие субсидии</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000 2 02 02999 00 0000 151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5 457,9</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5 457,9</w:t>
            </w:r>
          </w:p>
        </w:tc>
        <w:tc>
          <w:tcPr>
            <w:tcW w:w="716"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4D4F1D">
            <w:pPr>
              <w:rPr>
                <w:color w:val="000000"/>
                <w:sz w:val="18"/>
                <w:szCs w:val="18"/>
              </w:rPr>
            </w:pPr>
            <w:r w:rsidRPr="00DB046D">
              <w:rPr>
                <w:color w:val="000000"/>
                <w:sz w:val="18"/>
                <w:szCs w:val="18"/>
              </w:rPr>
              <w:t>Прочие субсидии бюджетам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903 2 02 02999 13 0000 151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5 457,9</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5 457,9</w:t>
            </w:r>
          </w:p>
        </w:tc>
        <w:tc>
          <w:tcPr>
            <w:tcW w:w="716"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FFFF99"/>
            <w:vAlign w:val="center"/>
            <w:hideMark/>
          </w:tcPr>
          <w:p w:rsidR="00DB046D" w:rsidRPr="00DB046D" w:rsidRDefault="00DB046D" w:rsidP="004D4F1D">
            <w:pPr>
              <w:rPr>
                <w:b/>
                <w:bCs/>
                <w:sz w:val="18"/>
                <w:szCs w:val="18"/>
              </w:rPr>
            </w:pPr>
            <w:r w:rsidRPr="00DB046D">
              <w:rPr>
                <w:b/>
                <w:bCs/>
                <w:sz w:val="18"/>
                <w:szCs w:val="18"/>
              </w:rPr>
              <w:t xml:space="preserve">Субвенции бюджетам субъектов Российской Федерации и муниципальных образований </w:t>
            </w:r>
          </w:p>
        </w:tc>
        <w:tc>
          <w:tcPr>
            <w:tcW w:w="2410" w:type="dxa"/>
            <w:tcBorders>
              <w:top w:val="nil"/>
              <w:left w:val="nil"/>
              <w:bottom w:val="single" w:sz="4" w:space="0" w:color="auto"/>
              <w:right w:val="single" w:sz="4" w:space="0" w:color="auto"/>
            </w:tcBorders>
            <w:shd w:val="clear" w:color="000000" w:fill="FFFF99"/>
            <w:vAlign w:val="center"/>
            <w:hideMark/>
          </w:tcPr>
          <w:p w:rsidR="00DB046D" w:rsidRPr="00DB046D" w:rsidRDefault="00DB046D" w:rsidP="00DB046D">
            <w:pPr>
              <w:jc w:val="center"/>
              <w:rPr>
                <w:b/>
                <w:bCs/>
                <w:sz w:val="18"/>
                <w:szCs w:val="18"/>
              </w:rPr>
            </w:pPr>
            <w:r w:rsidRPr="00DB046D">
              <w:rPr>
                <w:b/>
                <w:bCs/>
                <w:sz w:val="18"/>
                <w:szCs w:val="18"/>
              </w:rPr>
              <w:t>000 2 02 03000 00 0000 151</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226,8</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226,8</w:t>
            </w:r>
          </w:p>
        </w:tc>
        <w:tc>
          <w:tcPr>
            <w:tcW w:w="716"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4D4F1D">
            <w:pPr>
              <w:rPr>
                <w:b/>
                <w:bCs/>
                <w:sz w:val="18"/>
                <w:szCs w:val="18"/>
              </w:rPr>
            </w:pPr>
            <w:r w:rsidRPr="00DB046D">
              <w:rPr>
                <w:b/>
                <w:bCs/>
                <w:sz w:val="18"/>
                <w:szCs w:val="18"/>
              </w:rPr>
              <w:t>Субвенции бюджетам на осуществление первичного воинского учёта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000 2 02 03015 00 0000 151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98,8</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98,8</w:t>
            </w:r>
          </w:p>
        </w:tc>
        <w:tc>
          <w:tcPr>
            <w:tcW w:w="716"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4D4F1D">
            <w:pPr>
              <w:rPr>
                <w:color w:val="000000"/>
                <w:sz w:val="18"/>
                <w:szCs w:val="18"/>
              </w:rPr>
            </w:pPr>
            <w:r w:rsidRPr="00DB046D">
              <w:rPr>
                <w:color w:val="000000"/>
                <w:sz w:val="18"/>
                <w:szCs w:val="18"/>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903 2 02 03015 13 0000 151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98,8</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98,8</w:t>
            </w:r>
          </w:p>
        </w:tc>
        <w:tc>
          <w:tcPr>
            <w:tcW w:w="716"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4D4F1D">
            <w:pPr>
              <w:rPr>
                <w:b/>
                <w:bCs/>
                <w:sz w:val="18"/>
                <w:szCs w:val="18"/>
              </w:rPr>
            </w:pPr>
            <w:r w:rsidRPr="00DB046D">
              <w:rPr>
                <w:b/>
                <w:bCs/>
                <w:sz w:val="18"/>
                <w:szCs w:val="18"/>
              </w:rPr>
              <w:t>Субвенции местным бюджетам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000 2 02 03024 00 0000 151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128,0</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128,0</w:t>
            </w:r>
          </w:p>
        </w:tc>
        <w:tc>
          <w:tcPr>
            <w:tcW w:w="716" w:type="dxa"/>
            <w:tcBorders>
              <w:top w:val="nil"/>
              <w:left w:val="nil"/>
              <w:bottom w:val="single" w:sz="4" w:space="0" w:color="auto"/>
              <w:right w:val="single" w:sz="4"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auto" w:fill="auto"/>
            <w:vAlign w:val="center"/>
            <w:hideMark/>
          </w:tcPr>
          <w:p w:rsidR="00DB046D" w:rsidRPr="00DB046D" w:rsidRDefault="00DB046D" w:rsidP="004D4F1D">
            <w:pPr>
              <w:rPr>
                <w:sz w:val="18"/>
                <w:szCs w:val="18"/>
              </w:rPr>
            </w:pPr>
            <w:r w:rsidRPr="00DB046D">
              <w:rPr>
                <w:sz w:val="18"/>
                <w:szCs w:val="18"/>
              </w:rPr>
              <w:t xml:space="preserve">Субвенции бюджетам городских поселений на выполнение передаваемых полномочий субъектов Российской Федерации </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903 2 02 03024 13 0000 151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128,0</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128,0</w:t>
            </w:r>
          </w:p>
        </w:tc>
        <w:tc>
          <w:tcPr>
            <w:tcW w:w="716"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70"/>
        </w:trPr>
        <w:tc>
          <w:tcPr>
            <w:tcW w:w="5954" w:type="dxa"/>
            <w:tcBorders>
              <w:top w:val="nil"/>
              <w:left w:val="single" w:sz="4" w:space="0" w:color="auto"/>
              <w:bottom w:val="single" w:sz="4" w:space="0" w:color="auto"/>
              <w:right w:val="single" w:sz="4" w:space="0" w:color="auto"/>
            </w:tcBorders>
            <w:shd w:val="clear" w:color="000000" w:fill="C0C0C0"/>
            <w:noWrap/>
            <w:vAlign w:val="center"/>
            <w:hideMark/>
          </w:tcPr>
          <w:p w:rsidR="00DB046D" w:rsidRPr="00DB046D" w:rsidRDefault="00DB046D" w:rsidP="00DB046D">
            <w:pPr>
              <w:rPr>
                <w:b/>
                <w:bCs/>
                <w:sz w:val="18"/>
                <w:szCs w:val="18"/>
              </w:rPr>
            </w:pPr>
            <w:r w:rsidRPr="00DB046D">
              <w:rPr>
                <w:b/>
                <w:bCs/>
                <w:sz w:val="18"/>
                <w:szCs w:val="18"/>
              </w:rPr>
              <w:t>ВСЕГО ДОХОДОВ</w:t>
            </w:r>
          </w:p>
        </w:tc>
        <w:tc>
          <w:tcPr>
            <w:tcW w:w="2410"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 </w:t>
            </w:r>
          </w:p>
        </w:tc>
        <w:tc>
          <w:tcPr>
            <w:tcW w:w="850"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15 260,8</w:t>
            </w:r>
          </w:p>
        </w:tc>
        <w:tc>
          <w:tcPr>
            <w:tcW w:w="851"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15 329,3</w:t>
            </w:r>
          </w:p>
        </w:tc>
        <w:tc>
          <w:tcPr>
            <w:tcW w:w="716"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60"/>
        </w:trPr>
        <w:tc>
          <w:tcPr>
            <w:tcW w:w="5954" w:type="dxa"/>
            <w:tcBorders>
              <w:top w:val="single" w:sz="8" w:space="0" w:color="auto"/>
              <w:left w:val="single" w:sz="8" w:space="0" w:color="auto"/>
              <w:bottom w:val="single" w:sz="4" w:space="0" w:color="auto"/>
              <w:right w:val="single" w:sz="4" w:space="0" w:color="auto"/>
            </w:tcBorders>
            <w:shd w:val="clear" w:color="000000" w:fill="C0C0C0"/>
            <w:vAlign w:val="center"/>
            <w:hideMark/>
          </w:tcPr>
          <w:p w:rsidR="00DB046D" w:rsidRPr="00DB046D" w:rsidRDefault="00DB046D" w:rsidP="00DB046D">
            <w:pPr>
              <w:rPr>
                <w:b/>
                <w:bCs/>
                <w:sz w:val="18"/>
                <w:szCs w:val="18"/>
              </w:rPr>
            </w:pPr>
            <w:r w:rsidRPr="00DB046D">
              <w:rPr>
                <w:b/>
                <w:bCs/>
                <w:sz w:val="18"/>
                <w:szCs w:val="18"/>
              </w:rPr>
              <w:t>РАСХОДЫ</w:t>
            </w:r>
          </w:p>
        </w:tc>
        <w:tc>
          <w:tcPr>
            <w:tcW w:w="2410" w:type="dxa"/>
            <w:tcBorders>
              <w:top w:val="single" w:sz="8" w:space="0" w:color="auto"/>
              <w:left w:val="nil"/>
              <w:bottom w:val="single" w:sz="4" w:space="0" w:color="auto"/>
              <w:right w:val="single" w:sz="4" w:space="0" w:color="auto"/>
            </w:tcBorders>
            <w:shd w:val="clear" w:color="000000" w:fill="C0C0C0"/>
            <w:noWrap/>
            <w:vAlign w:val="center"/>
            <w:hideMark/>
          </w:tcPr>
          <w:p w:rsidR="00DB046D" w:rsidRPr="00DB046D" w:rsidRDefault="00DB046D" w:rsidP="00DB046D">
            <w:pPr>
              <w:jc w:val="center"/>
              <w:rPr>
                <w:b/>
                <w:bCs/>
                <w:sz w:val="18"/>
                <w:szCs w:val="18"/>
              </w:rPr>
            </w:pPr>
            <w:r w:rsidRPr="00DB046D">
              <w:rPr>
                <w:b/>
                <w:bCs/>
                <w:sz w:val="18"/>
                <w:szCs w:val="18"/>
              </w:rPr>
              <w:t> </w:t>
            </w:r>
          </w:p>
        </w:tc>
        <w:tc>
          <w:tcPr>
            <w:tcW w:w="850" w:type="dxa"/>
            <w:tcBorders>
              <w:top w:val="single" w:sz="8" w:space="0" w:color="auto"/>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 </w:t>
            </w:r>
          </w:p>
        </w:tc>
        <w:tc>
          <w:tcPr>
            <w:tcW w:w="851" w:type="dxa"/>
            <w:tcBorders>
              <w:top w:val="single" w:sz="8" w:space="0" w:color="auto"/>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 </w:t>
            </w:r>
          </w:p>
        </w:tc>
        <w:tc>
          <w:tcPr>
            <w:tcW w:w="716" w:type="dxa"/>
            <w:tcBorders>
              <w:top w:val="single" w:sz="8" w:space="0" w:color="auto"/>
              <w:left w:val="nil"/>
              <w:bottom w:val="single" w:sz="4" w:space="0" w:color="auto"/>
              <w:right w:val="single" w:sz="8" w:space="0" w:color="auto"/>
            </w:tcBorders>
            <w:shd w:val="clear" w:color="000000" w:fill="C0C0C0"/>
            <w:noWrap/>
            <w:vAlign w:val="center"/>
            <w:hideMark/>
          </w:tcPr>
          <w:p w:rsidR="00DB046D" w:rsidRPr="00DB046D" w:rsidRDefault="00DB046D" w:rsidP="00DB046D">
            <w:pPr>
              <w:jc w:val="center"/>
              <w:rPr>
                <w:sz w:val="18"/>
                <w:szCs w:val="18"/>
              </w:rPr>
            </w:pPr>
            <w:r w:rsidRPr="00DB046D">
              <w:rPr>
                <w:sz w:val="18"/>
                <w:szCs w:val="18"/>
              </w:rPr>
              <w:t> </w:t>
            </w:r>
          </w:p>
        </w:tc>
      </w:tr>
      <w:tr w:rsidR="00DB046D" w:rsidRPr="00DB046D" w:rsidTr="004D4F1D">
        <w:trPr>
          <w:trHeight w:val="70"/>
        </w:trPr>
        <w:tc>
          <w:tcPr>
            <w:tcW w:w="5954" w:type="dxa"/>
            <w:tcBorders>
              <w:top w:val="nil"/>
              <w:left w:val="single" w:sz="8" w:space="0" w:color="auto"/>
              <w:bottom w:val="single" w:sz="4" w:space="0" w:color="auto"/>
              <w:right w:val="nil"/>
            </w:tcBorders>
            <w:shd w:val="clear" w:color="000000" w:fill="FFFF99"/>
            <w:vAlign w:val="center"/>
            <w:hideMark/>
          </w:tcPr>
          <w:p w:rsidR="00DB046D" w:rsidRPr="00DB046D" w:rsidRDefault="00DB046D" w:rsidP="00DB046D">
            <w:pPr>
              <w:rPr>
                <w:b/>
                <w:bCs/>
                <w:sz w:val="18"/>
                <w:szCs w:val="18"/>
              </w:rPr>
            </w:pPr>
            <w:r w:rsidRPr="00DB046D">
              <w:rPr>
                <w:b/>
                <w:bCs/>
                <w:sz w:val="18"/>
                <w:szCs w:val="18"/>
              </w:rPr>
              <w:t>ОБЩЕГОСУДАРСТВЕННЫЕ ВОПРОСЫ</w:t>
            </w:r>
          </w:p>
        </w:tc>
        <w:tc>
          <w:tcPr>
            <w:tcW w:w="2410" w:type="dxa"/>
            <w:tcBorders>
              <w:top w:val="nil"/>
              <w:left w:val="single" w:sz="4" w:space="0" w:color="auto"/>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0100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7 413,9</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7 470,0</w:t>
            </w:r>
          </w:p>
        </w:tc>
        <w:tc>
          <w:tcPr>
            <w:tcW w:w="716" w:type="dxa"/>
            <w:tcBorders>
              <w:top w:val="nil"/>
              <w:left w:val="nil"/>
              <w:bottom w:val="single" w:sz="4" w:space="0" w:color="auto"/>
              <w:right w:val="single" w:sz="8"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101</w:t>
            </w:r>
          </w:p>
        </w:tc>
      </w:tr>
      <w:tr w:rsidR="00DB046D" w:rsidRPr="00DB046D" w:rsidTr="004D4F1D">
        <w:trPr>
          <w:trHeight w:val="70"/>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Функционирование высшего должностного лица субъекта Российской Федерации и муниципального образования</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0102</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1 044,6</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1 044,6</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292"/>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0103</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778,6</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778,6</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600"/>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0104</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5 234,0</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5 290,1</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101</w:t>
            </w:r>
          </w:p>
        </w:tc>
      </w:tr>
      <w:tr w:rsidR="00DB046D" w:rsidRPr="00DB046D" w:rsidTr="004D4F1D">
        <w:trPr>
          <w:trHeight w:val="70"/>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0106</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319,5</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319,5</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70"/>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Резервные фонды</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0111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0,0</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Другие общегосударственные вопросы</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0113</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37,2</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37,2</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000000" w:fill="FFFF99"/>
            <w:vAlign w:val="center"/>
            <w:hideMark/>
          </w:tcPr>
          <w:p w:rsidR="00DB046D" w:rsidRPr="00DB046D" w:rsidRDefault="00DB046D" w:rsidP="00DB046D">
            <w:pPr>
              <w:rPr>
                <w:b/>
                <w:bCs/>
                <w:sz w:val="18"/>
                <w:szCs w:val="18"/>
              </w:rPr>
            </w:pPr>
            <w:r w:rsidRPr="00DB046D">
              <w:rPr>
                <w:b/>
                <w:bCs/>
                <w:sz w:val="18"/>
                <w:szCs w:val="18"/>
              </w:rPr>
              <w:t>НАЦИОНАЛЬНАЯ ОБОРОНА</w:t>
            </w:r>
          </w:p>
        </w:tc>
        <w:tc>
          <w:tcPr>
            <w:tcW w:w="2410" w:type="dxa"/>
            <w:tcBorders>
              <w:top w:val="nil"/>
              <w:left w:val="single" w:sz="4" w:space="0" w:color="auto"/>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0200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98,8</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98,8</w:t>
            </w:r>
          </w:p>
        </w:tc>
        <w:tc>
          <w:tcPr>
            <w:tcW w:w="716" w:type="dxa"/>
            <w:tcBorders>
              <w:top w:val="nil"/>
              <w:left w:val="nil"/>
              <w:bottom w:val="single" w:sz="4" w:space="0" w:color="auto"/>
              <w:right w:val="single" w:sz="8"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Мобилизационная и вневойсковая подготовка</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0203</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98,8</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98,8</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000000" w:fill="FFFF99"/>
            <w:vAlign w:val="center"/>
            <w:hideMark/>
          </w:tcPr>
          <w:p w:rsidR="00DB046D" w:rsidRPr="00DB046D" w:rsidRDefault="00DB046D" w:rsidP="00DB046D">
            <w:pPr>
              <w:rPr>
                <w:b/>
                <w:bCs/>
                <w:sz w:val="18"/>
                <w:szCs w:val="18"/>
              </w:rPr>
            </w:pPr>
            <w:r w:rsidRPr="00DB046D">
              <w:rPr>
                <w:b/>
                <w:bCs/>
                <w:sz w:val="18"/>
                <w:szCs w:val="18"/>
              </w:rPr>
              <w:t>НАЦИОНАЛЬНАЯ ЭКОНОМИКА</w:t>
            </w:r>
          </w:p>
        </w:tc>
        <w:tc>
          <w:tcPr>
            <w:tcW w:w="2410" w:type="dxa"/>
            <w:tcBorders>
              <w:top w:val="nil"/>
              <w:left w:val="single" w:sz="4" w:space="0" w:color="auto"/>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0400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545,4</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545,4</w:t>
            </w:r>
          </w:p>
        </w:tc>
        <w:tc>
          <w:tcPr>
            <w:tcW w:w="716" w:type="dxa"/>
            <w:tcBorders>
              <w:top w:val="nil"/>
              <w:left w:val="nil"/>
              <w:bottom w:val="single" w:sz="4" w:space="0" w:color="auto"/>
              <w:right w:val="single" w:sz="8"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Общеэкономические вопросы</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0401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127,3</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127,3</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Дорожное хозяйство (дорожные фонды)</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0409</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318,2</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318,2</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Другие вопросы в области национальной экономики</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0412</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99,9</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99,9</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000000" w:fill="FFFF99"/>
            <w:vAlign w:val="center"/>
            <w:hideMark/>
          </w:tcPr>
          <w:p w:rsidR="00DB046D" w:rsidRPr="00DB046D" w:rsidRDefault="00DB046D" w:rsidP="00DB046D">
            <w:pPr>
              <w:rPr>
                <w:b/>
                <w:bCs/>
                <w:sz w:val="18"/>
                <w:szCs w:val="18"/>
              </w:rPr>
            </w:pPr>
            <w:r w:rsidRPr="00DB046D">
              <w:rPr>
                <w:b/>
                <w:bCs/>
                <w:sz w:val="18"/>
                <w:szCs w:val="18"/>
              </w:rPr>
              <w:t>ЖИЛИЩНО-КОММУНАЛЬНОЕ ХОЗЯЙСТВО</w:t>
            </w:r>
          </w:p>
        </w:tc>
        <w:tc>
          <w:tcPr>
            <w:tcW w:w="2410" w:type="dxa"/>
            <w:tcBorders>
              <w:top w:val="nil"/>
              <w:left w:val="single" w:sz="4" w:space="0" w:color="auto"/>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0500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3 032,9</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3 029,4</w:t>
            </w:r>
          </w:p>
        </w:tc>
        <w:tc>
          <w:tcPr>
            <w:tcW w:w="716" w:type="dxa"/>
            <w:tcBorders>
              <w:top w:val="nil"/>
              <w:left w:val="nil"/>
              <w:bottom w:val="single" w:sz="4" w:space="0" w:color="auto"/>
              <w:right w:val="single" w:sz="8"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Жилищное хозяйство</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0501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3,5</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 </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Коммунальное хозяйство</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0502</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2 866,1</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2 866,1</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Благоустройство</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0503</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163,3</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163,3</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000000" w:fill="FFFF99"/>
            <w:vAlign w:val="center"/>
            <w:hideMark/>
          </w:tcPr>
          <w:p w:rsidR="00DB046D" w:rsidRPr="00DB046D" w:rsidRDefault="00DB046D" w:rsidP="00DB046D">
            <w:pPr>
              <w:rPr>
                <w:b/>
                <w:bCs/>
                <w:sz w:val="18"/>
                <w:szCs w:val="18"/>
              </w:rPr>
            </w:pPr>
            <w:r w:rsidRPr="00DB046D">
              <w:rPr>
                <w:b/>
                <w:bCs/>
                <w:sz w:val="18"/>
                <w:szCs w:val="18"/>
              </w:rPr>
              <w:t>ОБРАЗОВАНИЕ</w:t>
            </w:r>
          </w:p>
        </w:tc>
        <w:tc>
          <w:tcPr>
            <w:tcW w:w="2410" w:type="dxa"/>
            <w:tcBorders>
              <w:top w:val="nil"/>
              <w:left w:val="single" w:sz="4" w:space="0" w:color="auto"/>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0700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34,9</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0,0</w:t>
            </w:r>
          </w:p>
        </w:tc>
        <w:tc>
          <w:tcPr>
            <w:tcW w:w="716" w:type="dxa"/>
            <w:tcBorders>
              <w:top w:val="nil"/>
              <w:left w:val="nil"/>
              <w:bottom w:val="single" w:sz="4" w:space="0" w:color="auto"/>
              <w:right w:val="single" w:sz="8"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Профессиональная подготовка, переподготовка и повышение квалификации</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0705</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34,9</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0,0</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000000" w:fill="FFFF99"/>
            <w:vAlign w:val="center"/>
            <w:hideMark/>
          </w:tcPr>
          <w:p w:rsidR="00DB046D" w:rsidRPr="00DB046D" w:rsidRDefault="00DB046D" w:rsidP="00DB046D">
            <w:pPr>
              <w:rPr>
                <w:b/>
                <w:bCs/>
                <w:sz w:val="18"/>
                <w:szCs w:val="18"/>
              </w:rPr>
            </w:pPr>
            <w:r w:rsidRPr="00DB046D">
              <w:rPr>
                <w:b/>
                <w:bCs/>
                <w:sz w:val="18"/>
                <w:szCs w:val="18"/>
              </w:rPr>
              <w:t>КУЛЬТУРА, КИНЕМАТОГРАФИЯ</w:t>
            </w:r>
          </w:p>
        </w:tc>
        <w:tc>
          <w:tcPr>
            <w:tcW w:w="2410" w:type="dxa"/>
            <w:tcBorders>
              <w:top w:val="nil"/>
              <w:left w:val="single" w:sz="4" w:space="0" w:color="auto"/>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0800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4 287,3</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4 287,3</w:t>
            </w:r>
          </w:p>
        </w:tc>
        <w:tc>
          <w:tcPr>
            <w:tcW w:w="716" w:type="dxa"/>
            <w:tcBorders>
              <w:top w:val="nil"/>
              <w:left w:val="nil"/>
              <w:bottom w:val="single" w:sz="4" w:space="0" w:color="auto"/>
              <w:right w:val="single" w:sz="8"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Культура</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0801</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2 663,3</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2 663,3</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nil"/>
            </w:tcBorders>
            <w:shd w:val="clear" w:color="auto" w:fill="auto"/>
            <w:vAlign w:val="center"/>
            <w:hideMark/>
          </w:tcPr>
          <w:p w:rsidR="00DB046D" w:rsidRPr="00DB046D" w:rsidRDefault="00DB046D" w:rsidP="00DB046D">
            <w:pPr>
              <w:rPr>
                <w:sz w:val="18"/>
                <w:szCs w:val="18"/>
              </w:rPr>
            </w:pPr>
            <w:r w:rsidRPr="00DB046D">
              <w:rPr>
                <w:sz w:val="18"/>
                <w:szCs w:val="18"/>
              </w:rPr>
              <w:t>Другие вопросы в области культуры, кинематографии</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0804</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1 624,0</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1 624,0</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8" w:space="0" w:color="auto"/>
              <w:right w:val="nil"/>
            </w:tcBorders>
            <w:shd w:val="clear" w:color="000000" w:fill="C0C0C0"/>
            <w:vAlign w:val="center"/>
            <w:hideMark/>
          </w:tcPr>
          <w:p w:rsidR="00DB046D" w:rsidRPr="00DB046D" w:rsidRDefault="00DB046D" w:rsidP="00DB046D">
            <w:pPr>
              <w:rPr>
                <w:b/>
                <w:bCs/>
                <w:sz w:val="18"/>
                <w:szCs w:val="18"/>
              </w:rPr>
            </w:pPr>
            <w:r w:rsidRPr="00DB046D">
              <w:rPr>
                <w:b/>
                <w:bCs/>
                <w:sz w:val="18"/>
                <w:szCs w:val="18"/>
              </w:rPr>
              <w:t>ИТОГО РАСХОДОВ</w:t>
            </w:r>
          </w:p>
        </w:tc>
        <w:tc>
          <w:tcPr>
            <w:tcW w:w="2410" w:type="dxa"/>
            <w:tcBorders>
              <w:top w:val="nil"/>
              <w:left w:val="single" w:sz="4" w:space="0" w:color="auto"/>
              <w:bottom w:val="single" w:sz="8" w:space="0" w:color="auto"/>
              <w:right w:val="single" w:sz="4" w:space="0" w:color="auto"/>
            </w:tcBorders>
            <w:shd w:val="clear" w:color="000000" w:fill="C0C0C0"/>
            <w:noWrap/>
            <w:vAlign w:val="center"/>
            <w:hideMark/>
          </w:tcPr>
          <w:p w:rsidR="00DB046D" w:rsidRPr="00DB046D" w:rsidRDefault="00DB046D" w:rsidP="00DB046D">
            <w:pPr>
              <w:jc w:val="center"/>
              <w:rPr>
                <w:b/>
                <w:bCs/>
                <w:sz w:val="18"/>
                <w:szCs w:val="18"/>
              </w:rPr>
            </w:pPr>
            <w:r w:rsidRPr="00DB046D">
              <w:rPr>
                <w:b/>
                <w:bCs/>
                <w:sz w:val="18"/>
                <w:szCs w:val="18"/>
              </w:rPr>
              <w:t>9600</w:t>
            </w:r>
          </w:p>
        </w:tc>
        <w:tc>
          <w:tcPr>
            <w:tcW w:w="850" w:type="dxa"/>
            <w:tcBorders>
              <w:top w:val="nil"/>
              <w:left w:val="nil"/>
              <w:bottom w:val="single" w:sz="8"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15 413,2</w:t>
            </w:r>
          </w:p>
        </w:tc>
        <w:tc>
          <w:tcPr>
            <w:tcW w:w="851" w:type="dxa"/>
            <w:tcBorders>
              <w:top w:val="nil"/>
              <w:left w:val="nil"/>
              <w:bottom w:val="single" w:sz="8"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15 430,9</w:t>
            </w:r>
          </w:p>
        </w:tc>
        <w:tc>
          <w:tcPr>
            <w:tcW w:w="716" w:type="dxa"/>
            <w:tcBorders>
              <w:top w:val="nil"/>
              <w:left w:val="nil"/>
              <w:bottom w:val="single" w:sz="8" w:space="0" w:color="auto"/>
              <w:right w:val="single" w:sz="8"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48"/>
        </w:trPr>
        <w:tc>
          <w:tcPr>
            <w:tcW w:w="5954" w:type="dxa"/>
            <w:tcBorders>
              <w:top w:val="nil"/>
              <w:left w:val="single" w:sz="8" w:space="0" w:color="auto"/>
              <w:bottom w:val="single" w:sz="4" w:space="0" w:color="auto"/>
              <w:right w:val="single" w:sz="4" w:space="0" w:color="auto"/>
            </w:tcBorders>
            <w:shd w:val="clear" w:color="000000" w:fill="C0C0C0"/>
            <w:vAlign w:val="center"/>
            <w:hideMark/>
          </w:tcPr>
          <w:p w:rsidR="00DB046D" w:rsidRPr="00DB046D" w:rsidRDefault="00DB046D" w:rsidP="00DB046D">
            <w:pPr>
              <w:rPr>
                <w:b/>
                <w:bCs/>
                <w:sz w:val="18"/>
                <w:szCs w:val="18"/>
              </w:rPr>
            </w:pPr>
            <w:r w:rsidRPr="00DB046D">
              <w:rPr>
                <w:b/>
                <w:bCs/>
                <w:sz w:val="18"/>
                <w:szCs w:val="18"/>
              </w:rPr>
              <w:t>ДЕФИЦИТ (ПРОФИЦИТ)</w:t>
            </w:r>
          </w:p>
        </w:tc>
        <w:tc>
          <w:tcPr>
            <w:tcW w:w="2410" w:type="dxa"/>
            <w:tcBorders>
              <w:top w:val="nil"/>
              <w:left w:val="nil"/>
              <w:bottom w:val="single" w:sz="4" w:space="0" w:color="auto"/>
              <w:right w:val="single" w:sz="4" w:space="0" w:color="auto"/>
            </w:tcBorders>
            <w:shd w:val="clear" w:color="000000" w:fill="C0C0C0"/>
            <w:noWrap/>
            <w:vAlign w:val="bottom"/>
            <w:hideMark/>
          </w:tcPr>
          <w:p w:rsidR="00DB046D" w:rsidRPr="00DB046D" w:rsidRDefault="00DB046D" w:rsidP="00DB046D">
            <w:pPr>
              <w:jc w:val="center"/>
              <w:rPr>
                <w:sz w:val="18"/>
                <w:szCs w:val="18"/>
              </w:rPr>
            </w:pPr>
            <w:r w:rsidRPr="00DB046D">
              <w:rPr>
                <w:sz w:val="18"/>
                <w:szCs w:val="18"/>
              </w:rPr>
              <w:t> </w:t>
            </w:r>
          </w:p>
        </w:tc>
        <w:tc>
          <w:tcPr>
            <w:tcW w:w="850"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-152,4</w:t>
            </w:r>
          </w:p>
        </w:tc>
        <w:tc>
          <w:tcPr>
            <w:tcW w:w="851" w:type="dxa"/>
            <w:tcBorders>
              <w:top w:val="nil"/>
              <w:left w:val="nil"/>
              <w:bottom w:val="single" w:sz="4" w:space="0" w:color="auto"/>
              <w:right w:val="single" w:sz="4"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-101,6</w:t>
            </w:r>
          </w:p>
        </w:tc>
        <w:tc>
          <w:tcPr>
            <w:tcW w:w="716" w:type="dxa"/>
            <w:tcBorders>
              <w:top w:val="nil"/>
              <w:left w:val="nil"/>
              <w:bottom w:val="single" w:sz="4" w:space="0" w:color="auto"/>
              <w:right w:val="single" w:sz="8" w:space="0" w:color="auto"/>
            </w:tcBorders>
            <w:shd w:val="clear" w:color="000000" w:fill="C0C0C0"/>
            <w:noWrap/>
            <w:vAlign w:val="center"/>
            <w:hideMark/>
          </w:tcPr>
          <w:p w:rsidR="00DB046D" w:rsidRPr="00DB046D" w:rsidRDefault="00DB046D" w:rsidP="00DB046D">
            <w:pPr>
              <w:jc w:val="right"/>
              <w:rPr>
                <w:b/>
                <w:bCs/>
                <w:sz w:val="18"/>
                <w:szCs w:val="18"/>
              </w:rPr>
            </w:pPr>
            <w:r w:rsidRPr="00DB046D">
              <w:rPr>
                <w:b/>
                <w:bCs/>
                <w:sz w:val="18"/>
                <w:szCs w:val="18"/>
              </w:rPr>
              <w:t>67</w:t>
            </w:r>
          </w:p>
        </w:tc>
      </w:tr>
      <w:tr w:rsidR="00DB046D" w:rsidRPr="00DB046D" w:rsidTr="004D4F1D">
        <w:trPr>
          <w:trHeight w:val="58"/>
        </w:trPr>
        <w:tc>
          <w:tcPr>
            <w:tcW w:w="5954" w:type="dxa"/>
            <w:tcBorders>
              <w:top w:val="nil"/>
              <w:left w:val="single" w:sz="8" w:space="0" w:color="auto"/>
              <w:bottom w:val="single" w:sz="4" w:space="0" w:color="auto"/>
              <w:right w:val="single" w:sz="4" w:space="0" w:color="auto"/>
            </w:tcBorders>
            <w:shd w:val="clear" w:color="000000" w:fill="FFFF99"/>
            <w:vAlign w:val="center"/>
            <w:hideMark/>
          </w:tcPr>
          <w:p w:rsidR="00DB046D" w:rsidRPr="00DB046D" w:rsidRDefault="00DB046D" w:rsidP="00DB046D">
            <w:pPr>
              <w:rPr>
                <w:b/>
                <w:bCs/>
                <w:sz w:val="18"/>
                <w:szCs w:val="18"/>
              </w:rPr>
            </w:pPr>
            <w:r w:rsidRPr="00DB046D">
              <w:rPr>
                <w:b/>
                <w:bCs/>
                <w:sz w:val="18"/>
                <w:szCs w:val="18"/>
              </w:rPr>
              <w:t>Источники внутреннего финансирования дефицита бюджета</w:t>
            </w:r>
          </w:p>
        </w:tc>
        <w:tc>
          <w:tcPr>
            <w:tcW w:w="241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center"/>
              <w:rPr>
                <w:b/>
                <w:bCs/>
                <w:sz w:val="18"/>
                <w:szCs w:val="18"/>
              </w:rPr>
            </w:pPr>
            <w:r w:rsidRPr="00DB046D">
              <w:rPr>
                <w:b/>
                <w:bCs/>
                <w:sz w:val="18"/>
                <w:szCs w:val="18"/>
              </w:rPr>
              <w:t>000 01 00 00 00 00 0000 000</w:t>
            </w:r>
          </w:p>
        </w:tc>
        <w:tc>
          <w:tcPr>
            <w:tcW w:w="850"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152,4</w:t>
            </w:r>
          </w:p>
        </w:tc>
        <w:tc>
          <w:tcPr>
            <w:tcW w:w="851" w:type="dxa"/>
            <w:tcBorders>
              <w:top w:val="nil"/>
              <w:left w:val="nil"/>
              <w:bottom w:val="single" w:sz="4" w:space="0" w:color="auto"/>
              <w:right w:val="single" w:sz="4"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101,6</w:t>
            </w:r>
          </w:p>
        </w:tc>
        <w:tc>
          <w:tcPr>
            <w:tcW w:w="716" w:type="dxa"/>
            <w:tcBorders>
              <w:top w:val="nil"/>
              <w:left w:val="nil"/>
              <w:bottom w:val="single" w:sz="4" w:space="0" w:color="auto"/>
              <w:right w:val="single" w:sz="8" w:space="0" w:color="auto"/>
            </w:tcBorders>
            <w:shd w:val="clear" w:color="000000" w:fill="FFFF99"/>
            <w:noWrap/>
            <w:vAlign w:val="center"/>
            <w:hideMark/>
          </w:tcPr>
          <w:p w:rsidR="00DB046D" w:rsidRPr="00DB046D" w:rsidRDefault="00DB046D" w:rsidP="00DB046D">
            <w:pPr>
              <w:jc w:val="right"/>
              <w:rPr>
                <w:b/>
                <w:bCs/>
                <w:sz w:val="18"/>
                <w:szCs w:val="18"/>
              </w:rPr>
            </w:pPr>
            <w:r w:rsidRPr="00DB046D">
              <w:rPr>
                <w:b/>
                <w:bCs/>
                <w:sz w:val="18"/>
                <w:szCs w:val="18"/>
              </w:rPr>
              <w:t>67</w:t>
            </w:r>
          </w:p>
        </w:tc>
      </w:tr>
      <w:tr w:rsidR="00DB046D" w:rsidRPr="00DB046D" w:rsidTr="004D4F1D">
        <w:trPr>
          <w:trHeight w:val="58"/>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Кредиты кредитных организаций в валюте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903 01 02 00 00 00 0000 000</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50,8</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b/>
                <w:bCs/>
                <w:sz w:val="18"/>
                <w:szCs w:val="18"/>
              </w:rPr>
            </w:pPr>
            <w:r w:rsidRPr="00DB046D">
              <w:rPr>
                <w:b/>
                <w:bCs/>
                <w:sz w:val="18"/>
                <w:szCs w:val="18"/>
              </w:rPr>
              <w:t>0,0</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0</w:t>
            </w:r>
          </w:p>
        </w:tc>
      </w:tr>
      <w:tr w:rsidR="00DB046D" w:rsidRPr="00DB046D" w:rsidTr="004D4F1D">
        <w:trPr>
          <w:trHeight w:val="58"/>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Получение кредитов от кредитных организаций бюджетами городских поселений в валюте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 xml:space="preserve"> 903 01 02 00 00 13 0000 710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50,8</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sz w:val="18"/>
                <w:szCs w:val="18"/>
              </w:rPr>
            </w:pPr>
            <w:r w:rsidRPr="00DB046D">
              <w:rPr>
                <w:sz w:val="18"/>
                <w:szCs w:val="18"/>
              </w:rPr>
              <w:t> </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0</w:t>
            </w:r>
          </w:p>
        </w:tc>
      </w:tr>
      <w:tr w:rsidR="00DB046D" w:rsidRPr="00DB046D" w:rsidTr="004D4F1D">
        <w:trPr>
          <w:trHeight w:val="58"/>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DB046D">
            <w:pPr>
              <w:rPr>
                <w:b/>
                <w:bCs/>
                <w:sz w:val="18"/>
                <w:szCs w:val="18"/>
              </w:rPr>
            </w:pPr>
            <w:r w:rsidRPr="00DB046D">
              <w:rPr>
                <w:b/>
                <w:bCs/>
                <w:sz w:val="18"/>
                <w:szCs w:val="18"/>
              </w:rPr>
              <w:t>Изменение остатков средств на счетах по учету средств бюджетов</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b/>
                <w:bCs/>
                <w:sz w:val="18"/>
                <w:szCs w:val="18"/>
              </w:rPr>
            </w:pPr>
            <w:r w:rsidRPr="00DB046D">
              <w:rPr>
                <w:b/>
                <w:bCs/>
                <w:sz w:val="18"/>
                <w:szCs w:val="18"/>
              </w:rPr>
              <w:t>000 01 05 00 00 00 0000 000</w:t>
            </w:r>
          </w:p>
        </w:tc>
        <w:tc>
          <w:tcPr>
            <w:tcW w:w="850"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101,6</w:t>
            </w:r>
          </w:p>
        </w:tc>
        <w:tc>
          <w:tcPr>
            <w:tcW w:w="851" w:type="dxa"/>
            <w:tcBorders>
              <w:top w:val="nil"/>
              <w:left w:val="nil"/>
              <w:bottom w:val="single" w:sz="4" w:space="0" w:color="auto"/>
              <w:right w:val="single" w:sz="4" w:space="0" w:color="auto"/>
            </w:tcBorders>
            <w:shd w:val="clear" w:color="auto" w:fill="auto"/>
            <w:vAlign w:val="center"/>
            <w:hideMark/>
          </w:tcPr>
          <w:p w:rsidR="00DB046D" w:rsidRPr="00DB046D" w:rsidRDefault="00DB046D" w:rsidP="00DB046D">
            <w:pPr>
              <w:jc w:val="right"/>
              <w:rPr>
                <w:b/>
                <w:bCs/>
                <w:sz w:val="18"/>
                <w:szCs w:val="18"/>
              </w:rPr>
            </w:pPr>
            <w:r w:rsidRPr="00DB046D">
              <w:rPr>
                <w:b/>
                <w:bCs/>
                <w:sz w:val="18"/>
                <w:szCs w:val="18"/>
              </w:rPr>
              <w:t>101,6</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b/>
                <w:bCs/>
                <w:sz w:val="18"/>
                <w:szCs w:val="18"/>
              </w:rPr>
            </w:pPr>
            <w:r w:rsidRPr="00DB046D">
              <w:rPr>
                <w:b/>
                <w:bCs/>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Увеличение прочих остатков денежных средств бюджетов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000 01 05 02 01 13 0000 510</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-15 311,6</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-15 311,6</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r w:rsidR="00DB046D" w:rsidRPr="00DB046D" w:rsidTr="004D4F1D">
        <w:trPr>
          <w:trHeight w:val="58"/>
        </w:trPr>
        <w:tc>
          <w:tcPr>
            <w:tcW w:w="5954" w:type="dxa"/>
            <w:tcBorders>
              <w:top w:val="nil"/>
              <w:left w:val="single" w:sz="8" w:space="0" w:color="auto"/>
              <w:bottom w:val="single" w:sz="4" w:space="0" w:color="auto"/>
              <w:right w:val="single" w:sz="4" w:space="0" w:color="auto"/>
            </w:tcBorders>
            <w:shd w:val="clear" w:color="auto" w:fill="auto"/>
            <w:vAlign w:val="center"/>
            <w:hideMark/>
          </w:tcPr>
          <w:p w:rsidR="00DB046D" w:rsidRPr="00DB046D" w:rsidRDefault="00DB046D" w:rsidP="00DB046D">
            <w:pPr>
              <w:rPr>
                <w:sz w:val="18"/>
                <w:szCs w:val="18"/>
              </w:rPr>
            </w:pPr>
            <w:r w:rsidRPr="00DB046D">
              <w:rPr>
                <w:sz w:val="18"/>
                <w:szCs w:val="18"/>
              </w:rPr>
              <w:t>Уменьшение прочих остатков денежных средств бюджетов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center"/>
              <w:rPr>
                <w:sz w:val="18"/>
                <w:szCs w:val="18"/>
              </w:rPr>
            </w:pPr>
            <w:r w:rsidRPr="00DB046D">
              <w:rPr>
                <w:sz w:val="18"/>
                <w:szCs w:val="18"/>
              </w:rPr>
              <w:t>000 01 05 02 01 13 0000 610</w:t>
            </w:r>
          </w:p>
        </w:tc>
        <w:tc>
          <w:tcPr>
            <w:tcW w:w="850"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15 413,2</w:t>
            </w:r>
          </w:p>
        </w:tc>
        <w:tc>
          <w:tcPr>
            <w:tcW w:w="851" w:type="dxa"/>
            <w:tcBorders>
              <w:top w:val="nil"/>
              <w:left w:val="nil"/>
              <w:bottom w:val="single" w:sz="4" w:space="0" w:color="auto"/>
              <w:right w:val="single" w:sz="4" w:space="0" w:color="auto"/>
            </w:tcBorders>
            <w:shd w:val="clear" w:color="auto" w:fill="auto"/>
            <w:noWrap/>
            <w:vAlign w:val="center"/>
            <w:hideMark/>
          </w:tcPr>
          <w:p w:rsidR="00DB046D" w:rsidRPr="00DB046D" w:rsidRDefault="00DB046D" w:rsidP="00DB046D">
            <w:pPr>
              <w:jc w:val="right"/>
              <w:rPr>
                <w:sz w:val="18"/>
                <w:szCs w:val="18"/>
              </w:rPr>
            </w:pPr>
            <w:r w:rsidRPr="00DB046D">
              <w:rPr>
                <w:sz w:val="18"/>
                <w:szCs w:val="18"/>
              </w:rPr>
              <w:t>15 413,2</w:t>
            </w:r>
          </w:p>
        </w:tc>
        <w:tc>
          <w:tcPr>
            <w:tcW w:w="716" w:type="dxa"/>
            <w:tcBorders>
              <w:top w:val="nil"/>
              <w:left w:val="nil"/>
              <w:bottom w:val="single" w:sz="4" w:space="0" w:color="auto"/>
              <w:right w:val="single" w:sz="8" w:space="0" w:color="auto"/>
            </w:tcBorders>
            <w:shd w:val="clear" w:color="000000" w:fill="FFFFFF"/>
            <w:noWrap/>
            <w:vAlign w:val="center"/>
            <w:hideMark/>
          </w:tcPr>
          <w:p w:rsidR="00DB046D" w:rsidRPr="00DB046D" w:rsidRDefault="00DB046D" w:rsidP="00DB046D">
            <w:pPr>
              <w:jc w:val="right"/>
              <w:rPr>
                <w:sz w:val="18"/>
                <w:szCs w:val="18"/>
              </w:rPr>
            </w:pPr>
            <w:r w:rsidRPr="00DB046D">
              <w:rPr>
                <w:sz w:val="18"/>
                <w:szCs w:val="18"/>
              </w:rPr>
              <w:t>100</w:t>
            </w:r>
          </w:p>
        </w:tc>
      </w:tr>
    </w:tbl>
    <w:p w:rsidR="00DB046D" w:rsidRPr="004D4F1D" w:rsidRDefault="00DB046D" w:rsidP="004D4F1D">
      <w:pPr>
        <w:pStyle w:val="ConsPlusNormal"/>
        <w:jc w:val="both"/>
        <w:rPr>
          <w:rFonts w:ascii="Times New Roman" w:hAnsi="Times New Roman"/>
        </w:rPr>
      </w:pPr>
    </w:p>
    <w:tbl>
      <w:tblPr>
        <w:tblW w:w="10843" w:type="dxa"/>
        <w:tblInd w:w="108" w:type="dxa"/>
        <w:tblLook w:val="04A0" w:firstRow="1" w:lastRow="0" w:firstColumn="1" w:lastColumn="0" w:noHBand="0" w:noVBand="1"/>
      </w:tblPr>
      <w:tblGrid>
        <w:gridCol w:w="7371"/>
        <w:gridCol w:w="2552"/>
        <w:gridCol w:w="920"/>
      </w:tblGrid>
      <w:tr w:rsidR="004D4F1D" w:rsidRPr="004D4F1D" w:rsidTr="00F21D6C">
        <w:trPr>
          <w:trHeight w:val="531"/>
        </w:trPr>
        <w:tc>
          <w:tcPr>
            <w:tcW w:w="10843" w:type="dxa"/>
            <w:gridSpan w:val="3"/>
            <w:tcBorders>
              <w:top w:val="nil"/>
              <w:left w:val="nil"/>
              <w:bottom w:val="nil"/>
              <w:right w:val="nil"/>
            </w:tcBorders>
            <w:shd w:val="clear" w:color="auto" w:fill="auto"/>
            <w:vAlign w:val="center"/>
            <w:hideMark/>
          </w:tcPr>
          <w:p w:rsidR="004D4F1D" w:rsidRDefault="004D4F1D" w:rsidP="004D4F1D">
            <w:pPr>
              <w:jc w:val="right"/>
              <w:rPr>
                <w:sz w:val="18"/>
                <w:szCs w:val="18"/>
              </w:rPr>
            </w:pPr>
            <w:r>
              <w:rPr>
                <w:sz w:val="18"/>
                <w:szCs w:val="18"/>
              </w:rPr>
              <w:t>Приложение № 1</w:t>
            </w:r>
          </w:p>
          <w:p w:rsidR="004D4F1D" w:rsidRDefault="004D4F1D" w:rsidP="004D4F1D">
            <w:pPr>
              <w:jc w:val="right"/>
              <w:rPr>
                <w:sz w:val="18"/>
                <w:szCs w:val="18"/>
              </w:rPr>
            </w:pPr>
            <w:r w:rsidRPr="004D4F1D">
              <w:rPr>
                <w:sz w:val="18"/>
                <w:szCs w:val="18"/>
              </w:rPr>
              <w:t>к решен</w:t>
            </w:r>
            <w:r>
              <w:rPr>
                <w:sz w:val="18"/>
                <w:szCs w:val="18"/>
              </w:rPr>
              <w:t>ию Думы Радищевского городского поселения Нижнеилимского района</w:t>
            </w:r>
          </w:p>
          <w:p w:rsidR="004D4F1D" w:rsidRDefault="004D4F1D" w:rsidP="004D4F1D">
            <w:pPr>
              <w:jc w:val="right"/>
              <w:rPr>
                <w:sz w:val="18"/>
                <w:szCs w:val="18"/>
              </w:rPr>
            </w:pPr>
            <w:r w:rsidRPr="004D4F1D">
              <w:rPr>
                <w:sz w:val="18"/>
                <w:szCs w:val="18"/>
              </w:rPr>
              <w:t>"О бюджете Радищевского муниципального образования на 2017 год и на пла</w:t>
            </w:r>
            <w:r>
              <w:rPr>
                <w:sz w:val="18"/>
                <w:szCs w:val="18"/>
              </w:rPr>
              <w:t>новый период 2018 и 2019 годов"</w:t>
            </w:r>
          </w:p>
          <w:p w:rsidR="004D4F1D" w:rsidRPr="004D4F1D" w:rsidRDefault="004D4F1D" w:rsidP="004D4F1D">
            <w:pPr>
              <w:jc w:val="right"/>
              <w:rPr>
                <w:sz w:val="18"/>
                <w:szCs w:val="18"/>
              </w:rPr>
            </w:pPr>
            <w:r w:rsidRPr="004D4F1D">
              <w:rPr>
                <w:sz w:val="18"/>
                <w:szCs w:val="18"/>
              </w:rPr>
              <w:t>от 27.12.2016 года №191</w:t>
            </w:r>
          </w:p>
        </w:tc>
      </w:tr>
      <w:tr w:rsidR="004D4F1D" w:rsidRPr="004D4F1D" w:rsidTr="004D4F1D">
        <w:trPr>
          <w:trHeight w:val="131"/>
        </w:trPr>
        <w:tc>
          <w:tcPr>
            <w:tcW w:w="10843" w:type="dxa"/>
            <w:gridSpan w:val="3"/>
            <w:tcBorders>
              <w:top w:val="nil"/>
              <w:left w:val="nil"/>
              <w:bottom w:val="nil"/>
              <w:right w:val="nil"/>
            </w:tcBorders>
            <w:shd w:val="clear" w:color="auto" w:fill="auto"/>
            <w:vAlign w:val="center"/>
            <w:hideMark/>
          </w:tcPr>
          <w:p w:rsidR="004D4F1D" w:rsidRPr="004D4F1D" w:rsidRDefault="004D4F1D" w:rsidP="004D4F1D">
            <w:pPr>
              <w:jc w:val="center"/>
              <w:rPr>
                <w:b/>
                <w:bCs/>
                <w:sz w:val="18"/>
                <w:szCs w:val="18"/>
              </w:rPr>
            </w:pPr>
            <w:r>
              <w:rPr>
                <w:b/>
                <w:bCs/>
                <w:sz w:val="18"/>
                <w:szCs w:val="18"/>
              </w:rPr>
              <w:t xml:space="preserve">ПРОГНОЗИРУЕМЫЕ ДОХОДЫ </w:t>
            </w:r>
            <w:r w:rsidRPr="004D4F1D">
              <w:rPr>
                <w:b/>
                <w:bCs/>
                <w:sz w:val="18"/>
                <w:szCs w:val="18"/>
              </w:rPr>
              <w:t>РАДИЩЕВСКОГО МУНИЦИПАЛ</w:t>
            </w:r>
            <w:r>
              <w:rPr>
                <w:b/>
                <w:bCs/>
                <w:sz w:val="18"/>
                <w:szCs w:val="18"/>
              </w:rPr>
              <w:t xml:space="preserve">ЬНОГО ОБРАЗОВАНИ </w:t>
            </w:r>
            <w:r w:rsidRPr="004D4F1D">
              <w:rPr>
                <w:b/>
                <w:bCs/>
                <w:sz w:val="18"/>
                <w:szCs w:val="18"/>
              </w:rPr>
              <w:t>НА 2017 ГОД</w:t>
            </w:r>
          </w:p>
        </w:tc>
      </w:tr>
      <w:tr w:rsidR="004D4F1D" w:rsidRPr="004D4F1D" w:rsidTr="008B16E3">
        <w:trPr>
          <w:trHeight w:val="68"/>
        </w:trPr>
        <w:tc>
          <w:tcPr>
            <w:tcW w:w="7371" w:type="dxa"/>
            <w:tcBorders>
              <w:top w:val="nil"/>
              <w:left w:val="nil"/>
              <w:bottom w:val="nil"/>
              <w:right w:val="nil"/>
            </w:tcBorders>
            <w:shd w:val="clear" w:color="auto" w:fill="auto"/>
            <w:vAlign w:val="center"/>
            <w:hideMark/>
          </w:tcPr>
          <w:p w:rsidR="004D4F1D" w:rsidRPr="004D4F1D" w:rsidRDefault="004D4F1D" w:rsidP="004D4F1D">
            <w:pPr>
              <w:jc w:val="center"/>
              <w:rPr>
                <w:b/>
                <w:bCs/>
                <w:sz w:val="18"/>
                <w:szCs w:val="18"/>
              </w:rPr>
            </w:pPr>
          </w:p>
        </w:tc>
        <w:tc>
          <w:tcPr>
            <w:tcW w:w="2552" w:type="dxa"/>
            <w:tcBorders>
              <w:top w:val="nil"/>
              <w:left w:val="nil"/>
              <w:bottom w:val="nil"/>
              <w:right w:val="nil"/>
            </w:tcBorders>
            <w:shd w:val="clear" w:color="auto" w:fill="auto"/>
            <w:vAlign w:val="center"/>
            <w:hideMark/>
          </w:tcPr>
          <w:p w:rsidR="004D4F1D" w:rsidRPr="004D4F1D" w:rsidRDefault="004D4F1D" w:rsidP="004D4F1D">
            <w:pPr>
              <w:jc w:val="center"/>
              <w:rPr>
                <w:b/>
                <w:bCs/>
                <w:sz w:val="18"/>
                <w:szCs w:val="18"/>
              </w:rPr>
            </w:pPr>
          </w:p>
        </w:tc>
        <w:tc>
          <w:tcPr>
            <w:tcW w:w="920" w:type="dxa"/>
            <w:tcBorders>
              <w:top w:val="nil"/>
              <w:left w:val="nil"/>
              <w:bottom w:val="nil"/>
              <w:right w:val="nil"/>
            </w:tcBorders>
            <w:shd w:val="clear" w:color="auto" w:fill="auto"/>
            <w:noWrap/>
            <w:vAlign w:val="center"/>
            <w:hideMark/>
          </w:tcPr>
          <w:p w:rsidR="004D4F1D" w:rsidRPr="004D4F1D" w:rsidRDefault="004D4F1D" w:rsidP="004D4F1D">
            <w:pPr>
              <w:jc w:val="right"/>
              <w:rPr>
                <w:sz w:val="18"/>
                <w:szCs w:val="18"/>
              </w:rPr>
            </w:pPr>
            <w:r w:rsidRPr="004D4F1D">
              <w:rPr>
                <w:sz w:val="18"/>
                <w:szCs w:val="18"/>
              </w:rPr>
              <w:t>тыс. руб.</w:t>
            </w:r>
          </w:p>
        </w:tc>
      </w:tr>
      <w:tr w:rsidR="004D4F1D" w:rsidRPr="004D4F1D" w:rsidTr="008B16E3">
        <w:trPr>
          <w:trHeight w:val="645"/>
        </w:trPr>
        <w:tc>
          <w:tcPr>
            <w:tcW w:w="73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4F1D" w:rsidRPr="004D4F1D" w:rsidRDefault="004D4F1D" w:rsidP="008B16E3">
            <w:pPr>
              <w:jc w:val="center"/>
              <w:rPr>
                <w:b/>
                <w:bCs/>
                <w:sz w:val="18"/>
                <w:szCs w:val="18"/>
              </w:rPr>
            </w:pPr>
            <w:r w:rsidRPr="004D4F1D">
              <w:rPr>
                <w:b/>
                <w:bCs/>
                <w:sz w:val="18"/>
                <w:szCs w:val="18"/>
              </w:rPr>
              <w:t>Наименование платежей</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4F1D" w:rsidRPr="004D4F1D" w:rsidRDefault="004D4F1D" w:rsidP="008B16E3">
            <w:pPr>
              <w:jc w:val="center"/>
              <w:rPr>
                <w:b/>
                <w:bCs/>
                <w:sz w:val="18"/>
                <w:szCs w:val="18"/>
              </w:rPr>
            </w:pPr>
            <w:r w:rsidRPr="004D4F1D">
              <w:rPr>
                <w:b/>
                <w:bCs/>
                <w:sz w:val="18"/>
                <w:szCs w:val="18"/>
              </w:rPr>
              <w:t xml:space="preserve">Код </w:t>
            </w:r>
            <w:r w:rsidRPr="004D4F1D">
              <w:rPr>
                <w:b/>
                <w:bCs/>
                <w:sz w:val="18"/>
                <w:szCs w:val="18"/>
              </w:rPr>
              <w:br/>
              <w:t>бюджетной классификации</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4F1D" w:rsidRPr="004D4F1D" w:rsidRDefault="004D4F1D" w:rsidP="008B16E3">
            <w:pPr>
              <w:jc w:val="center"/>
              <w:rPr>
                <w:b/>
                <w:bCs/>
                <w:sz w:val="18"/>
                <w:szCs w:val="18"/>
              </w:rPr>
            </w:pPr>
            <w:r w:rsidRPr="004D4F1D">
              <w:rPr>
                <w:b/>
                <w:bCs/>
                <w:sz w:val="18"/>
                <w:szCs w:val="18"/>
              </w:rPr>
              <w:t>План на 2017 год</w:t>
            </w:r>
          </w:p>
        </w:tc>
      </w:tr>
      <w:tr w:rsidR="004D4F1D" w:rsidRPr="004D4F1D" w:rsidTr="008B16E3">
        <w:trPr>
          <w:trHeight w:val="207"/>
        </w:trPr>
        <w:tc>
          <w:tcPr>
            <w:tcW w:w="7371" w:type="dxa"/>
            <w:vMerge/>
            <w:tcBorders>
              <w:top w:val="single" w:sz="4" w:space="0" w:color="auto"/>
              <w:left w:val="single" w:sz="4" w:space="0" w:color="auto"/>
              <w:bottom w:val="single" w:sz="4" w:space="0" w:color="auto"/>
              <w:right w:val="single" w:sz="4" w:space="0" w:color="auto"/>
            </w:tcBorders>
            <w:vAlign w:val="center"/>
            <w:hideMark/>
          </w:tcPr>
          <w:p w:rsidR="004D4F1D" w:rsidRPr="004D4F1D" w:rsidRDefault="004D4F1D" w:rsidP="004D4F1D">
            <w:pPr>
              <w:rPr>
                <w:b/>
                <w:bCs/>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4D4F1D" w:rsidRPr="004D4F1D" w:rsidRDefault="004D4F1D" w:rsidP="004D4F1D">
            <w:pPr>
              <w:rPr>
                <w:b/>
                <w:bCs/>
                <w:sz w:val="18"/>
                <w:szCs w:val="18"/>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D4F1D" w:rsidRPr="004D4F1D" w:rsidRDefault="004D4F1D" w:rsidP="004D4F1D">
            <w:pPr>
              <w:rPr>
                <w:b/>
                <w:bCs/>
                <w:sz w:val="18"/>
                <w:szCs w:val="18"/>
              </w:rPr>
            </w:pP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C0C0C0"/>
            <w:vAlign w:val="center"/>
            <w:hideMark/>
          </w:tcPr>
          <w:p w:rsidR="004D4F1D" w:rsidRPr="004D4F1D" w:rsidRDefault="004D4F1D" w:rsidP="004D4F1D">
            <w:pPr>
              <w:rPr>
                <w:b/>
                <w:bCs/>
                <w:sz w:val="18"/>
                <w:szCs w:val="18"/>
              </w:rPr>
            </w:pPr>
            <w:r w:rsidRPr="004D4F1D">
              <w:rPr>
                <w:b/>
                <w:bCs/>
                <w:sz w:val="18"/>
                <w:szCs w:val="18"/>
              </w:rPr>
              <w:t>НАЛОГОВЫЕ И НЕНАЛОГОВЫЕ ДОХОДЫ</w:t>
            </w:r>
          </w:p>
        </w:tc>
        <w:tc>
          <w:tcPr>
            <w:tcW w:w="2552" w:type="dxa"/>
            <w:tcBorders>
              <w:top w:val="nil"/>
              <w:left w:val="nil"/>
              <w:bottom w:val="single" w:sz="4" w:space="0" w:color="auto"/>
              <w:right w:val="single" w:sz="4" w:space="0" w:color="auto"/>
            </w:tcBorders>
            <w:shd w:val="clear" w:color="000000" w:fill="C0C0C0"/>
            <w:vAlign w:val="center"/>
            <w:hideMark/>
          </w:tcPr>
          <w:p w:rsidR="004D4F1D" w:rsidRPr="004D4F1D" w:rsidRDefault="004D4F1D" w:rsidP="004D4F1D">
            <w:pPr>
              <w:jc w:val="center"/>
              <w:rPr>
                <w:b/>
                <w:bCs/>
                <w:sz w:val="18"/>
                <w:szCs w:val="18"/>
              </w:rPr>
            </w:pPr>
            <w:r w:rsidRPr="004D4F1D">
              <w:rPr>
                <w:b/>
                <w:bCs/>
                <w:sz w:val="18"/>
                <w:szCs w:val="18"/>
              </w:rPr>
              <w:t>000 1 00 00000 00 0000 000</w:t>
            </w:r>
          </w:p>
        </w:tc>
        <w:tc>
          <w:tcPr>
            <w:tcW w:w="920" w:type="dxa"/>
            <w:tcBorders>
              <w:top w:val="nil"/>
              <w:left w:val="nil"/>
              <w:bottom w:val="single" w:sz="4" w:space="0" w:color="auto"/>
              <w:right w:val="single" w:sz="4" w:space="0" w:color="auto"/>
            </w:tcBorders>
            <w:shd w:val="clear" w:color="000000" w:fill="C0C0C0"/>
            <w:vAlign w:val="center"/>
            <w:hideMark/>
          </w:tcPr>
          <w:p w:rsidR="004D4F1D" w:rsidRPr="004D4F1D" w:rsidRDefault="004D4F1D" w:rsidP="004D4F1D">
            <w:pPr>
              <w:jc w:val="right"/>
              <w:rPr>
                <w:b/>
                <w:bCs/>
                <w:sz w:val="18"/>
                <w:szCs w:val="18"/>
              </w:rPr>
            </w:pPr>
            <w:r w:rsidRPr="004D4F1D">
              <w:rPr>
                <w:b/>
                <w:bCs/>
                <w:sz w:val="18"/>
                <w:szCs w:val="18"/>
              </w:rPr>
              <w:t>756,1</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vAlign w:val="center"/>
            <w:hideMark/>
          </w:tcPr>
          <w:p w:rsidR="004D4F1D" w:rsidRPr="004D4F1D" w:rsidRDefault="004D4F1D" w:rsidP="008B16E3">
            <w:pPr>
              <w:rPr>
                <w:b/>
                <w:bCs/>
                <w:sz w:val="18"/>
                <w:szCs w:val="18"/>
              </w:rPr>
            </w:pPr>
            <w:r w:rsidRPr="004D4F1D">
              <w:rPr>
                <w:b/>
                <w:bCs/>
                <w:sz w:val="18"/>
                <w:szCs w:val="18"/>
              </w:rPr>
              <w:t>НАЛОГИ НА ПРИБЫЛЬ, ДОХОДЫ</w:t>
            </w:r>
          </w:p>
        </w:tc>
        <w:tc>
          <w:tcPr>
            <w:tcW w:w="2552"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center"/>
              <w:rPr>
                <w:b/>
                <w:bCs/>
                <w:sz w:val="18"/>
                <w:szCs w:val="18"/>
              </w:rPr>
            </w:pPr>
            <w:r w:rsidRPr="004D4F1D">
              <w:rPr>
                <w:b/>
                <w:bCs/>
                <w:sz w:val="18"/>
                <w:szCs w:val="18"/>
              </w:rPr>
              <w:t>000 1 01 00000 00 0000 000</w:t>
            </w:r>
          </w:p>
        </w:tc>
        <w:tc>
          <w:tcPr>
            <w:tcW w:w="920"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right"/>
              <w:rPr>
                <w:b/>
                <w:bCs/>
                <w:sz w:val="18"/>
                <w:szCs w:val="18"/>
              </w:rPr>
            </w:pPr>
            <w:r w:rsidRPr="004D4F1D">
              <w:rPr>
                <w:b/>
                <w:bCs/>
                <w:sz w:val="18"/>
                <w:szCs w:val="18"/>
              </w:rPr>
              <w:t>360,0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FF"/>
            <w:vAlign w:val="center"/>
            <w:hideMark/>
          </w:tcPr>
          <w:p w:rsidR="004D4F1D" w:rsidRPr="004D4F1D" w:rsidRDefault="004D4F1D" w:rsidP="008B16E3">
            <w:pPr>
              <w:rPr>
                <w:sz w:val="18"/>
                <w:szCs w:val="18"/>
              </w:rPr>
            </w:pPr>
            <w:r w:rsidRPr="004D4F1D">
              <w:rPr>
                <w:sz w:val="18"/>
                <w:szCs w:val="18"/>
              </w:rPr>
              <w:t>Налог на доходы физических лиц</w:t>
            </w:r>
          </w:p>
        </w:tc>
        <w:tc>
          <w:tcPr>
            <w:tcW w:w="2552"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center"/>
              <w:rPr>
                <w:sz w:val="18"/>
                <w:szCs w:val="18"/>
              </w:rPr>
            </w:pPr>
            <w:r w:rsidRPr="004D4F1D">
              <w:rPr>
                <w:sz w:val="18"/>
                <w:szCs w:val="18"/>
              </w:rPr>
              <w:t>000 1 01 02000 01 0000 110</w:t>
            </w:r>
          </w:p>
        </w:tc>
        <w:tc>
          <w:tcPr>
            <w:tcW w:w="920" w:type="dxa"/>
            <w:tcBorders>
              <w:top w:val="nil"/>
              <w:left w:val="nil"/>
              <w:bottom w:val="single" w:sz="4" w:space="0" w:color="auto"/>
              <w:right w:val="single" w:sz="4" w:space="0" w:color="auto"/>
            </w:tcBorders>
            <w:shd w:val="clear" w:color="000000" w:fill="FFFFFF"/>
            <w:vAlign w:val="center"/>
            <w:hideMark/>
          </w:tcPr>
          <w:p w:rsidR="004D4F1D" w:rsidRPr="004D4F1D" w:rsidRDefault="004D4F1D" w:rsidP="004D4F1D">
            <w:pPr>
              <w:jc w:val="right"/>
              <w:rPr>
                <w:sz w:val="18"/>
                <w:szCs w:val="18"/>
              </w:rPr>
            </w:pPr>
            <w:r w:rsidRPr="004D4F1D">
              <w:rPr>
                <w:sz w:val="18"/>
                <w:szCs w:val="18"/>
              </w:rPr>
              <w:t>360,0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vAlign w:val="center"/>
            <w:hideMark/>
          </w:tcPr>
          <w:p w:rsidR="004D4F1D" w:rsidRPr="004D4F1D" w:rsidRDefault="004D4F1D" w:rsidP="008B16E3">
            <w:pPr>
              <w:rPr>
                <w:b/>
                <w:bCs/>
                <w:sz w:val="18"/>
                <w:szCs w:val="18"/>
              </w:rPr>
            </w:pPr>
            <w:r w:rsidRPr="004D4F1D">
              <w:rPr>
                <w:b/>
                <w:bCs/>
                <w:sz w:val="18"/>
                <w:szCs w:val="18"/>
              </w:rPr>
              <w:t>НАЛОГИ НА ТОВАРЫ (РАБОТЫ, УСЛУГИ), РЕАЛИЗУЕМЫЕ НА ТЕРРИТОРИИ РОССИЙСКОЙ ФЕДЕРАЦИИ</w:t>
            </w:r>
          </w:p>
        </w:tc>
        <w:tc>
          <w:tcPr>
            <w:tcW w:w="2552"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center"/>
              <w:rPr>
                <w:b/>
                <w:bCs/>
                <w:sz w:val="18"/>
                <w:szCs w:val="18"/>
              </w:rPr>
            </w:pPr>
            <w:r w:rsidRPr="004D4F1D">
              <w:rPr>
                <w:b/>
                <w:bCs/>
                <w:sz w:val="18"/>
                <w:szCs w:val="18"/>
              </w:rPr>
              <w:t>000 1 03 00000 00 0000 000</w:t>
            </w:r>
          </w:p>
        </w:tc>
        <w:tc>
          <w:tcPr>
            <w:tcW w:w="920"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right"/>
              <w:rPr>
                <w:b/>
                <w:bCs/>
                <w:sz w:val="18"/>
                <w:szCs w:val="18"/>
              </w:rPr>
            </w:pPr>
            <w:r w:rsidRPr="004D4F1D">
              <w:rPr>
                <w:b/>
                <w:bCs/>
                <w:sz w:val="18"/>
                <w:szCs w:val="18"/>
              </w:rPr>
              <w:t>325,1</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D4F1D" w:rsidRPr="004D4F1D" w:rsidRDefault="004D4F1D" w:rsidP="008B16E3">
            <w:pPr>
              <w:rPr>
                <w:sz w:val="18"/>
                <w:szCs w:val="18"/>
              </w:rPr>
            </w:pPr>
            <w:r w:rsidRPr="004D4F1D">
              <w:rPr>
                <w:sz w:val="18"/>
                <w:szCs w:val="18"/>
              </w:rPr>
              <w:t>Акцизы по подакцизным товарам (продукции), производимым на территории Российской Федерации</w:t>
            </w:r>
          </w:p>
        </w:tc>
        <w:tc>
          <w:tcPr>
            <w:tcW w:w="2552" w:type="dxa"/>
            <w:tcBorders>
              <w:top w:val="nil"/>
              <w:left w:val="nil"/>
              <w:bottom w:val="single" w:sz="4" w:space="0" w:color="auto"/>
              <w:right w:val="single" w:sz="4" w:space="0" w:color="auto"/>
            </w:tcBorders>
            <w:shd w:val="clear" w:color="000000" w:fill="FFFFFF"/>
            <w:vAlign w:val="center"/>
            <w:hideMark/>
          </w:tcPr>
          <w:p w:rsidR="004D4F1D" w:rsidRPr="004D4F1D" w:rsidRDefault="004D4F1D" w:rsidP="004D4F1D">
            <w:pPr>
              <w:jc w:val="center"/>
              <w:rPr>
                <w:sz w:val="18"/>
                <w:szCs w:val="18"/>
              </w:rPr>
            </w:pPr>
            <w:r w:rsidRPr="004D4F1D">
              <w:rPr>
                <w:sz w:val="18"/>
                <w:szCs w:val="18"/>
              </w:rPr>
              <w:t>000 1 03 02000 01 0000 110</w:t>
            </w:r>
          </w:p>
        </w:tc>
        <w:tc>
          <w:tcPr>
            <w:tcW w:w="920"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right"/>
              <w:rPr>
                <w:sz w:val="18"/>
                <w:szCs w:val="18"/>
              </w:rPr>
            </w:pPr>
            <w:r w:rsidRPr="004D4F1D">
              <w:rPr>
                <w:sz w:val="18"/>
                <w:szCs w:val="18"/>
              </w:rPr>
              <w:t>325,1</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vAlign w:val="center"/>
            <w:hideMark/>
          </w:tcPr>
          <w:p w:rsidR="004D4F1D" w:rsidRPr="004D4F1D" w:rsidRDefault="004D4F1D" w:rsidP="008B16E3">
            <w:pPr>
              <w:rPr>
                <w:b/>
                <w:bCs/>
                <w:sz w:val="18"/>
                <w:szCs w:val="18"/>
              </w:rPr>
            </w:pPr>
            <w:r w:rsidRPr="004D4F1D">
              <w:rPr>
                <w:b/>
                <w:bCs/>
                <w:sz w:val="18"/>
                <w:szCs w:val="18"/>
              </w:rPr>
              <w:t>НАЛОГИ НА ИМУЩЕСТВО</w:t>
            </w:r>
          </w:p>
        </w:tc>
        <w:tc>
          <w:tcPr>
            <w:tcW w:w="2552"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center"/>
              <w:rPr>
                <w:b/>
                <w:bCs/>
                <w:sz w:val="18"/>
                <w:szCs w:val="18"/>
              </w:rPr>
            </w:pPr>
            <w:r w:rsidRPr="004D4F1D">
              <w:rPr>
                <w:b/>
                <w:bCs/>
                <w:sz w:val="18"/>
                <w:szCs w:val="18"/>
              </w:rPr>
              <w:t>000 1 06 00000 00 0000 000</w:t>
            </w:r>
          </w:p>
        </w:tc>
        <w:tc>
          <w:tcPr>
            <w:tcW w:w="920"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right"/>
              <w:rPr>
                <w:b/>
                <w:bCs/>
                <w:sz w:val="18"/>
                <w:szCs w:val="18"/>
              </w:rPr>
            </w:pPr>
            <w:r w:rsidRPr="004D4F1D">
              <w:rPr>
                <w:b/>
                <w:bCs/>
                <w:sz w:val="18"/>
                <w:szCs w:val="18"/>
              </w:rPr>
              <w:t>46,0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sz w:val="18"/>
                <w:szCs w:val="18"/>
              </w:rPr>
            </w:pPr>
            <w:r w:rsidRPr="004D4F1D">
              <w:rPr>
                <w:sz w:val="18"/>
                <w:szCs w:val="18"/>
              </w:rPr>
              <w:t>Налог на имущество физических лиц</w:t>
            </w:r>
          </w:p>
        </w:tc>
        <w:tc>
          <w:tcPr>
            <w:tcW w:w="2552"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center"/>
              <w:rPr>
                <w:sz w:val="18"/>
                <w:szCs w:val="18"/>
              </w:rPr>
            </w:pPr>
            <w:r w:rsidRPr="004D4F1D">
              <w:rPr>
                <w:sz w:val="18"/>
                <w:szCs w:val="18"/>
              </w:rPr>
              <w:t>000 1 06 01000 00 0000 110</w:t>
            </w:r>
          </w:p>
        </w:tc>
        <w:tc>
          <w:tcPr>
            <w:tcW w:w="920"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right"/>
              <w:rPr>
                <w:sz w:val="18"/>
                <w:szCs w:val="18"/>
              </w:rPr>
            </w:pPr>
            <w:r w:rsidRPr="004D4F1D">
              <w:rPr>
                <w:sz w:val="18"/>
                <w:szCs w:val="18"/>
              </w:rPr>
              <w:t>35,0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sz w:val="18"/>
                <w:szCs w:val="18"/>
              </w:rPr>
            </w:pPr>
            <w:r w:rsidRPr="004D4F1D">
              <w:rPr>
                <w:sz w:val="18"/>
                <w:szCs w:val="18"/>
              </w:rPr>
              <w:t>Земельный налог</w:t>
            </w:r>
          </w:p>
        </w:tc>
        <w:tc>
          <w:tcPr>
            <w:tcW w:w="2552"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center"/>
              <w:rPr>
                <w:sz w:val="18"/>
                <w:szCs w:val="18"/>
              </w:rPr>
            </w:pPr>
            <w:r w:rsidRPr="004D4F1D">
              <w:rPr>
                <w:sz w:val="18"/>
                <w:szCs w:val="18"/>
              </w:rPr>
              <w:t>000 1 06 06000 00 0000 110</w:t>
            </w:r>
          </w:p>
        </w:tc>
        <w:tc>
          <w:tcPr>
            <w:tcW w:w="920"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right"/>
              <w:rPr>
                <w:sz w:val="18"/>
                <w:szCs w:val="18"/>
              </w:rPr>
            </w:pPr>
            <w:r w:rsidRPr="004D4F1D">
              <w:rPr>
                <w:sz w:val="18"/>
                <w:szCs w:val="18"/>
              </w:rPr>
              <w:t>11,0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noWrap/>
            <w:vAlign w:val="center"/>
            <w:hideMark/>
          </w:tcPr>
          <w:p w:rsidR="004D4F1D" w:rsidRPr="004D4F1D" w:rsidRDefault="004D4F1D" w:rsidP="008B16E3">
            <w:pPr>
              <w:rPr>
                <w:b/>
                <w:bCs/>
                <w:sz w:val="18"/>
                <w:szCs w:val="18"/>
              </w:rPr>
            </w:pPr>
            <w:r w:rsidRPr="004D4F1D">
              <w:rPr>
                <w:b/>
                <w:bCs/>
                <w:sz w:val="18"/>
                <w:szCs w:val="18"/>
              </w:rPr>
              <w:t>ГОСУДАРСТВЕННАЯ ПОШЛИНА</w:t>
            </w:r>
          </w:p>
        </w:tc>
        <w:tc>
          <w:tcPr>
            <w:tcW w:w="2552" w:type="dxa"/>
            <w:tcBorders>
              <w:top w:val="nil"/>
              <w:left w:val="nil"/>
              <w:bottom w:val="single" w:sz="4" w:space="0" w:color="auto"/>
              <w:right w:val="single" w:sz="4" w:space="0" w:color="auto"/>
            </w:tcBorders>
            <w:shd w:val="clear" w:color="000000" w:fill="FFFF99"/>
            <w:noWrap/>
            <w:vAlign w:val="center"/>
            <w:hideMark/>
          </w:tcPr>
          <w:p w:rsidR="004D4F1D" w:rsidRPr="004D4F1D" w:rsidRDefault="004D4F1D" w:rsidP="004D4F1D">
            <w:pPr>
              <w:jc w:val="center"/>
              <w:rPr>
                <w:b/>
                <w:bCs/>
                <w:sz w:val="18"/>
                <w:szCs w:val="18"/>
              </w:rPr>
            </w:pPr>
            <w:r w:rsidRPr="004D4F1D">
              <w:rPr>
                <w:b/>
                <w:bCs/>
                <w:sz w:val="18"/>
                <w:szCs w:val="18"/>
              </w:rPr>
              <w:t>000 1 08 00000 00 0000 000</w:t>
            </w:r>
          </w:p>
        </w:tc>
        <w:tc>
          <w:tcPr>
            <w:tcW w:w="920"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right"/>
              <w:rPr>
                <w:b/>
                <w:bCs/>
                <w:sz w:val="18"/>
                <w:szCs w:val="18"/>
              </w:rPr>
            </w:pPr>
            <w:r w:rsidRPr="004D4F1D">
              <w:rPr>
                <w:b/>
                <w:bCs/>
                <w:sz w:val="18"/>
                <w:szCs w:val="18"/>
              </w:rPr>
              <w:t>16,0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sz w:val="18"/>
                <w:szCs w:val="18"/>
              </w:rPr>
            </w:pPr>
            <w:r w:rsidRPr="004D4F1D">
              <w:rPr>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552"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center"/>
              <w:rPr>
                <w:sz w:val="18"/>
                <w:szCs w:val="18"/>
              </w:rPr>
            </w:pPr>
            <w:r w:rsidRPr="004D4F1D">
              <w:rPr>
                <w:sz w:val="18"/>
                <w:szCs w:val="18"/>
              </w:rPr>
              <w:t>000 1 08 04000 01 0000 110</w:t>
            </w:r>
          </w:p>
        </w:tc>
        <w:tc>
          <w:tcPr>
            <w:tcW w:w="920"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right"/>
              <w:rPr>
                <w:sz w:val="18"/>
                <w:szCs w:val="18"/>
              </w:rPr>
            </w:pPr>
            <w:r w:rsidRPr="004D4F1D">
              <w:rPr>
                <w:sz w:val="18"/>
                <w:szCs w:val="18"/>
              </w:rPr>
              <w:t>16,0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vAlign w:val="center"/>
            <w:hideMark/>
          </w:tcPr>
          <w:p w:rsidR="004D4F1D" w:rsidRPr="004D4F1D" w:rsidRDefault="004D4F1D" w:rsidP="008B16E3">
            <w:pPr>
              <w:rPr>
                <w:b/>
                <w:bCs/>
                <w:sz w:val="18"/>
                <w:szCs w:val="18"/>
              </w:rPr>
            </w:pPr>
            <w:r w:rsidRPr="004D4F1D">
              <w:rPr>
                <w:b/>
                <w:bCs/>
                <w:sz w:val="18"/>
                <w:szCs w:val="18"/>
              </w:rPr>
              <w:t>ДОХОДЫ ОТ ИСПОЛЬЗОВАНИЯ ИМУЩЕСТВА, НАХОДЯЩЕГОСЯ В ГОСУДАРСТВЕННОЙ И МУНИЦИПАЛЬНОЙ СОБСТВЕННОСТИ</w:t>
            </w:r>
          </w:p>
        </w:tc>
        <w:tc>
          <w:tcPr>
            <w:tcW w:w="2552"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center"/>
              <w:rPr>
                <w:b/>
                <w:bCs/>
                <w:sz w:val="18"/>
                <w:szCs w:val="18"/>
              </w:rPr>
            </w:pPr>
            <w:r w:rsidRPr="004D4F1D">
              <w:rPr>
                <w:b/>
                <w:bCs/>
                <w:sz w:val="18"/>
                <w:szCs w:val="18"/>
              </w:rPr>
              <w:t>000 1 11 00000 00 0000 000</w:t>
            </w:r>
          </w:p>
        </w:tc>
        <w:tc>
          <w:tcPr>
            <w:tcW w:w="920" w:type="dxa"/>
            <w:tcBorders>
              <w:top w:val="nil"/>
              <w:left w:val="nil"/>
              <w:bottom w:val="single" w:sz="4" w:space="0" w:color="auto"/>
              <w:right w:val="single" w:sz="4" w:space="0" w:color="auto"/>
            </w:tcBorders>
            <w:shd w:val="clear" w:color="000000" w:fill="FFFF99"/>
            <w:noWrap/>
            <w:vAlign w:val="center"/>
            <w:hideMark/>
          </w:tcPr>
          <w:p w:rsidR="004D4F1D" w:rsidRPr="004D4F1D" w:rsidRDefault="004D4F1D" w:rsidP="004D4F1D">
            <w:pPr>
              <w:jc w:val="right"/>
              <w:rPr>
                <w:b/>
                <w:bCs/>
                <w:sz w:val="18"/>
                <w:szCs w:val="18"/>
              </w:rPr>
            </w:pPr>
            <w:r w:rsidRPr="004D4F1D">
              <w:rPr>
                <w:b/>
                <w:bCs/>
                <w:sz w:val="18"/>
                <w:szCs w:val="18"/>
              </w:rPr>
              <w:t>9,0</w:t>
            </w:r>
          </w:p>
        </w:tc>
      </w:tr>
      <w:tr w:rsidR="004D4F1D" w:rsidRPr="004D4F1D" w:rsidTr="008B16E3">
        <w:trPr>
          <w:trHeight w:val="1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sz w:val="18"/>
                <w:szCs w:val="18"/>
              </w:rPr>
            </w:pPr>
            <w:r w:rsidRPr="004D4F1D">
              <w:rPr>
                <w:sz w:val="18"/>
                <w:szCs w:val="18"/>
              </w:rPr>
              <w:t>Доходы, получаемые  в виде арендной платы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
        </w:tc>
        <w:tc>
          <w:tcPr>
            <w:tcW w:w="2552"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center"/>
              <w:rPr>
                <w:sz w:val="18"/>
                <w:szCs w:val="18"/>
              </w:rPr>
            </w:pPr>
            <w:r w:rsidRPr="004D4F1D">
              <w:rPr>
                <w:sz w:val="18"/>
                <w:szCs w:val="18"/>
              </w:rPr>
              <w:t>000 1 11 05000 00 0000 120</w:t>
            </w:r>
          </w:p>
        </w:tc>
        <w:tc>
          <w:tcPr>
            <w:tcW w:w="920" w:type="dxa"/>
            <w:tcBorders>
              <w:top w:val="nil"/>
              <w:left w:val="nil"/>
              <w:bottom w:val="single" w:sz="4" w:space="0" w:color="auto"/>
              <w:right w:val="single" w:sz="4" w:space="0" w:color="auto"/>
            </w:tcBorders>
            <w:shd w:val="clear" w:color="000000" w:fill="FFFFFF"/>
            <w:noWrap/>
            <w:vAlign w:val="center"/>
            <w:hideMark/>
          </w:tcPr>
          <w:p w:rsidR="004D4F1D" w:rsidRPr="004D4F1D" w:rsidRDefault="004D4F1D" w:rsidP="004D4F1D">
            <w:pPr>
              <w:jc w:val="right"/>
              <w:rPr>
                <w:sz w:val="18"/>
                <w:szCs w:val="18"/>
              </w:rPr>
            </w:pPr>
            <w:r w:rsidRPr="004D4F1D">
              <w:rPr>
                <w:sz w:val="18"/>
                <w:szCs w:val="18"/>
              </w:rPr>
              <w:t>2,0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sz w:val="18"/>
                <w:szCs w:val="18"/>
              </w:rPr>
            </w:pPr>
            <w:r w:rsidRPr="004D4F1D">
              <w:rPr>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2552"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center"/>
              <w:rPr>
                <w:sz w:val="18"/>
                <w:szCs w:val="18"/>
              </w:rPr>
            </w:pPr>
            <w:r w:rsidRPr="004D4F1D">
              <w:rPr>
                <w:sz w:val="18"/>
                <w:szCs w:val="18"/>
              </w:rPr>
              <w:t>000 1 11 09000 00 0000 120</w:t>
            </w:r>
          </w:p>
        </w:tc>
        <w:tc>
          <w:tcPr>
            <w:tcW w:w="920" w:type="dxa"/>
            <w:tcBorders>
              <w:top w:val="nil"/>
              <w:left w:val="nil"/>
              <w:bottom w:val="single" w:sz="4" w:space="0" w:color="auto"/>
              <w:right w:val="single" w:sz="4" w:space="0" w:color="auto"/>
            </w:tcBorders>
            <w:shd w:val="clear" w:color="000000" w:fill="FFFFFF"/>
            <w:noWrap/>
            <w:vAlign w:val="center"/>
            <w:hideMark/>
          </w:tcPr>
          <w:p w:rsidR="004D4F1D" w:rsidRPr="004D4F1D" w:rsidRDefault="004D4F1D" w:rsidP="004D4F1D">
            <w:pPr>
              <w:jc w:val="right"/>
              <w:rPr>
                <w:sz w:val="18"/>
                <w:szCs w:val="18"/>
              </w:rPr>
            </w:pPr>
            <w:r w:rsidRPr="004D4F1D">
              <w:rPr>
                <w:sz w:val="18"/>
                <w:szCs w:val="18"/>
              </w:rPr>
              <w:t>7,0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C0C0C0"/>
            <w:vAlign w:val="center"/>
            <w:hideMark/>
          </w:tcPr>
          <w:p w:rsidR="004D4F1D" w:rsidRPr="004D4F1D" w:rsidRDefault="004D4F1D" w:rsidP="004D4F1D">
            <w:pPr>
              <w:rPr>
                <w:b/>
                <w:bCs/>
                <w:sz w:val="18"/>
                <w:szCs w:val="18"/>
              </w:rPr>
            </w:pPr>
            <w:r w:rsidRPr="004D4F1D">
              <w:rPr>
                <w:b/>
                <w:bCs/>
                <w:sz w:val="18"/>
                <w:szCs w:val="18"/>
              </w:rPr>
              <w:t>БЕЗВОЗМЕЗДНЫЕ ПОСТУПЛЕНИЯ</w:t>
            </w:r>
          </w:p>
        </w:tc>
        <w:tc>
          <w:tcPr>
            <w:tcW w:w="2552" w:type="dxa"/>
            <w:tcBorders>
              <w:top w:val="nil"/>
              <w:left w:val="nil"/>
              <w:bottom w:val="single" w:sz="4" w:space="0" w:color="auto"/>
              <w:right w:val="single" w:sz="4" w:space="0" w:color="auto"/>
            </w:tcBorders>
            <w:shd w:val="clear" w:color="000000" w:fill="C0C0C0"/>
            <w:vAlign w:val="center"/>
            <w:hideMark/>
          </w:tcPr>
          <w:p w:rsidR="004D4F1D" w:rsidRPr="004D4F1D" w:rsidRDefault="004D4F1D" w:rsidP="004D4F1D">
            <w:pPr>
              <w:jc w:val="center"/>
              <w:rPr>
                <w:b/>
                <w:bCs/>
                <w:sz w:val="18"/>
                <w:szCs w:val="18"/>
              </w:rPr>
            </w:pPr>
            <w:r w:rsidRPr="004D4F1D">
              <w:rPr>
                <w:b/>
                <w:bCs/>
                <w:sz w:val="18"/>
                <w:szCs w:val="18"/>
              </w:rPr>
              <w:t>000 2 00 00000 00 0000 000</w:t>
            </w:r>
          </w:p>
        </w:tc>
        <w:tc>
          <w:tcPr>
            <w:tcW w:w="920" w:type="dxa"/>
            <w:tcBorders>
              <w:top w:val="nil"/>
              <w:left w:val="nil"/>
              <w:bottom w:val="single" w:sz="4" w:space="0" w:color="auto"/>
              <w:right w:val="single" w:sz="4" w:space="0" w:color="auto"/>
            </w:tcBorders>
            <w:shd w:val="clear" w:color="000000" w:fill="C0C0C0"/>
            <w:vAlign w:val="center"/>
            <w:hideMark/>
          </w:tcPr>
          <w:p w:rsidR="004D4F1D" w:rsidRPr="004D4F1D" w:rsidRDefault="004D4F1D" w:rsidP="004D4F1D">
            <w:pPr>
              <w:jc w:val="right"/>
              <w:rPr>
                <w:b/>
                <w:bCs/>
                <w:sz w:val="18"/>
                <w:szCs w:val="18"/>
              </w:rPr>
            </w:pPr>
            <w:r w:rsidRPr="004D4F1D">
              <w:rPr>
                <w:b/>
                <w:bCs/>
                <w:sz w:val="18"/>
                <w:szCs w:val="18"/>
              </w:rPr>
              <w:t>9 748,0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vAlign w:val="center"/>
            <w:hideMark/>
          </w:tcPr>
          <w:p w:rsidR="004D4F1D" w:rsidRPr="004D4F1D" w:rsidRDefault="004D4F1D" w:rsidP="004D4F1D">
            <w:pPr>
              <w:rPr>
                <w:b/>
                <w:bCs/>
                <w:sz w:val="18"/>
                <w:szCs w:val="18"/>
              </w:rPr>
            </w:pPr>
            <w:r w:rsidRPr="004D4F1D">
              <w:rPr>
                <w:b/>
                <w:bCs/>
                <w:sz w:val="18"/>
                <w:szCs w:val="18"/>
              </w:rPr>
              <w:t>БЕЗВОЗМЕЗДНЫЕ ПОСТУПЛЕНИЯ ОТ ДРУГИХ БЮДЖЕТОВ БЮДЖЕТНОЙ СИСТЕМЫ РОССИЙСКОЙ ФЕДЕРАЦИИ</w:t>
            </w:r>
          </w:p>
        </w:tc>
        <w:tc>
          <w:tcPr>
            <w:tcW w:w="2552"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center"/>
              <w:rPr>
                <w:b/>
                <w:bCs/>
                <w:sz w:val="18"/>
                <w:szCs w:val="18"/>
              </w:rPr>
            </w:pPr>
            <w:r w:rsidRPr="004D4F1D">
              <w:rPr>
                <w:b/>
                <w:bCs/>
                <w:sz w:val="18"/>
                <w:szCs w:val="18"/>
              </w:rPr>
              <w:t>000 2 02 00000 00 0000 000</w:t>
            </w:r>
          </w:p>
        </w:tc>
        <w:tc>
          <w:tcPr>
            <w:tcW w:w="920" w:type="dxa"/>
            <w:tcBorders>
              <w:top w:val="nil"/>
              <w:left w:val="nil"/>
              <w:bottom w:val="single" w:sz="4" w:space="0" w:color="auto"/>
              <w:right w:val="single" w:sz="4" w:space="0" w:color="auto"/>
            </w:tcBorders>
            <w:shd w:val="clear" w:color="000000" w:fill="FFFF99"/>
            <w:noWrap/>
            <w:vAlign w:val="center"/>
            <w:hideMark/>
          </w:tcPr>
          <w:p w:rsidR="004D4F1D" w:rsidRPr="004D4F1D" w:rsidRDefault="004D4F1D" w:rsidP="004D4F1D">
            <w:pPr>
              <w:jc w:val="right"/>
              <w:rPr>
                <w:b/>
                <w:bCs/>
                <w:sz w:val="18"/>
                <w:szCs w:val="18"/>
              </w:rPr>
            </w:pPr>
            <w:r w:rsidRPr="004D4F1D">
              <w:rPr>
                <w:b/>
                <w:bCs/>
                <w:sz w:val="18"/>
                <w:szCs w:val="18"/>
              </w:rPr>
              <w:t>9 748,0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vAlign w:val="center"/>
            <w:hideMark/>
          </w:tcPr>
          <w:p w:rsidR="004D4F1D" w:rsidRPr="004D4F1D" w:rsidRDefault="004D4F1D" w:rsidP="008B16E3">
            <w:pPr>
              <w:rPr>
                <w:b/>
                <w:bCs/>
                <w:sz w:val="18"/>
                <w:szCs w:val="18"/>
              </w:rPr>
            </w:pPr>
            <w:r w:rsidRPr="004D4F1D">
              <w:rPr>
                <w:b/>
                <w:bCs/>
                <w:sz w:val="18"/>
                <w:szCs w:val="18"/>
              </w:rPr>
              <w:t>Дотации бюджетам бюджетной системы Российской Федерации</w:t>
            </w:r>
          </w:p>
        </w:tc>
        <w:tc>
          <w:tcPr>
            <w:tcW w:w="2552"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center"/>
              <w:rPr>
                <w:b/>
                <w:bCs/>
                <w:sz w:val="18"/>
                <w:szCs w:val="18"/>
              </w:rPr>
            </w:pPr>
            <w:r w:rsidRPr="004D4F1D">
              <w:rPr>
                <w:b/>
                <w:bCs/>
                <w:sz w:val="18"/>
                <w:szCs w:val="18"/>
              </w:rPr>
              <w:t>000 2 02 10000 00 0000 151</w:t>
            </w:r>
          </w:p>
        </w:tc>
        <w:tc>
          <w:tcPr>
            <w:tcW w:w="920" w:type="dxa"/>
            <w:tcBorders>
              <w:top w:val="nil"/>
              <w:left w:val="nil"/>
              <w:bottom w:val="single" w:sz="4" w:space="0" w:color="auto"/>
              <w:right w:val="single" w:sz="4" w:space="0" w:color="auto"/>
            </w:tcBorders>
            <w:shd w:val="clear" w:color="000000" w:fill="FFFF99"/>
            <w:noWrap/>
            <w:vAlign w:val="center"/>
            <w:hideMark/>
          </w:tcPr>
          <w:p w:rsidR="004D4F1D" w:rsidRPr="004D4F1D" w:rsidRDefault="004D4F1D" w:rsidP="004D4F1D">
            <w:pPr>
              <w:jc w:val="right"/>
              <w:rPr>
                <w:b/>
                <w:bCs/>
                <w:sz w:val="18"/>
                <w:szCs w:val="18"/>
              </w:rPr>
            </w:pPr>
            <w:r w:rsidRPr="004D4F1D">
              <w:rPr>
                <w:b/>
                <w:bCs/>
                <w:sz w:val="18"/>
                <w:szCs w:val="18"/>
              </w:rPr>
              <w:t>9 533,6</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b/>
                <w:bCs/>
                <w:sz w:val="18"/>
                <w:szCs w:val="18"/>
              </w:rPr>
            </w:pPr>
            <w:r w:rsidRPr="004D4F1D">
              <w:rPr>
                <w:b/>
                <w:bCs/>
                <w:sz w:val="18"/>
                <w:szCs w:val="18"/>
              </w:rPr>
              <w:t>Дотации на выравнивание бюджетной обеспеченности</w:t>
            </w:r>
          </w:p>
        </w:tc>
        <w:tc>
          <w:tcPr>
            <w:tcW w:w="2552" w:type="dxa"/>
            <w:tcBorders>
              <w:top w:val="nil"/>
              <w:left w:val="nil"/>
              <w:bottom w:val="single" w:sz="4" w:space="0" w:color="auto"/>
              <w:right w:val="single" w:sz="4" w:space="0" w:color="auto"/>
            </w:tcBorders>
            <w:shd w:val="clear" w:color="auto" w:fill="auto"/>
            <w:vAlign w:val="center"/>
            <w:hideMark/>
          </w:tcPr>
          <w:p w:rsidR="004D4F1D" w:rsidRPr="004D4F1D" w:rsidRDefault="004D4F1D" w:rsidP="004D4F1D">
            <w:pPr>
              <w:jc w:val="center"/>
              <w:rPr>
                <w:b/>
                <w:bCs/>
                <w:sz w:val="18"/>
                <w:szCs w:val="18"/>
              </w:rPr>
            </w:pPr>
            <w:r w:rsidRPr="004D4F1D">
              <w:rPr>
                <w:b/>
                <w:bCs/>
                <w:sz w:val="18"/>
                <w:szCs w:val="18"/>
              </w:rPr>
              <w:t>000 2 02 15001 00 0000 151</w:t>
            </w:r>
          </w:p>
        </w:tc>
        <w:tc>
          <w:tcPr>
            <w:tcW w:w="920"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right"/>
              <w:rPr>
                <w:b/>
                <w:bCs/>
                <w:sz w:val="18"/>
                <w:szCs w:val="18"/>
              </w:rPr>
            </w:pPr>
            <w:r w:rsidRPr="004D4F1D">
              <w:rPr>
                <w:b/>
                <w:bCs/>
                <w:sz w:val="18"/>
                <w:szCs w:val="18"/>
              </w:rPr>
              <w:t>9 533,6</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color w:val="000000"/>
                <w:sz w:val="18"/>
                <w:szCs w:val="18"/>
              </w:rPr>
            </w:pPr>
            <w:r w:rsidRPr="004D4F1D">
              <w:rPr>
                <w:color w:val="000000"/>
                <w:sz w:val="18"/>
                <w:szCs w:val="18"/>
              </w:rPr>
              <w:t>Дотации бюджетам городских поселений на выравнивание бюджетной обеспеченности</w:t>
            </w:r>
          </w:p>
        </w:tc>
        <w:tc>
          <w:tcPr>
            <w:tcW w:w="2552"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center"/>
              <w:rPr>
                <w:sz w:val="18"/>
                <w:szCs w:val="18"/>
              </w:rPr>
            </w:pPr>
            <w:r w:rsidRPr="004D4F1D">
              <w:rPr>
                <w:sz w:val="18"/>
                <w:szCs w:val="18"/>
              </w:rPr>
              <w:t>903 2 02 15001 13 0000 151</w:t>
            </w:r>
          </w:p>
        </w:tc>
        <w:tc>
          <w:tcPr>
            <w:tcW w:w="920"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right"/>
              <w:rPr>
                <w:sz w:val="18"/>
                <w:szCs w:val="18"/>
              </w:rPr>
            </w:pPr>
            <w:r w:rsidRPr="004D4F1D">
              <w:rPr>
                <w:sz w:val="18"/>
                <w:szCs w:val="18"/>
              </w:rPr>
              <w:t>9 533,6</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FFFF99"/>
            <w:vAlign w:val="center"/>
            <w:hideMark/>
          </w:tcPr>
          <w:p w:rsidR="004D4F1D" w:rsidRPr="004D4F1D" w:rsidRDefault="004D4F1D" w:rsidP="008B16E3">
            <w:pPr>
              <w:rPr>
                <w:b/>
                <w:bCs/>
                <w:sz w:val="18"/>
                <w:szCs w:val="18"/>
              </w:rPr>
            </w:pPr>
            <w:r w:rsidRPr="004D4F1D">
              <w:rPr>
                <w:b/>
                <w:bCs/>
                <w:sz w:val="18"/>
                <w:szCs w:val="18"/>
              </w:rPr>
              <w:t>Субвенции бюджетам бюджетной системы Российской Федерации</w:t>
            </w:r>
          </w:p>
        </w:tc>
        <w:tc>
          <w:tcPr>
            <w:tcW w:w="2552" w:type="dxa"/>
            <w:tcBorders>
              <w:top w:val="nil"/>
              <w:left w:val="nil"/>
              <w:bottom w:val="single" w:sz="4" w:space="0" w:color="auto"/>
              <w:right w:val="single" w:sz="4" w:space="0" w:color="auto"/>
            </w:tcBorders>
            <w:shd w:val="clear" w:color="000000" w:fill="FFFF99"/>
            <w:vAlign w:val="center"/>
            <w:hideMark/>
          </w:tcPr>
          <w:p w:rsidR="004D4F1D" w:rsidRPr="004D4F1D" w:rsidRDefault="004D4F1D" w:rsidP="004D4F1D">
            <w:pPr>
              <w:jc w:val="center"/>
              <w:rPr>
                <w:b/>
                <w:bCs/>
                <w:sz w:val="18"/>
                <w:szCs w:val="18"/>
              </w:rPr>
            </w:pPr>
            <w:r w:rsidRPr="004D4F1D">
              <w:rPr>
                <w:b/>
                <w:bCs/>
                <w:sz w:val="18"/>
                <w:szCs w:val="18"/>
              </w:rPr>
              <w:t>000 2 02 30000 00 0000 151</w:t>
            </w:r>
          </w:p>
        </w:tc>
        <w:tc>
          <w:tcPr>
            <w:tcW w:w="920" w:type="dxa"/>
            <w:tcBorders>
              <w:top w:val="nil"/>
              <w:left w:val="nil"/>
              <w:bottom w:val="single" w:sz="4" w:space="0" w:color="auto"/>
              <w:right w:val="single" w:sz="4" w:space="0" w:color="auto"/>
            </w:tcBorders>
            <w:shd w:val="clear" w:color="000000" w:fill="FFFF99"/>
            <w:noWrap/>
            <w:vAlign w:val="center"/>
            <w:hideMark/>
          </w:tcPr>
          <w:p w:rsidR="004D4F1D" w:rsidRPr="004D4F1D" w:rsidRDefault="004D4F1D" w:rsidP="004D4F1D">
            <w:pPr>
              <w:jc w:val="right"/>
              <w:rPr>
                <w:b/>
                <w:bCs/>
                <w:sz w:val="18"/>
                <w:szCs w:val="18"/>
              </w:rPr>
            </w:pPr>
            <w:r w:rsidRPr="004D4F1D">
              <w:rPr>
                <w:b/>
                <w:bCs/>
                <w:sz w:val="18"/>
                <w:szCs w:val="18"/>
              </w:rPr>
              <w:t>214,4</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b/>
                <w:bCs/>
                <w:sz w:val="18"/>
                <w:szCs w:val="18"/>
              </w:rPr>
            </w:pPr>
            <w:r w:rsidRPr="004D4F1D">
              <w:rPr>
                <w:b/>
                <w:bCs/>
                <w:sz w:val="18"/>
                <w:szCs w:val="18"/>
              </w:rPr>
              <w:t>Субвенции бюджетам на осуществление первичного воинского учета на территориях, где отсутствуют военные комиссариаты</w:t>
            </w:r>
          </w:p>
        </w:tc>
        <w:tc>
          <w:tcPr>
            <w:tcW w:w="2552"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center"/>
              <w:rPr>
                <w:b/>
                <w:bCs/>
                <w:sz w:val="18"/>
                <w:szCs w:val="18"/>
              </w:rPr>
            </w:pPr>
            <w:r w:rsidRPr="004D4F1D">
              <w:rPr>
                <w:b/>
                <w:bCs/>
                <w:sz w:val="18"/>
                <w:szCs w:val="18"/>
              </w:rPr>
              <w:t>000 2 02 35118 00 0000 151</w:t>
            </w:r>
          </w:p>
        </w:tc>
        <w:tc>
          <w:tcPr>
            <w:tcW w:w="920"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right"/>
              <w:rPr>
                <w:b/>
                <w:bCs/>
                <w:sz w:val="18"/>
                <w:szCs w:val="18"/>
              </w:rPr>
            </w:pPr>
            <w:r w:rsidRPr="004D4F1D">
              <w:rPr>
                <w:b/>
                <w:bCs/>
                <w:sz w:val="18"/>
                <w:szCs w:val="18"/>
              </w:rPr>
              <w:t>86,4</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color w:val="000000"/>
                <w:sz w:val="18"/>
                <w:szCs w:val="18"/>
              </w:rPr>
            </w:pPr>
            <w:r w:rsidRPr="004D4F1D">
              <w:rPr>
                <w:color w:val="000000"/>
                <w:sz w:val="18"/>
                <w:szCs w:val="18"/>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552"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center"/>
              <w:rPr>
                <w:sz w:val="18"/>
                <w:szCs w:val="18"/>
              </w:rPr>
            </w:pPr>
            <w:r w:rsidRPr="004D4F1D">
              <w:rPr>
                <w:sz w:val="18"/>
                <w:szCs w:val="18"/>
              </w:rPr>
              <w:t>903 2 02 35118 13 0000 151</w:t>
            </w:r>
          </w:p>
        </w:tc>
        <w:tc>
          <w:tcPr>
            <w:tcW w:w="920"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right"/>
              <w:rPr>
                <w:sz w:val="18"/>
                <w:szCs w:val="18"/>
              </w:rPr>
            </w:pPr>
            <w:r w:rsidRPr="004D4F1D">
              <w:rPr>
                <w:sz w:val="18"/>
                <w:szCs w:val="18"/>
              </w:rPr>
              <w:t>86,4</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b/>
                <w:bCs/>
                <w:sz w:val="18"/>
                <w:szCs w:val="18"/>
              </w:rPr>
            </w:pPr>
            <w:r w:rsidRPr="004D4F1D">
              <w:rPr>
                <w:b/>
                <w:bCs/>
                <w:sz w:val="18"/>
                <w:szCs w:val="18"/>
              </w:rPr>
              <w:t>Субвенции местным бюджетам на выполнение передаваемых полномочий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center"/>
              <w:rPr>
                <w:b/>
                <w:bCs/>
                <w:sz w:val="18"/>
                <w:szCs w:val="18"/>
              </w:rPr>
            </w:pPr>
            <w:r w:rsidRPr="004D4F1D">
              <w:rPr>
                <w:b/>
                <w:bCs/>
                <w:sz w:val="18"/>
                <w:szCs w:val="18"/>
              </w:rPr>
              <w:t>000 2 02 30024 00 0000 151</w:t>
            </w:r>
          </w:p>
        </w:tc>
        <w:tc>
          <w:tcPr>
            <w:tcW w:w="920"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right"/>
              <w:rPr>
                <w:b/>
                <w:bCs/>
                <w:sz w:val="18"/>
                <w:szCs w:val="18"/>
              </w:rPr>
            </w:pPr>
            <w:r w:rsidRPr="004D4F1D">
              <w:rPr>
                <w:b/>
                <w:bCs/>
                <w:sz w:val="18"/>
                <w:szCs w:val="18"/>
              </w:rPr>
              <w:t>128,0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D4F1D" w:rsidRPr="004D4F1D" w:rsidRDefault="004D4F1D" w:rsidP="008B16E3">
            <w:pPr>
              <w:rPr>
                <w:color w:val="000000"/>
                <w:sz w:val="18"/>
                <w:szCs w:val="18"/>
              </w:rPr>
            </w:pPr>
            <w:r w:rsidRPr="004D4F1D">
              <w:rPr>
                <w:color w:val="000000"/>
                <w:sz w:val="18"/>
                <w:szCs w:val="18"/>
              </w:rPr>
              <w:t>Субвенции бюджетам городских поселений на выполнение передаваемых полномочий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center"/>
              <w:rPr>
                <w:sz w:val="18"/>
                <w:szCs w:val="18"/>
              </w:rPr>
            </w:pPr>
            <w:r w:rsidRPr="004D4F1D">
              <w:rPr>
                <w:sz w:val="18"/>
                <w:szCs w:val="18"/>
              </w:rPr>
              <w:t>903 2 02 30024 13 0000 151</w:t>
            </w:r>
          </w:p>
        </w:tc>
        <w:tc>
          <w:tcPr>
            <w:tcW w:w="920" w:type="dxa"/>
            <w:tcBorders>
              <w:top w:val="nil"/>
              <w:left w:val="nil"/>
              <w:bottom w:val="single" w:sz="4" w:space="0" w:color="auto"/>
              <w:right w:val="single" w:sz="4" w:space="0" w:color="auto"/>
            </w:tcBorders>
            <w:shd w:val="clear" w:color="auto" w:fill="auto"/>
            <w:noWrap/>
            <w:vAlign w:val="center"/>
            <w:hideMark/>
          </w:tcPr>
          <w:p w:rsidR="004D4F1D" w:rsidRPr="004D4F1D" w:rsidRDefault="004D4F1D" w:rsidP="004D4F1D">
            <w:pPr>
              <w:jc w:val="right"/>
              <w:rPr>
                <w:sz w:val="18"/>
                <w:szCs w:val="18"/>
              </w:rPr>
            </w:pPr>
            <w:r w:rsidRPr="004D4F1D">
              <w:rPr>
                <w:sz w:val="18"/>
                <w:szCs w:val="18"/>
              </w:rPr>
              <w:t>128,0</w:t>
            </w:r>
          </w:p>
        </w:tc>
      </w:tr>
      <w:tr w:rsidR="004D4F1D" w:rsidRPr="004D4F1D" w:rsidTr="008B16E3">
        <w:trPr>
          <w:trHeight w:val="58"/>
        </w:trPr>
        <w:tc>
          <w:tcPr>
            <w:tcW w:w="7371" w:type="dxa"/>
            <w:tcBorders>
              <w:top w:val="nil"/>
              <w:left w:val="single" w:sz="4" w:space="0" w:color="auto"/>
              <w:bottom w:val="single" w:sz="4" w:space="0" w:color="auto"/>
              <w:right w:val="single" w:sz="4" w:space="0" w:color="auto"/>
            </w:tcBorders>
            <w:shd w:val="clear" w:color="000000" w:fill="C0C0C0"/>
            <w:noWrap/>
            <w:vAlign w:val="center"/>
            <w:hideMark/>
          </w:tcPr>
          <w:p w:rsidR="004D4F1D" w:rsidRPr="004D4F1D" w:rsidRDefault="004D4F1D" w:rsidP="004D4F1D">
            <w:pPr>
              <w:rPr>
                <w:b/>
                <w:bCs/>
                <w:sz w:val="18"/>
                <w:szCs w:val="18"/>
              </w:rPr>
            </w:pPr>
            <w:r w:rsidRPr="004D4F1D">
              <w:rPr>
                <w:b/>
                <w:bCs/>
                <w:sz w:val="18"/>
                <w:szCs w:val="18"/>
              </w:rPr>
              <w:t>ВСЕГО ДОХОДОВ</w:t>
            </w:r>
          </w:p>
        </w:tc>
        <w:tc>
          <w:tcPr>
            <w:tcW w:w="2552" w:type="dxa"/>
            <w:tcBorders>
              <w:top w:val="nil"/>
              <w:left w:val="nil"/>
              <w:bottom w:val="single" w:sz="4" w:space="0" w:color="auto"/>
              <w:right w:val="single" w:sz="4" w:space="0" w:color="auto"/>
            </w:tcBorders>
            <w:shd w:val="clear" w:color="000000" w:fill="C0C0C0"/>
            <w:noWrap/>
            <w:vAlign w:val="center"/>
            <w:hideMark/>
          </w:tcPr>
          <w:p w:rsidR="004D4F1D" w:rsidRPr="004D4F1D" w:rsidRDefault="004D4F1D" w:rsidP="004D4F1D">
            <w:pPr>
              <w:jc w:val="right"/>
              <w:rPr>
                <w:b/>
                <w:bCs/>
                <w:sz w:val="18"/>
                <w:szCs w:val="18"/>
              </w:rPr>
            </w:pPr>
            <w:r w:rsidRPr="004D4F1D">
              <w:rPr>
                <w:b/>
                <w:bCs/>
                <w:sz w:val="18"/>
                <w:szCs w:val="18"/>
              </w:rPr>
              <w:t> </w:t>
            </w:r>
          </w:p>
        </w:tc>
        <w:tc>
          <w:tcPr>
            <w:tcW w:w="920" w:type="dxa"/>
            <w:tcBorders>
              <w:top w:val="nil"/>
              <w:left w:val="nil"/>
              <w:bottom w:val="single" w:sz="4" w:space="0" w:color="auto"/>
              <w:right w:val="single" w:sz="4" w:space="0" w:color="auto"/>
            </w:tcBorders>
            <w:shd w:val="clear" w:color="000000" w:fill="C0C0C0"/>
            <w:noWrap/>
            <w:vAlign w:val="center"/>
            <w:hideMark/>
          </w:tcPr>
          <w:p w:rsidR="004D4F1D" w:rsidRPr="004D4F1D" w:rsidRDefault="004D4F1D" w:rsidP="004D4F1D">
            <w:pPr>
              <w:jc w:val="right"/>
              <w:rPr>
                <w:b/>
                <w:bCs/>
                <w:sz w:val="18"/>
                <w:szCs w:val="18"/>
              </w:rPr>
            </w:pPr>
            <w:r w:rsidRPr="004D4F1D">
              <w:rPr>
                <w:b/>
                <w:bCs/>
                <w:sz w:val="18"/>
                <w:szCs w:val="18"/>
              </w:rPr>
              <w:t>10 504,1</w:t>
            </w:r>
          </w:p>
        </w:tc>
      </w:tr>
    </w:tbl>
    <w:p w:rsidR="004D4F1D" w:rsidRPr="004D4F1D" w:rsidRDefault="004D4F1D" w:rsidP="004D4F1D">
      <w:pPr>
        <w:pStyle w:val="ConsPlusNormal"/>
        <w:jc w:val="both"/>
        <w:rPr>
          <w:rFonts w:ascii="Times New Roman" w:hAnsi="Times New Roman"/>
        </w:rPr>
      </w:pPr>
    </w:p>
    <w:tbl>
      <w:tblPr>
        <w:tblW w:w="10954" w:type="dxa"/>
        <w:tblInd w:w="108" w:type="dxa"/>
        <w:tblLayout w:type="fixed"/>
        <w:tblLook w:val="04A0" w:firstRow="1" w:lastRow="0" w:firstColumn="1" w:lastColumn="0" w:noHBand="0" w:noVBand="1"/>
      </w:tblPr>
      <w:tblGrid>
        <w:gridCol w:w="6804"/>
        <w:gridCol w:w="2410"/>
        <w:gridCol w:w="520"/>
        <w:gridCol w:w="331"/>
        <w:gridCol w:w="787"/>
        <w:gridCol w:w="102"/>
      </w:tblGrid>
      <w:tr w:rsidR="008B16E3" w:rsidRPr="008B16E3" w:rsidTr="00F578B7">
        <w:trPr>
          <w:gridAfter w:val="1"/>
          <w:wAfter w:w="102" w:type="dxa"/>
          <w:trHeight w:val="715"/>
        </w:trPr>
        <w:tc>
          <w:tcPr>
            <w:tcW w:w="10852" w:type="dxa"/>
            <w:gridSpan w:val="5"/>
            <w:tcBorders>
              <w:top w:val="nil"/>
              <w:left w:val="nil"/>
              <w:bottom w:val="nil"/>
              <w:right w:val="nil"/>
            </w:tcBorders>
            <w:shd w:val="clear" w:color="auto" w:fill="auto"/>
            <w:vAlign w:val="center"/>
            <w:hideMark/>
          </w:tcPr>
          <w:p w:rsidR="008B16E3" w:rsidRDefault="008B16E3" w:rsidP="008B16E3">
            <w:pPr>
              <w:ind w:firstLineChars="1000" w:firstLine="1800"/>
              <w:jc w:val="right"/>
              <w:rPr>
                <w:sz w:val="18"/>
                <w:szCs w:val="18"/>
              </w:rPr>
            </w:pPr>
          </w:p>
          <w:p w:rsidR="008B16E3" w:rsidRDefault="008B16E3" w:rsidP="008B16E3">
            <w:pPr>
              <w:ind w:firstLineChars="1000" w:firstLine="1800"/>
              <w:jc w:val="right"/>
              <w:rPr>
                <w:sz w:val="18"/>
                <w:szCs w:val="18"/>
              </w:rPr>
            </w:pPr>
          </w:p>
          <w:p w:rsidR="008B16E3" w:rsidRDefault="008B16E3" w:rsidP="008B16E3">
            <w:pPr>
              <w:ind w:firstLineChars="1000" w:firstLine="1800"/>
              <w:jc w:val="right"/>
              <w:rPr>
                <w:sz w:val="18"/>
                <w:szCs w:val="18"/>
              </w:rPr>
            </w:pPr>
          </w:p>
          <w:p w:rsidR="008B16E3" w:rsidRDefault="008B16E3" w:rsidP="008B16E3">
            <w:pPr>
              <w:ind w:firstLineChars="1000" w:firstLine="1800"/>
              <w:jc w:val="right"/>
              <w:rPr>
                <w:sz w:val="18"/>
                <w:szCs w:val="18"/>
              </w:rPr>
            </w:pPr>
          </w:p>
          <w:p w:rsidR="008B16E3" w:rsidRDefault="008B16E3" w:rsidP="008B16E3">
            <w:pPr>
              <w:ind w:firstLineChars="1000" w:firstLine="1800"/>
              <w:jc w:val="right"/>
              <w:rPr>
                <w:sz w:val="18"/>
                <w:szCs w:val="18"/>
              </w:rPr>
            </w:pPr>
          </w:p>
          <w:p w:rsidR="008B16E3" w:rsidRDefault="008B16E3" w:rsidP="008B16E3">
            <w:pPr>
              <w:ind w:firstLineChars="1000" w:firstLine="1800"/>
              <w:jc w:val="right"/>
              <w:rPr>
                <w:sz w:val="18"/>
                <w:szCs w:val="18"/>
              </w:rPr>
            </w:pPr>
          </w:p>
          <w:p w:rsidR="008B16E3" w:rsidRDefault="008B16E3" w:rsidP="008B16E3">
            <w:pPr>
              <w:ind w:firstLineChars="1000" w:firstLine="1800"/>
              <w:jc w:val="right"/>
              <w:rPr>
                <w:sz w:val="18"/>
                <w:szCs w:val="18"/>
              </w:rPr>
            </w:pPr>
            <w:r>
              <w:rPr>
                <w:sz w:val="18"/>
                <w:szCs w:val="18"/>
              </w:rPr>
              <w:t>Приложение № 2</w:t>
            </w:r>
          </w:p>
          <w:p w:rsidR="008B16E3" w:rsidRDefault="008B16E3" w:rsidP="008B16E3">
            <w:pPr>
              <w:ind w:firstLineChars="1000" w:firstLine="1800"/>
              <w:jc w:val="right"/>
              <w:rPr>
                <w:sz w:val="18"/>
                <w:szCs w:val="18"/>
              </w:rPr>
            </w:pPr>
            <w:r w:rsidRPr="008B16E3">
              <w:rPr>
                <w:sz w:val="18"/>
                <w:szCs w:val="18"/>
              </w:rPr>
              <w:t xml:space="preserve">к решению Думы Радищевского городского </w:t>
            </w:r>
            <w:r>
              <w:rPr>
                <w:sz w:val="18"/>
                <w:szCs w:val="18"/>
              </w:rPr>
              <w:t>поселения Нижнеилимского района</w:t>
            </w:r>
          </w:p>
          <w:p w:rsidR="008B16E3" w:rsidRDefault="008B16E3" w:rsidP="008B16E3">
            <w:pPr>
              <w:ind w:firstLineChars="1000" w:firstLine="1800"/>
              <w:jc w:val="right"/>
              <w:rPr>
                <w:sz w:val="18"/>
                <w:szCs w:val="18"/>
              </w:rPr>
            </w:pPr>
            <w:r w:rsidRPr="008B16E3">
              <w:rPr>
                <w:sz w:val="18"/>
                <w:szCs w:val="18"/>
              </w:rPr>
              <w:t>"О бюджете Радищевского муниципального образования на 2017 год и на пла</w:t>
            </w:r>
            <w:r>
              <w:rPr>
                <w:sz w:val="18"/>
                <w:szCs w:val="18"/>
              </w:rPr>
              <w:t>новый период 2018 и 2019 годов"</w:t>
            </w:r>
          </w:p>
          <w:p w:rsidR="008B16E3" w:rsidRPr="008B16E3" w:rsidRDefault="008B16E3" w:rsidP="008B16E3">
            <w:pPr>
              <w:ind w:firstLineChars="1000" w:firstLine="1800"/>
              <w:jc w:val="right"/>
              <w:rPr>
                <w:sz w:val="18"/>
                <w:szCs w:val="18"/>
              </w:rPr>
            </w:pPr>
            <w:r w:rsidRPr="008B16E3">
              <w:rPr>
                <w:sz w:val="18"/>
                <w:szCs w:val="18"/>
              </w:rPr>
              <w:t>от 27.12.2016 года №191</w:t>
            </w:r>
          </w:p>
        </w:tc>
      </w:tr>
      <w:tr w:rsidR="008B16E3" w:rsidRPr="008B16E3" w:rsidTr="00F578B7">
        <w:trPr>
          <w:gridAfter w:val="1"/>
          <w:wAfter w:w="102" w:type="dxa"/>
          <w:trHeight w:val="68"/>
        </w:trPr>
        <w:tc>
          <w:tcPr>
            <w:tcW w:w="10852" w:type="dxa"/>
            <w:gridSpan w:val="5"/>
            <w:tcBorders>
              <w:top w:val="nil"/>
              <w:left w:val="nil"/>
              <w:bottom w:val="nil"/>
              <w:right w:val="nil"/>
            </w:tcBorders>
            <w:shd w:val="clear" w:color="auto" w:fill="auto"/>
            <w:vAlign w:val="center"/>
            <w:hideMark/>
          </w:tcPr>
          <w:p w:rsidR="008B16E3" w:rsidRPr="008B16E3" w:rsidRDefault="008B16E3" w:rsidP="008B16E3">
            <w:pPr>
              <w:jc w:val="center"/>
              <w:rPr>
                <w:b/>
                <w:bCs/>
                <w:sz w:val="18"/>
                <w:szCs w:val="18"/>
              </w:rPr>
            </w:pPr>
            <w:r>
              <w:rPr>
                <w:b/>
                <w:bCs/>
                <w:sz w:val="18"/>
                <w:szCs w:val="18"/>
              </w:rPr>
              <w:t xml:space="preserve">ПРОГНОЗИРУЕМЫЕ ДОХОДЫ БЮДЖЕТА </w:t>
            </w:r>
            <w:r w:rsidRPr="008B16E3">
              <w:rPr>
                <w:b/>
                <w:bCs/>
                <w:sz w:val="18"/>
                <w:szCs w:val="18"/>
              </w:rPr>
              <w:t>РАДИЩЕВС</w:t>
            </w:r>
            <w:r>
              <w:rPr>
                <w:b/>
                <w:bCs/>
                <w:sz w:val="18"/>
                <w:szCs w:val="18"/>
              </w:rPr>
              <w:t xml:space="preserve">КОГО МУНИЦИПАЛЬНОГО ОБРАЗОВАНИЯ </w:t>
            </w:r>
            <w:r w:rsidRPr="008B16E3">
              <w:rPr>
                <w:b/>
                <w:bCs/>
                <w:sz w:val="18"/>
                <w:szCs w:val="18"/>
              </w:rPr>
              <w:t>НА ПЛАНОВЫЙ ПЕРИОД 2018 И 2019 ГОДОВ</w:t>
            </w:r>
          </w:p>
        </w:tc>
      </w:tr>
      <w:tr w:rsidR="008B16E3" w:rsidRPr="008B16E3" w:rsidTr="00F578B7">
        <w:trPr>
          <w:trHeight w:val="68"/>
        </w:trPr>
        <w:tc>
          <w:tcPr>
            <w:tcW w:w="6804" w:type="dxa"/>
            <w:tcBorders>
              <w:top w:val="nil"/>
              <w:left w:val="nil"/>
              <w:bottom w:val="nil"/>
              <w:right w:val="nil"/>
            </w:tcBorders>
            <w:shd w:val="clear" w:color="auto" w:fill="auto"/>
            <w:vAlign w:val="center"/>
            <w:hideMark/>
          </w:tcPr>
          <w:p w:rsidR="008B16E3" w:rsidRPr="008B16E3" w:rsidRDefault="008B16E3" w:rsidP="008B16E3">
            <w:pPr>
              <w:jc w:val="center"/>
              <w:rPr>
                <w:b/>
                <w:bCs/>
                <w:sz w:val="18"/>
                <w:szCs w:val="18"/>
              </w:rPr>
            </w:pPr>
          </w:p>
        </w:tc>
        <w:tc>
          <w:tcPr>
            <w:tcW w:w="2410" w:type="dxa"/>
            <w:tcBorders>
              <w:top w:val="nil"/>
              <w:left w:val="nil"/>
              <w:bottom w:val="nil"/>
              <w:right w:val="nil"/>
            </w:tcBorders>
            <w:shd w:val="clear" w:color="auto" w:fill="auto"/>
            <w:vAlign w:val="center"/>
            <w:hideMark/>
          </w:tcPr>
          <w:p w:rsidR="008B16E3" w:rsidRPr="008B16E3" w:rsidRDefault="008B16E3" w:rsidP="008B16E3">
            <w:pPr>
              <w:jc w:val="center"/>
              <w:rPr>
                <w:b/>
                <w:bCs/>
                <w:sz w:val="18"/>
                <w:szCs w:val="18"/>
              </w:rPr>
            </w:pPr>
          </w:p>
        </w:tc>
        <w:tc>
          <w:tcPr>
            <w:tcW w:w="520" w:type="dxa"/>
            <w:tcBorders>
              <w:top w:val="nil"/>
              <w:left w:val="nil"/>
              <w:bottom w:val="nil"/>
              <w:right w:val="nil"/>
            </w:tcBorders>
            <w:shd w:val="clear" w:color="auto" w:fill="auto"/>
            <w:noWrap/>
            <w:vAlign w:val="center"/>
            <w:hideMark/>
          </w:tcPr>
          <w:p w:rsidR="008B16E3" w:rsidRPr="008B16E3" w:rsidRDefault="008B16E3" w:rsidP="008B16E3">
            <w:pPr>
              <w:jc w:val="right"/>
              <w:rPr>
                <w:rFonts w:ascii="Book Antiqua" w:hAnsi="Book Antiqua" w:cs="Calibri"/>
                <w:sz w:val="18"/>
                <w:szCs w:val="18"/>
              </w:rPr>
            </w:pPr>
          </w:p>
        </w:tc>
        <w:tc>
          <w:tcPr>
            <w:tcW w:w="1220" w:type="dxa"/>
            <w:gridSpan w:val="3"/>
            <w:tcBorders>
              <w:top w:val="nil"/>
              <w:left w:val="nil"/>
              <w:bottom w:val="nil"/>
              <w:right w:val="nil"/>
            </w:tcBorders>
            <w:shd w:val="clear" w:color="auto" w:fill="auto"/>
            <w:noWrap/>
            <w:vAlign w:val="center"/>
            <w:hideMark/>
          </w:tcPr>
          <w:p w:rsidR="008B16E3" w:rsidRPr="008B16E3" w:rsidRDefault="008B16E3" w:rsidP="008B16E3">
            <w:pPr>
              <w:jc w:val="right"/>
              <w:rPr>
                <w:sz w:val="18"/>
                <w:szCs w:val="18"/>
              </w:rPr>
            </w:pPr>
            <w:r w:rsidRPr="008B16E3">
              <w:rPr>
                <w:sz w:val="18"/>
                <w:szCs w:val="18"/>
              </w:rPr>
              <w:t>тыс. руб.</w:t>
            </w:r>
          </w:p>
        </w:tc>
      </w:tr>
      <w:tr w:rsidR="008B16E3" w:rsidRPr="008B16E3" w:rsidTr="00F578B7">
        <w:trPr>
          <w:gridAfter w:val="1"/>
          <w:wAfter w:w="102" w:type="dxa"/>
          <w:trHeight w:val="270"/>
        </w:trPr>
        <w:tc>
          <w:tcPr>
            <w:tcW w:w="6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16E3" w:rsidRPr="008B16E3" w:rsidRDefault="008B16E3" w:rsidP="008B16E3">
            <w:pPr>
              <w:jc w:val="center"/>
              <w:rPr>
                <w:b/>
                <w:bCs/>
                <w:sz w:val="18"/>
                <w:szCs w:val="18"/>
              </w:rPr>
            </w:pPr>
            <w:r w:rsidRPr="008B16E3">
              <w:rPr>
                <w:b/>
                <w:bCs/>
                <w:sz w:val="18"/>
                <w:szCs w:val="18"/>
              </w:rPr>
              <w:t>Наименование платежей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16E3" w:rsidRPr="008B16E3" w:rsidRDefault="008B16E3" w:rsidP="008B16E3">
            <w:pPr>
              <w:jc w:val="center"/>
              <w:rPr>
                <w:b/>
                <w:bCs/>
                <w:sz w:val="18"/>
                <w:szCs w:val="18"/>
              </w:rPr>
            </w:pPr>
            <w:r w:rsidRPr="008B16E3">
              <w:rPr>
                <w:b/>
                <w:bCs/>
                <w:sz w:val="18"/>
                <w:szCs w:val="18"/>
              </w:rPr>
              <w:t xml:space="preserve">Код </w:t>
            </w:r>
            <w:r w:rsidRPr="008B16E3">
              <w:rPr>
                <w:b/>
                <w:bCs/>
                <w:sz w:val="18"/>
                <w:szCs w:val="18"/>
              </w:rPr>
              <w:br/>
              <w:t>бюджетной классификации</w:t>
            </w:r>
          </w:p>
        </w:tc>
        <w:tc>
          <w:tcPr>
            <w:tcW w:w="1638" w:type="dxa"/>
            <w:gridSpan w:val="3"/>
            <w:tcBorders>
              <w:top w:val="single" w:sz="4" w:space="0" w:color="auto"/>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b/>
                <w:bCs/>
                <w:sz w:val="18"/>
                <w:szCs w:val="18"/>
              </w:rPr>
            </w:pPr>
            <w:r w:rsidRPr="008B16E3">
              <w:rPr>
                <w:b/>
                <w:bCs/>
                <w:sz w:val="18"/>
                <w:szCs w:val="18"/>
              </w:rPr>
              <w:t xml:space="preserve">План </w:t>
            </w:r>
          </w:p>
        </w:tc>
      </w:tr>
      <w:tr w:rsidR="00F578B7" w:rsidRPr="008B16E3" w:rsidTr="00F578B7">
        <w:trPr>
          <w:gridAfter w:val="1"/>
          <w:wAfter w:w="102" w:type="dxa"/>
          <w:trHeight w:val="58"/>
        </w:trPr>
        <w:tc>
          <w:tcPr>
            <w:tcW w:w="6804" w:type="dxa"/>
            <w:vMerge/>
            <w:tcBorders>
              <w:top w:val="single" w:sz="4" w:space="0" w:color="auto"/>
              <w:left w:val="single" w:sz="4" w:space="0" w:color="auto"/>
              <w:bottom w:val="single" w:sz="4" w:space="0" w:color="auto"/>
              <w:right w:val="single" w:sz="4" w:space="0" w:color="auto"/>
            </w:tcBorders>
            <w:vAlign w:val="center"/>
            <w:hideMark/>
          </w:tcPr>
          <w:p w:rsidR="008B16E3" w:rsidRPr="008B16E3" w:rsidRDefault="008B16E3" w:rsidP="008B16E3">
            <w:pPr>
              <w:rPr>
                <w:b/>
                <w:bCs/>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B16E3" w:rsidRPr="008B16E3" w:rsidRDefault="008B16E3" w:rsidP="008B16E3">
            <w:pPr>
              <w:rPr>
                <w:b/>
                <w:bCs/>
                <w:sz w:val="18"/>
                <w:szCs w:val="18"/>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b/>
                <w:bCs/>
                <w:sz w:val="18"/>
                <w:szCs w:val="18"/>
              </w:rPr>
            </w:pPr>
            <w:r w:rsidRPr="008B16E3">
              <w:rPr>
                <w:b/>
                <w:bCs/>
                <w:sz w:val="18"/>
                <w:szCs w:val="18"/>
              </w:rPr>
              <w:t xml:space="preserve"> 2018 год</w:t>
            </w:r>
          </w:p>
        </w:tc>
        <w:tc>
          <w:tcPr>
            <w:tcW w:w="787"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b/>
                <w:bCs/>
                <w:sz w:val="18"/>
                <w:szCs w:val="18"/>
              </w:rPr>
            </w:pPr>
            <w:r w:rsidRPr="008B16E3">
              <w:rPr>
                <w:b/>
                <w:bCs/>
                <w:sz w:val="18"/>
                <w:szCs w:val="18"/>
              </w:rPr>
              <w:t>2019 год</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C0C0C0"/>
            <w:vAlign w:val="center"/>
            <w:hideMark/>
          </w:tcPr>
          <w:p w:rsidR="008B16E3" w:rsidRPr="008B16E3" w:rsidRDefault="008B16E3" w:rsidP="008B16E3">
            <w:pPr>
              <w:rPr>
                <w:b/>
                <w:bCs/>
                <w:sz w:val="18"/>
                <w:szCs w:val="18"/>
              </w:rPr>
            </w:pPr>
            <w:r w:rsidRPr="008B16E3">
              <w:rPr>
                <w:b/>
                <w:bCs/>
                <w:sz w:val="18"/>
                <w:szCs w:val="18"/>
              </w:rPr>
              <w:t>НАЛОГОВЫЕ И НЕНАЛОГОВЫЕ ДОХОДЫ</w:t>
            </w:r>
          </w:p>
        </w:tc>
        <w:tc>
          <w:tcPr>
            <w:tcW w:w="2410" w:type="dxa"/>
            <w:tcBorders>
              <w:top w:val="nil"/>
              <w:left w:val="nil"/>
              <w:bottom w:val="single" w:sz="4" w:space="0" w:color="auto"/>
              <w:right w:val="single" w:sz="4" w:space="0" w:color="auto"/>
            </w:tcBorders>
            <w:shd w:val="clear" w:color="000000" w:fill="C0C0C0"/>
            <w:vAlign w:val="center"/>
            <w:hideMark/>
          </w:tcPr>
          <w:p w:rsidR="008B16E3" w:rsidRPr="008B16E3" w:rsidRDefault="008B16E3" w:rsidP="008B16E3">
            <w:pPr>
              <w:jc w:val="center"/>
              <w:rPr>
                <w:b/>
                <w:bCs/>
                <w:sz w:val="18"/>
                <w:szCs w:val="18"/>
              </w:rPr>
            </w:pPr>
            <w:r w:rsidRPr="008B16E3">
              <w:rPr>
                <w:b/>
                <w:bCs/>
                <w:sz w:val="18"/>
                <w:szCs w:val="18"/>
              </w:rPr>
              <w:t>000 1 00 00000 00 0000 000</w:t>
            </w:r>
          </w:p>
        </w:tc>
        <w:tc>
          <w:tcPr>
            <w:tcW w:w="851" w:type="dxa"/>
            <w:gridSpan w:val="2"/>
            <w:tcBorders>
              <w:top w:val="nil"/>
              <w:left w:val="nil"/>
              <w:bottom w:val="single" w:sz="4" w:space="0" w:color="auto"/>
              <w:right w:val="single" w:sz="4" w:space="0" w:color="auto"/>
            </w:tcBorders>
            <w:shd w:val="clear" w:color="000000" w:fill="C0C0C0"/>
            <w:vAlign w:val="center"/>
            <w:hideMark/>
          </w:tcPr>
          <w:p w:rsidR="008B16E3" w:rsidRPr="008B16E3" w:rsidRDefault="008B16E3" w:rsidP="008B16E3">
            <w:pPr>
              <w:jc w:val="right"/>
              <w:rPr>
                <w:b/>
                <w:bCs/>
                <w:sz w:val="18"/>
                <w:szCs w:val="18"/>
              </w:rPr>
            </w:pPr>
            <w:r w:rsidRPr="008B16E3">
              <w:rPr>
                <w:b/>
                <w:bCs/>
                <w:sz w:val="18"/>
                <w:szCs w:val="18"/>
              </w:rPr>
              <w:t>776,0</w:t>
            </w:r>
          </w:p>
        </w:tc>
        <w:tc>
          <w:tcPr>
            <w:tcW w:w="787" w:type="dxa"/>
            <w:tcBorders>
              <w:top w:val="nil"/>
              <w:left w:val="nil"/>
              <w:bottom w:val="single" w:sz="4" w:space="0" w:color="auto"/>
              <w:right w:val="single" w:sz="4" w:space="0" w:color="auto"/>
            </w:tcBorders>
            <w:shd w:val="clear" w:color="000000" w:fill="C0C0C0"/>
            <w:vAlign w:val="center"/>
            <w:hideMark/>
          </w:tcPr>
          <w:p w:rsidR="008B16E3" w:rsidRPr="008B16E3" w:rsidRDefault="008B16E3" w:rsidP="008B16E3">
            <w:pPr>
              <w:jc w:val="right"/>
              <w:rPr>
                <w:b/>
                <w:bCs/>
                <w:sz w:val="18"/>
                <w:szCs w:val="18"/>
              </w:rPr>
            </w:pPr>
            <w:r w:rsidRPr="008B16E3">
              <w:rPr>
                <w:b/>
                <w:bCs/>
                <w:sz w:val="18"/>
                <w:szCs w:val="18"/>
              </w:rPr>
              <w:t>833,2</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vAlign w:val="center"/>
            <w:hideMark/>
          </w:tcPr>
          <w:p w:rsidR="008B16E3" w:rsidRPr="008B16E3" w:rsidRDefault="008B16E3" w:rsidP="008B16E3">
            <w:pPr>
              <w:rPr>
                <w:b/>
                <w:bCs/>
                <w:sz w:val="18"/>
                <w:szCs w:val="18"/>
              </w:rPr>
            </w:pPr>
            <w:r w:rsidRPr="008B16E3">
              <w:rPr>
                <w:b/>
                <w:bCs/>
                <w:sz w:val="18"/>
                <w:szCs w:val="18"/>
              </w:rPr>
              <w:t>НАЛОГИ НА ПРИБЫЛЬ, ДОХОДЫ</w:t>
            </w:r>
          </w:p>
        </w:tc>
        <w:tc>
          <w:tcPr>
            <w:tcW w:w="2410"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center"/>
              <w:rPr>
                <w:b/>
                <w:bCs/>
                <w:sz w:val="18"/>
                <w:szCs w:val="18"/>
              </w:rPr>
            </w:pPr>
            <w:r w:rsidRPr="008B16E3">
              <w:rPr>
                <w:b/>
                <w:bCs/>
                <w:sz w:val="18"/>
                <w:szCs w:val="18"/>
              </w:rPr>
              <w:t>000 1 01 00000 00 0000 000</w:t>
            </w:r>
          </w:p>
        </w:tc>
        <w:tc>
          <w:tcPr>
            <w:tcW w:w="851" w:type="dxa"/>
            <w:gridSpan w:val="2"/>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376,0</w:t>
            </w:r>
          </w:p>
        </w:tc>
        <w:tc>
          <w:tcPr>
            <w:tcW w:w="787"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391,0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FF"/>
            <w:vAlign w:val="center"/>
            <w:hideMark/>
          </w:tcPr>
          <w:p w:rsidR="008B16E3" w:rsidRPr="008B16E3" w:rsidRDefault="008B16E3" w:rsidP="008B16E3">
            <w:pPr>
              <w:rPr>
                <w:sz w:val="18"/>
                <w:szCs w:val="18"/>
              </w:rPr>
            </w:pPr>
            <w:r w:rsidRPr="008B16E3">
              <w:rPr>
                <w:sz w:val="18"/>
                <w:szCs w:val="18"/>
              </w:rPr>
              <w:t>Налог на доходы физических лиц</w:t>
            </w:r>
          </w:p>
        </w:tc>
        <w:tc>
          <w:tcPr>
            <w:tcW w:w="2410"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sz w:val="18"/>
                <w:szCs w:val="18"/>
              </w:rPr>
            </w:pPr>
            <w:r w:rsidRPr="008B16E3">
              <w:rPr>
                <w:sz w:val="18"/>
                <w:szCs w:val="18"/>
              </w:rPr>
              <w:t>000 1 01 02000 01 0000 110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8B16E3" w:rsidRPr="008B16E3" w:rsidRDefault="008B16E3" w:rsidP="008B16E3">
            <w:pPr>
              <w:jc w:val="right"/>
              <w:rPr>
                <w:sz w:val="18"/>
                <w:szCs w:val="18"/>
              </w:rPr>
            </w:pPr>
            <w:r w:rsidRPr="008B16E3">
              <w:rPr>
                <w:sz w:val="18"/>
                <w:szCs w:val="18"/>
              </w:rPr>
              <w:t>376,0</w:t>
            </w:r>
          </w:p>
        </w:tc>
        <w:tc>
          <w:tcPr>
            <w:tcW w:w="787" w:type="dxa"/>
            <w:tcBorders>
              <w:top w:val="nil"/>
              <w:left w:val="nil"/>
              <w:bottom w:val="single" w:sz="4" w:space="0" w:color="auto"/>
              <w:right w:val="single" w:sz="4" w:space="0" w:color="auto"/>
            </w:tcBorders>
            <w:shd w:val="clear" w:color="000000" w:fill="FFFFFF"/>
            <w:vAlign w:val="center"/>
            <w:hideMark/>
          </w:tcPr>
          <w:p w:rsidR="008B16E3" w:rsidRPr="008B16E3" w:rsidRDefault="008B16E3" w:rsidP="008B16E3">
            <w:pPr>
              <w:jc w:val="right"/>
              <w:rPr>
                <w:sz w:val="18"/>
                <w:szCs w:val="18"/>
              </w:rPr>
            </w:pPr>
            <w:r w:rsidRPr="008B16E3">
              <w:rPr>
                <w:sz w:val="18"/>
                <w:szCs w:val="18"/>
              </w:rPr>
              <w:t>391,0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vAlign w:val="center"/>
            <w:hideMark/>
          </w:tcPr>
          <w:p w:rsidR="008B16E3" w:rsidRPr="008B16E3" w:rsidRDefault="008B16E3" w:rsidP="008B16E3">
            <w:pPr>
              <w:rPr>
                <w:b/>
                <w:bCs/>
                <w:sz w:val="18"/>
                <w:szCs w:val="18"/>
              </w:rPr>
            </w:pPr>
            <w:r w:rsidRPr="008B16E3">
              <w:rPr>
                <w:b/>
                <w:bCs/>
                <w:sz w:val="18"/>
                <w:szCs w:val="18"/>
              </w:rPr>
              <w:t>НАЛОГИ НА ТОВАРЫ (РАБОТЫ, УСЛУГИ), РЕАЛИЗУЕМЫЕ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center"/>
              <w:rPr>
                <w:b/>
                <w:bCs/>
                <w:sz w:val="18"/>
                <w:szCs w:val="18"/>
              </w:rPr>
            </w:pPr>
            <w:r w:rsidRPr="008B16E3">
              <w:rPr>
                <w:b/>
                <w:bCs/>
                <w:sz w:val="18"/>
                <w:szCs w:val="18"/>
              </w:rPr>
              <w:t>000 1 03 00000 00 0000 000</w:t>
            </w:r>
          </w:p>
        </w:tc>
        <w:tc>
          <w:tcPr>
            <w:tcW w:w="851" w:type="dxa"/>
            <w:gridSpan w:val="2"/>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320,0</w:t>
            </w:r>
          </w:p>
        </w:tc>
        <w:tc>
          <w:tcPr>
            <w:tcW w:w="787"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360,2</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noWrap/>
            <w:vAlign w:val="center"/>
            <w:hideMark/>
          </w:tcPr>
          <w:p w:rsidR="008B16E3" w:rsidRPr="008B16E3" w:rsidRDefault="008B16E3" w:rsidP="008B16E3">
            <w:pPr>
              <w:rPr>
                <w:sz w:val="18"/>
                <w:szCs w:val="18"/>
              </w:rPr>
            </w:pPr>
            <w:r w:rsidRPr="008B16E3">
              <w:rPr>
                <w:sz w:val="18"/>
                <w:szCs w:val="18"/>
              </w:rPr>
              <w:t>Акцизы по подакцизным товарам (продукции), производимым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FF"/>
            <w:vAlign w:val="center"/>
            <w:hideMark/>
          </w:tcPr>
          <w:p w:rsidR="008B16E3" w:rsidRPr="008B16E3" w:rsidRDefault="008B16E3" w:rsidP="008B16E3">
            <w:pPr>
              <w:jc w:val="center"/>
              <w:rPr>
                <w:sz w:val="18"/>
                <w:szCs w:val="18"/>
              </w:rPr>
            </w:pPr>
            <w:r w:rsidRPr="008B16E3">
              <w:rPr>
                <w:sz w:val="18"/>
                <w:szCs w:val="18"/>
              </w:rPr>
              <w:t>000 1 03 02000 01 0000 110</w:t>
            </w:r>
          </w:p>
        </w:tc>
        <w:tc>
          <w:tcPr>
            <w:tcW w:w="851" w:type="dxa"/>
            <w:gridSpan w:val="2"/>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320,0</w:t>
            </w:r>
          </w:p>
        </w:tc>
        <w:tc>
          <w:tcPr>
            <w:tcW w:w="787"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360,2</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vAlign w:val="center"/>
            <w:hideMark/>
          </w:tcPr>
          <w:p w:rsidR="008B16E3" w:rsidRPr="008B16E3" w:rsidRDefault="008B16E3" w:rsidP="008B16E3">
            <w:pPr>
              <w:rPr>
                <w:b/>
                <w:bCs/>
                <w:sz w:val="18"/>
                <w:szCs w:val="18"/>
              </w:rPr>
            </w:pPr>
            <w:r w:rsidRPr="008B16E3">
              <w:rPr>
                <w:b/>
                <w:bCs/>
                <w:sz w:val="18"/>
                <w:szCs w:val="18"/>
              </w:rPr>
              <w:t>НАЛОГИ НА ИМУЩЕСТВО</w:t>
            </w:r>
          </w:p>
        </w:tc>
        <w:tc>
          <w:tcPr>
            <w:tcW w:w="2410"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center"/>
              <w:rPr>
                <w:b/>
                <w:bCs/>
                <w:sz w:val="18"/>
                <w:szCs w:val="18"/>
              </w:rPr>
            </w:pPr>
            <w:r w:rsidRPr="008B16E3">
              <w:rPr>
                <w:b/>
                <w:bCs/>
                <w:sz w:val="18"/>
                <w:szCs w:val="18"/>
              </w:rPr>
              <w:t>000 1 06 00000 00 0000 000</w:t>
            </w:r>
          </w:p>
        </w:tc>
        <w:tc>
          <w:tcPr>
            <w:tcW w:w="851" w:type="dxa"/>
            <w:gridSpan w:val="2"/>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55,0</w:t>
            </w:r>
          </w:p>
        </w:tc>
        <w:tc>
          <w:tcPr>
            <w:tcW w:w="787"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55,0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8B16E3">
            <w:pPr>
              <w:rPr>
                <w:sz w:val="18"/>
                <w:szCs w:val="18"/>
              </w:rPr>
            </w:pPr>
            <w:r w:rsidRPr="008B16E3">
              <w:rPr>
                <w:sz w:val="18"/>
                <w:szCs w:val="18"/>
              </w:rPr>
              <w:t>Налог на имущество физических лиц</w:t>
            </w:r>
          </w:p>
        </w:tc>
        <w:tc>
          <w:tcPr>
            <w:tcW w:w="2410"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sz w:val="18"/>
                <w:szCs w:val="18"/>
              </w:rPr>
            </w:pPr>
            <w:r w:rsidRPr="008B16E3">
              <w:rPr>
                <w:sz w:val="18"/>
                <w:szCs w:val="18"/>
              </w:rPr>
              <w:t>000 1 06 01000 00 0000 110</w:t>
            </w:r>
          </w:p>
        </w:tc>
        <w:tc>
          <w:tcPr>
            <w:tcW w:w="851" w:type="dxa"/>
            <w:gridSpan w:val="2"/>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40,0</w:t>
            </w:r>
          </w:p>
        </w:tc>
        <w:tc>
          <w:tcPr>
            <w:tcW w:w="787"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40,0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8B16E3">
            <w:pPr>
              <w:rPr>
                <w:sz w:val="18"/>
                <w:szCs w:val="18"/>
              </w:rPr>
            </w:pPr>
            <w:r w:rsidRPr="008B16E3">
              <w:rPr>
                <w:sz w:val="18"/>
                <w:szCs w:val="18"/>
              </w:rPr>
              <w:t>Земельный налог</w:t>
            </w:r>
          </w:p>
        </w:tc>
        <w:tc>
          <w:tcPr>
            <w:tcW w:w="2410"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sz w:val="18"/>
                <w:szCs w:val="18"/>
              </w:rPr>
            </w:pPr>
            <w:r w:rsidRPr="008B16E3">
              <w:rPr>
                <w:sz w:val="18"/>
                <w:szCs w:val="18"/>
              </w:rPr>
              <w:t>000 1 06 06000 00 0000 110</w:t>
            </w:r>
          </w:p>
        </w:tc>
        <w:tc>
          <w:tcPr>
            <w:tcW w:w="851" w:type="dxa"/>
            <w:gridSpan w:val="2"/>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15,0</w:t>
            </w:r>
          </w:p>
        </w:tc>
        <w:tc>
          <w:tcPr>
            <w:tcW w:w="787"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15,0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noWrap/>
            <w:vAlign w:val="center"/>
            <w:hideMark/>
          </w:tcPr>
          <w:p w:rsidR="008B16E3" w:rsidRPr="008B16E3" w:rsidRDefault="008B16E3" w:rsidP="008B16E3">
            <w:pPr>
              <w:rPr>
                <w:b/>
                <w:bCs/>
                <w:sz w:val="18"/>
                <w:szCs w:val="18"/>
              </w:rPr>
            </w:pPr>
            <w:r w:rsidRPr="008B16E3">
              <w:rPr>
                <w:b/>
                <w:bCs/>
                <w:sz w:val="18"/>
                <w:szCs w:val="18"/>
              </w:rPr>
              <w:t>ГОСУДАРСТВЕННАЯ ПОШЛИНА</w:t>
            </w:r>
          </w:p>
        </w:tc>
        <w:tc>
          <w:tcPr>
            <w:tcW w:w="2410" w:type="dxa"/>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center"/>
              <w:rPr>
                <w:b/>
                <w:bCs/>
                <w:sz w:val="18"/>
                <w:szCs w:val="18"/>
              </w:rPr>
            </w:pPr>
            <w:r w:rsidRPr="008B16E3">
              <w:rPr>
                <w:b/>
                <w:bCs/>
                <w:sz w:val="18"/>
                <w:szCs w:val="18"/>
              </w:rPr>
              <w:t>000 1 08 00000 00 0000 000</w:t>
            </w:r>
          </w:p>
        </w:tc>
        <w:tc>
          <w:tcPr>
            <w:tcW w:w="851" w:type="dxa"/>
            <w:gridSpan w:val="2"/>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16,0</w:t>
            </w:r>
          </w:p>
        </w:tc>
        <w:tc>
          <w:tcPr>
            <w:tcW w:w="787"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right"/>
              <w:rPr>
                <w:b/>
                <w:bCs/>
                <w:sz w:val="18"/>
                <w:szCs w:val="18"/>
              </w:rPr>
            </w:pPr>
            <w:r w:rsidRPr="008B16E3">
              <w:rPr>
                <w:b/>
                <w:bCs/>
                <w:sz w:val="18"/>
                <w:szCs w:val="18"/>
              </w:rPr>
              <w:t>16,0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8B16E3">
            <w:pPr>
              <w:rPr>
                <w:sz w:val="18"/>
                <w:szCs w:val="18"/>
              </w:rPr>
            </w:pPr>
            <w:r w:rsidRPr="008B16E3">
              <w:rPr>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center"/>
              <w:rPr>
                <w:sz w:val="18"/>
                <w:szCs w:val="18"/>
              </w:rPr>
            </w:pPr>
            <w:r w:rsidRPr="008B16E3">
              <w:rPr>
                <w:sz w:val="18"/>
                <w:szCs w:val="18"/>
              </w:rPr>
              <w:t>000 1 08 04000 01 0000 110</w:t>
            </w:r>
          </w:p>
        </w:tc>
        <w:tc>
          <w:tcPr>
            <w:tcW w:w="851" w:type="dxa"/>
            <w:gridSpan w:val="2"/>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16,0</w:t>
            </w:r>
          </w:p>
        </w:tc>
        <w:tc>
          <w:tcPr>
            <w:tcW w:w="787"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right"/>
              <w:rPr>
                <w:sz w:val="18"/>
                <w:szCs w:val="18"/>
              </w:rPr>
            </w:pPr>
            <w:r w:rsidRPr="008B16E3">
              <w:rPr>
                <w:sz w:val="18"/>
                <w:szCs w:val="18"/>
              </w:rPr>
              <w:t>16,0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vAlign w:val="center"/>
            <w:hideMark/>
          </w:tcPr>
          <w:p w:rsidR="008B16E3" w:rsidRPr="008B16E3" w:rsidRDefault="008B16E3" w:rsidP="008B16E3">
            <w:pPr>
              <w:rPr>
                <w:b/>
                <w:bCs/>
                <w:sz w:val="18"/>
                <w:szCs w:val="18"/>
              </w:rPr>
            </w:pPr>
            <w:r w:rsidRPr="008B16E3">
              <w:rPr>
                <w:b/>
                <w:bCs/>
                <w:sz w:val="18"/>
                <w:szCs w:val="18"/>
              </w:rPr>
              <w:t>ДОХОДЫ ОТ ИСПОЛЬЗОВАНИЯ ИМУЩЕСТВА, НАХОДЯЩЕГОСЯ В ГОСУДАРСТВЕННОЙ И МУНИЦИПАЛЬНОЙ СОБСТВЕННОСТИ</w:t>
            </w:r>
          </w:p>
        </w:tc>
        <w:tc>
          <w:tcPr>
            <w:tcW w:w="2410"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center"/>
              <w:rPr>
                <w:b/>
                <w:bCs/>
                <w:sz w:val="18"/>
                <w:szCs w:val="18"/>
              </w:rPr>
            </w:pPr>
            <w:r w:rsidRPr="008B16E3">
              <w:rPr>
                <w:b/>
                <w:bCs/>
                <w:sz w:val="18"/>
                <w:szCs w:val="18"/>
              </w:rPr>
              <w:t>000 1 11 00000 00 0000 000</w:t>
            </w:r>
          </w:p>
        </w:tc>
        <w:tc>
          <w:tcPr>
            <w:tcW w:w="851" w:type="dxa"/>
            <w:gridSpan w:val="2"/>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9,0</w:t>
            </w:r>
          </w:p>
        </w:tc>
        <w:tc>
          <w:tcPr>
            <w:tcW w:w="787" w:type="dxa"/>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10,0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8B16E3">
            <w:pPr>
              <w:rPr>
                <w:sz w:val="18"/>
                <w:szCs w:val="18"/>
              </w:rPr>
            </w:pPr>
            <w:r w:rsidRPr="008B16E3">
              <w:rPr>
                <w:sz w:val="18"/>
                <w:szCs w:val="18"/>
              </w:rPr>
              <w:t>Доходы, получаемые  в виде арендной платы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
        </w:tc>
        <w:tc>
          <w:tcPr>
            <w:tcW w:w="2410"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sz w:val="18"/>
                <w:szCs w:val="18"/>
              </w:rPr>
            </w:pPr>
            <w:r w:rsidRPr="008B16E3">
              <w:rPr>
                <w:sz w:val="18"/>
                <w:szCs w:val="18"/>
              </w:rPr>
              <w:t>000 1 11 05000 00 0000 120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8B16E3" w:rsidRPr="008B16E3" w:rsidRDefault="008B16E3" w:rsidP="008B16E3">
            <w:pPr>
              <w:jc w:val="right"/>
              <w:rPr>
                <w:sz w:val="18"/>
                <w:szCs w:val="18"/>
              </w:rPr>
            </w:pPr>
            <w:r w:rsidRPr="008B16E3">
              <w:rPr>
                <w:sz w:val="18"/>
                <w:szCs w:val="18"/>
              </w:rPr>
              <w:t>2,0</w:t>
            </w:r>
          </w:p>
        </w:tc>
        <w:tc>
          <w:tcPr>
            <w:tcW w:w="787" w:type="dxa"/>
            <w:tcBorders>
              <w:top w:val="nil"/>
              <w:left w:val="nil"/>
              <w:bottom w:val="single" w:sz="4" w:space="0" w:color="auto"/>
              <w:right w:val="single" w:sz="4" w:space="0" w:color="auto"/>
            </w:tcBorders>
            <w:shd w:val="clear" w:color="000000" w:fill="FFFFFF"/>
            <w:noWrap/>
            <w:vAlign w:val="center"/>
            <w:hideMark/>
          </w:tcPr>
          <w:p w:rsidR="008B16E3" w:rsidRPr="008B16E3" w:rsidRDefault="008B16E3" w:rsidP="008B16E3">
            <w:pPr>
              <w:jc w:val="right"/>
              <w:rPr>
                <w:sz w:val="18"/>
                <w:szCs w:val="18"/>
              </w:rPr>
            </w:pPr>
            <w:r w:rsidRPr="008B16E3">
              <w:rPr>
                <w:sz w:val="18"/>
                <w:szCs w:val="18"/>
              </w:rPr>
              <w:t>2,0</w:t>
            </w:r>
          </w:p>
        </w:tc>
      </w:tr>
      <w:tr w:rsidR="00F578B7" w:rsidRPr="008B16E3" w:rsidTr="00F578B7">
        <w:trPr>
          <w:gridAfter w:val="1"/>
          <w:wAfter w:w="102" w:type="dxa"/>
          <w:trHeight w:val="84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8B16E3">
            <w:pPr>
              <w:rPr>
                <w:sz w:val="18"/>
                <w:szCs w:val="18"/>
              </w:rPr>
            </w:pPr>
            <w:r w:rsidRPr="008B16E3">
              <w:rPr>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2410"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center"/>
              <w:rPr>
                <w:sz w:val="18"/>
                <w:szCs w:val="18"/>
              </w:rPr>
            </w:pPr>
            <w:r w:rsidRPr="008B16E3">
              <w:rPr>
                <w:sz w:val="18"/>
                <w:szCs w:val="18"/>
              </w:rPr>
              <w:t>000 1 11 09000 00 0000 120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8B16E3" w:rsidRPr="008B16E3" w:rsidRDefault="008B16E3" w:rsidP="008B16E3">
            <w:pPr>
              <w:jc w:val="right"/>
              <w:rPr>
                <w:sz w:val="18"/>
                <w:szCs w:val="18"/>
              </w:rPr>
            </w:pPr>
            <w:r w:rsidRPr="008B16E3">
              <w:rPr>
                <w:sz w:val="18"/>
                <w:szCs w:val="18"/>
              </w:rPr>
              <w:t>7,0</w:t>
            </w:r>
          </w:p>
        </w:tc>
        <w:tc>
          <w:tcPr>
            <w:tcW w:w="787" w:type="dxa"/>
            <w:tcBorders>
              <w:top w:val="nil"/>
              <w:left w:val="nil"/>
              <w:bottom w:val="single" w:sz="4" w:space="0" w:color="auto"/>
              <w:right w:val="single" w:sz="4" w:space="0" w:color="auto"/>
            </w:tcBorders>
            <w:shd w:val="clear" w:color="000000" w:fill="FFFFFF"/>
            <w:noWrap/>
            <w:vAlign w:val="center"/>
            <w:hideMark/>
          </w:tcPr>
          <w:p w:rsidR="008B16E3" w:rsidRPr="008B16E3" w:rsidRDefault="008B16E3" w:rsidP="008B16E3">
            <w:pPr>
              <w:jc w:val="right"/>
              <w:rPr>
                <w:sz w:val="18"/>
                <w:szCs w:val="18"/>
              </w:rPr>
            </w:pPr>
            <w:r w:rsidRPr="008B16E3">
              <w:rPr>
                <w:sz w:val="18"/>
                <w:szCs w:val="18"/>
              </w:rPr>
              <w:t>8,0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noWrap/>
            <w:vAlign w:val="center"/>
            <w:hideMark/>
          </w:tcPr>
          <w:p w:rsidR="008B16E3" w:rsidRPr="008B16E3" w:rsidRDefault="008B16E3" w:rsidP="00F578B7">
            <w:pPr>
              <w:rPr>
                <w:b/>
                <w:bCs/>
                <w:sz w:val="18"/>
                <w:szCs w:val="18"/>
              </w:rPr>
            </w:pPr>
            <w:r w:rsidRPr="008B16E3">
              <w:rPr>
                <w:b/>
                <w:bCs/>
                <w:sz w:val="18"/>
                <w:szCs w:val="18"/>
              </w:rPr>
              <w:t>ДОХОДЫ ОТ ОКАЗАНИЯ ПЛАТНЫХ УСЛУГ И КОМПЕНСАЦИИ ЗАТРАТ ГОСУДАРСТВА</w:t>
            </w:r>
          </w:p>
        </w:tc>
        <w:tc>
          <w:tcPr>
            <w:tcW w:w="2410" w:type="dxa"/>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center"/>
              <w:rPr>
                <w:b/>
                <w:bCs/>
                <w:sz w:val="18"/>
                <w:szCs w:val="18"/>
              </w:rPr>
            </w:pPr>
            <w:r w:rsidRPr="008B16E3">
              <w:rPr>
                <w:b/>
                <w:bCs/>
                <w:sz w:val="18"/>
                <w:szCs w:val="18"/>
              </w:rPr>
              <w:t>000 1 13 00000 00 0000 000</w:t>
            </w:r>
          </w:p>
        </w:tc>
        <w:tc>
          <w:tcPr>
            <w:tcW w:w="851" w:type="dxa"/>
            <w:gridSpan w:val="2"/>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rPr>
                <w:b/>
                <w:bCs/>
                <w:sz w:val="18"/>
                <w:szCs w:val="18"/>
              </w:rPr>
            </w:pPr>
            <w:r w:rsidRPr="008B16E3">
              <w:rPr>
                <w:b/>
                <w:bCs/>
                <w:sz w:val="18"/>
                <w:szCs w:val="18"/>
              </w:rPr>
              <w:t> </w:t>
            </w:r>
          </w:p>
        </w:tc>
        <w:tc>
          <w:tcPr>
            <w:tcW w:w="787" w:type="dxa"/>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1,0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FF"/>
            <w:noWrap/>
            <w:vAlign w:val="bottom"/>
            <w:hideMark/>
          </w:tcPr>
          <w:p w:rsidR="008B16E3" w:rsidRPr="008B16E3" w:rsidRDefault="008B16E3" w:rsidP="00F578B7">
            <w:pPr>
              <w:rPr>
                <w:sz w:val="18"/>
                <w:szCs w:val="18"/>
              </w:rPr>
            </w:pPr>
            <w:r w:rsidRPr="008B16E3">
              <w:rPr>
                <w:sz w:val="18"/>
                <w:szCs w:val="18"/>
              </w:rPr>
              <w:t xml:space="preserve">Прочие доходы от оказания платных услуг (работ)     </w:t>
            </w:r>
          </w:p>
        </w:tc>
        <w:tc>
          <w:tcPr>
            <w:tcW w:w="2410" w:type="dxa"/>
            <w:tcBorders>
              <w:top w:val="nil"/>
              <w:left w:val="nil"/>
              <w:bottom w:val="single" w:sz="4" w:space="0" w:color="auto"/>
              <w:right w:val="single" w:sz="4" w:space="0" w:color="auto"/>
            </w:tcBorders>
            <w:shd w:val="clear" w:color="000000" w:fill="FFFFFF"/>
            <w:noWrap/>
            <w:vAlign w:val="center"/>
            <w:hideMark/>
          </w:tcPr>
          <w:p w:rsidR="008B16E3" w:rsidRPr="008B16E3" w:rsidRDefault="008B16E3" w:rsidP="008B16E3">
            <w:pPr>
              <w:jc w:val="center"/>
              <w:rPr>
                <w:sz w:val="18"/>
                <w:szCs w:val="18"/>
              </w:rPr>
            </w:pPr>
            <w:r w:rsidRPr="008B16E3">
              <w:rPr>
                <w:sz w:val="18"/>
                <w:szCs w:val="18"/>
              </w:rPr>
              <w:t>000 1 13 01000 00 0000 130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8B16E3" w:rsidRPr="008B16E3" w:rsidRDefault="008B16E3" w:rsidP="008B16E3">
            <w:pPr>
              <w:rPr>
                <w:sz w:val="18"/>
                <w:szCs w:val="18"/>
              </w:rPr>
            </w:pPr>
            <w:r w:rsidRPr="008B16E3">
              <w:rPr>
                <w:sz w:val="18"/>
                <w:szCs w:val="18"/>
              </w:rPr>
              <w:t> </w:t>
            </w:r>
          </w:p>
        </w:tc>
        <w:tc>
          <w:tcPr>
            <w:tcW w:w="787" w:type="dxa"/>
            <w:tcBorders>
              <w:top w:val="nil"/>
              <w:left w:val="nil"/>
              <w:bottom w:val="single" w:sz="4" w:space="0" w:color="auto"/>
              <w:right w:val="single" w:sz="4" w:space="0" w:color="auto"/>
            </w:tcBorders>
            <w:shd w:val="clear" w:color="000000" w:fill="FFFFFF"/>
            <w:noWrap/>
            <w:vAlign w:val="center"/>
            <w:hideMark/>
          </w:tcPr>
          <w:p w:rsidR="008B16E3" w:rsidRPr="008B16E3" w:rsidRDefault="008B16E3" w:rsidP="008B16E3">
            <w:pPr>
              <w:jc w:val="right"/>
              <w:rPr>
                <w:sz w:val="18"/>
                <w:szCs w:val="18"/>
              </w:rPr>
            </w:pPr>
            <w:r w:rsidRPr="008B16E3">
              <w:rPr>
                <w:sz w:val="18"/>
                <w:szCs w:val="18"/>
              </w:rPr>
              <w:t>1,0</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C0C0C0"/>
            <w:vAlign w:val="center"/>
            <w:hideMark/>
          </w:tcPr>
          <w:p w:rsidR="008B16E3" w:rsidRPr="008B16E3" w:rsidRDefault="008B16E3" w:rsidP="008B16E3">
            <w:pPr>
              <w:rPr>
                <w:b/>
                <w:bCs/>
                <w:sz w:val="18"/>
                <w:szCs w:val="18"/>
              </w:rPr>
            </w:pPr>
            <w:r w:rsidRPr="008B16E3">
              <w:rPr>
                <w:b/>
                <w:bCs/>
                <w:sz w:val="18"/>
                <w:szCs w:val="18"/>
              </w:rPr>
              <w:t>БЕЗВОЗМЕЗДНЫЕ ПОСТУПЛЕНИЯ</w:t>
            </w:r>
          </w:p>
        </w:tc>
        <w:tc>
          <w:tcPr>
            <w:tcW w:w="2410" w:type="dxa"/>
            <w:tcBorders>
              <w:top w:val="nil"/>
              <w:left w:val="nil"/>
              <w:bottom w:val="single" w:sz="4" w:space="0" w:color="auto"/>
              <w:right w:val="single" w:sz="4" w:space="0" w:color="auto"/>
            </w:tcBorders>
            <w:shd w:val="clear" w:color="000000" w:fill="C0C0C0"/>
            <w:vAlign w:val="center"/>
            <w:hideMark/>
          </w:tcPr>
          <w:p w:rsidR="008B16E3" w:rsidRPr="008B16E3" w:rsidRDefault="008B16E3" w:rsidP="008B16E3">
            <w:pPr>
              <w:jc w:val="center"/>
              <w:rPr>
                <w:b/>
                <w:bCs/>
                <w:sz w:val="18"/>
                <w:szCs w:val="18"/>
              </w:rPr>
            </w:pPr>
            <w:r w:rsidRPr="008B16E3">
              <w:rPr>
                <w:b/>
                <w:bCs/>
                <w:sz w:val="18"/>
                <w:szCs w:val="18"/>
              </w:rPr>
              <w:t>000 2 00 00000 00 0000 000</w:t>
            </w:r>
          </w:p>
        </w:tc>
        <w:tc>
          <w:tcPr>
            <w:tcW w:w="851" w:type="dxa"/>
            <w:gridSpan w:val="2"/>
            <w:tcBorders>
              <w:top w:val="nil"/>
              <w:left w:val="nil"/>
              <w:bottom w:val="single" w:sz="4" w:space="0" w:color="auto"/>
              <w:right w:val="single" w:sz="4" w:space="0" w:color="auto"/>
            </w:tcBorders>
            <w:shd w:val="clear" w:color="000000" w:fill="C0C0C0"/>
            <w:vAlign w:val="center"/>
            <w:hideMark/>
          </w:tcPr>
          <w:p w:rsidR="008B16E3" w:rsidRPr="008B16E3" w:rsidRDefault="008B16E3" w:rsidP="008B16E3">
            <w:pPr>
              <w:jc w:val="right"/>
              <w:rPr>
                <w:b/>
                <w:bCs/>
                <w:sz w:val="18"/>
                <w:szCs w:val="18"/>
              </w:rPr>
            </w:pPr>
            <w:r w:rsidRPr="008B16E3">
              <w:rPr>
                <w:b/>
                <w:bCs/>
                <w:sz w:val="18"/>
                <w:szCs w:val="18"/>
              </w:rPr>
              <w:t>8 716,1</w:t>
            </w:r>
          </w:p>
        </w:tc>
        <w:tc>
          <w:tcPr>
            <w:tcW w:w="787" w:type="dxa"/>
            <w:tcBorders>
              <w:top w:val="nil"/>
              <w:left w:val="nil"/>
              <w:bottom w:val="single" w:sz="4" w:space="0" w:color="auto"/>
              <w:right w:val="single" w:sz="4" w:space="0" w:color="auto"/>
            </w:tcBorders>
            <w:shd w:val="clear" w:color="000000" w:fill="C0C0C0"/>
            <w:vAlign w:val="center"/>
            <w:hideMark/>
          </w:tcPr>
          <w:p w:rsidR="008B16E3" w:rsidRPr="008B16E3" w:rsidRDefault="008B16E3" w:rsidP="008B16E3">
            <w:pPr>
              <w:jc w:val="right"/>
              <w:rPr>
                <w:b/>
                <w:bCs/>
                <w:sz w:val="18"/>
                <w:szCs w:val="18"/>
              </w:rPr>
            </w:pPr>
            <w:r w:rsidRPr="008B16E3">
              <w:rPr>
                <w:b/>
                <w:bCs/>
                <w:sz w:val="18"/>
                <w:szCs w:val="18"/>
              </w:rPr>
              <w:t>8 931,8</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vAlign w:val="center"/>
            <w:hideMark/>
          </w:tcPr>
          <w:p w:rsidR="008B16E3" w:rsidRPr="008B16E3" w:rsidRDefault="008B16E3" w:rsidP="008B16E3">
            <w:pPr>
              <w:rPr>
                <w:b/>
                <w:bCs/>
                <w:sz w:val="18"/>
                <w:szCs w:val="18"/>
              </w:rPr>
            </w:pPr>
            <w:r w:rsidRPr="008B16E3">
              <w:rPr>
                <w:b/>
                <w:bCs/>
                <w:sz w:val="18"/>
                <w:szCs w:val="18"/>
              </w:rPr>
              <w:t>БЕЗВОЗМЕЗДНЫЕ ПОСТУПЛЕНИЯ ОТ ДРУГИХ БЮДЖЕТОВ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center"/>
              <w:rPr>
                <w:b/>
                <w:bCs/>
                <w:sz w:val="18"/>
                <w:szCs w:val="18"/>
              </w:rPr>
            </w:pPr>
            <w:r w:rsidRPr="008B16E3">
              <w:rPr>
                <w:b/>
                <w:bCs/>
                <w:sz w:val="18"/>
                <w:szCs w:val="18"/>
              </w:rPr>
              <w:t>000 2 02 00000 00 0000 000</w:t>
            </w:r>
          </w:p>
        </w:tc>
        <w:tc>
          <w:tcPr>
            <w:tcW w:w="851" w:type="dxa"/>
            <w:gridSpan w:val="2"/>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8 716,1</w:t>
            </w:r>
          </w:p>
        </w:tc>
        <w:tc>
          <w:tcPr>
            <w:tcW w:w="787" w:type="dxa"/>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8 931,8</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vAlign w:val="center"/>
            <w:hideMark/>
          </w:tcPr>
          <w:p w:rsidR="008B16E3" w:rsidRPr="008B16E3" w:rsidRDefault="008B16E3" w:rsidP="00F578B7">
            <w:pPr>
              <w:rPr>
                <w:b/>
                <w:bCs/>
                <w:sz w:val="18"/>
                <w:szCs w:val="18"/>
              </w:rPr>
            </w:pPr>
            <w:r w:rsidRPr="008B16E3">
              <w:rPr>
                <w:b/>
                <w:bCs/>
                <w:sz w:val="18"/>
                <w:szCs w:val="18"/>
              </w:rPr>
              <w:t>Дотации бюджетам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center"/>
              <w:rPr>
                <w:b/>
                <w:bCs/>
                <w:sz w:val="18"/>
                <w:szCs w:val="18"/>
              </w:rPr>
            </w:pPr>
            <w:r w:rsidRPr="008B16E3">
              <w:rPr>
                <w:b/>
                <w:bCs/>
                <w:sz w:val="18"/>
                <w:szCs w:val="18"/>
              </w:rPr>
              <w:t>000 2 02 10000 00 0000 151</w:t>
            </w:r>
          </w:p>
        </w:tc>
        <w:tc>
          <w:tcPr>
            <w:tcW w:w="851" w:type="dxa"/>
            <w:gridSpan w:val="2"/>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8 501,8</w:t>
            </w:r>
          </w:p>
        </w:tc>
        <w:tc>
          <w:tcPr>
            <w:tcW w:w="787" w:type="dxa"/>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8 717,5</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F578B7">
            <w:pPr>
              <w:rPr>
                <w:b/>
                <w:bCs/>
                <w:sz w:val="18"/>
                <w:szCs w:val="18"/>
              </w:rPr>
            </w:pPr>
            <w:r w:rsidRPr="008B16E3">
              <w:rPr>
                <w:b/>
                <w:bCs/>
                <w:sz w:val="18"/>
                <w:szCs w:val="18"/>
              </w:rPr>
              <w:t>Дотации на выравнивание бюджетной обеспеченности</w:t>
            </w:r>
          </w:p>
        </w:tc>
        <w:tc>
          <w:tcPr>
            <w:tcW w:w="2410" w:type="dxa"/>
            <w:tcBorders>
              <w:top w:val="nil"/>
              <w:left w:val="nil"/>
              <w:bottom w:val="single" w:sz="4" w:space="0" w:color="auto"/>
              <w:right w:val="single" w:sz="4" w:space="0" w:color="auto"/>
            </w:tcBorders>
            <w:shd w:val="clear" w:color="auto" w:fill="auto"/>
            <w:vAlign w:val="center"/>
            <w:hideMark/>
          </w:tcPr>
          <w:p w:rsidR="008B16E3" w:rsidRPr="008B16E3" w:rsidRDefault="008B16E3" w:rsidP="008B16E3">
            <w:pPr>
              <w:jc w:val="center"/>
              <w:rPr>
                <w:b/>
                <w:bCs/>
                <w:sz w:val="18"/>
                <w:szCs w:val="18"/>
              </w:rPr>
            </w:pPr>
            <w:r w:rsidRPr="008B16E3">
              <w:rPr>
                <w:b/>
                <w:bCs/>
                <w:sz w:val="18"/>
                <w:szCs w:val="18"/>
              </w:rPr>
              <w:t>000 2 02 15001 00 0000 151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b/>
                <w:bCs/>
                <w:sz w:val="18"/>
                <w:szCs w:val="18"/>
              </w:rPr>
            </w:pPr>
            <w:r w:rsidRPr="008B16E3">
              <w:rPr>
                <w:b/>
                <w:bCs/>
                <w:sz w:val="18"/>
                <w:szCs w:val="18"/>
              </w:rPr>
              <w:t>8 501,8</w:t>
            </w:r>
          </w:p>
        </w:tc>
        <w:tc>
          <w:tcPr>
            <w:tcW w:w="787"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b/>
                <w:bCs/>
                <w:sz w:val="18"/>
                <w:szCs w:val="18"/>
              </w:rPr>
            </w:pPr>
            <w:r w:rsidRPr="008B16E3">
              <w:rPr>
                <w:b/>
                <w:bCs/>
                <w:sz w:val="18"/>
                <w:szCs w:val="18"/>
              </w:rPr>
              <w:t>8 717,5</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F578B7">
            <w:pPr>
              <w:rPr>
                <w:color w:val="000000"/>
                <w:sz w:val="18"/>
                <w:szCs w:val="18"/>
              </w:rPr>
            </w:pPr>
            <w:r w:rsidRPr="008B16E3">
              <w:rPr>
                <w:color w:val="000000"/>
                <w:sz w:val="18"/>
                <w:szCs w:val="18"/>
              </w:rPr>
              <w:t>Дотации бюджетам городских поселений на выравнивание бюджетной обеспеченности</w:t>
            </w:r>
          </w:p>
        </w:tc>
        <w:tc>
          <w:tcPr>
            <w:tcW w:w="2410"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center"/>
              <w:rPr>
                <w:sz w:val="18"/>
                <w:szCs w:val="18"/>
              </w:rPr>
            </w:pPr>
            <w:r w:rsidRPr="008B16E3">
              <w:rPr>
                <w:sz w:val="18"/>
                <w:szCs w:val="18"/>
              </w:rPr>
              <w:t>903 2 02 15001 13 0000 151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sz w:val="18"/>
                <w:szCs w:val="18"/>
              </w:rPr>
            </w:pPr>
            <w:r w:rsidRPr="008B16E3">
              <w:rPr>
                <w:sz w:val="18"/>
                <w:szCs w:val="18"/>
              </w:rPr>
              <w:t>8 501,8</w:t>
            </w:r>
          </w:p>
        </w:tc>
        <w:tc>
          <w:tcPr>
            <w:tcW w:w="787"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sz w:val="18"/>
                <w:szCs w:val="18"/>
              </w:rPr>
            </w:pPr>
            <w:r w:rsidRPr="008B16E3">
              <w:rPr>
                <w:sz w:val="18"/>
                <w:szCs w:val="18"/>
              </w:rPr>
              <w:t>8 717,5</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FFFF99"/>
            <w:vAlign w:val="center"/>
            <w:hideMark/>
          </w:tcPr>
          <w:p w:rsidR="008B16E3" w:rsidRPr="008B16E3" w:rsidRDefault="008B16E3" w:rsidP="00F578B7">
            <w:pPr>
              <w:rPr>
                <w:b/>
                <w:bCs/>
                <w:sz w:val="18"/>
                <w:szCs w:val="18"/>
              </w:rPr>
            </w:pPr>
            <w:r w:rsidRPr="008B16E3">
              <w:rPr>
                <w:b/>
                <w:bCs/>
                <w:sz w:val="18"/>
                <w:szCs w:val="18"/>
              </w:rPr>
              <w:t>Субвенции бюджетам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99"/>
            <w:vAlign w:val="center"/>
            <w:hideMark/>
          </w:tcPr>
          <w:p w:rsidR="008B16E3" w:rsidRPr="008B16E3" w:rsidRDefault="008B16E3" w:rsidP="008B16E3">
            <w:pPr>
              <w:jc w:val="center"/>
              <w:rPr>
                <w:b/>
                <w:bCs/>
                <w:sz w:val="18"/>
                <w:szCs w:val="18"/>
              </w:rPr>
            </w:pPr>
            <w:r w:rsidRPr="008B16E3">
              <w:rPr>
                <w:b/>
                <w:bCs/>
                <w:sz w:val="18"/>
                <w:szCs w:val="18"/>
              </w:rPr>
              <w:t>000 2 02 30000 00 0000 151</w:t>
            </w:r>
          </w:p>
        </w:tc>
        <w:tc>
          <w:tcPr>
            <w:tcW w:w="851" w:type="dxa"/>
            <w:gridSpan w:val="2"/>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214,3</w:t>
            </w:r>
          </w:p>
        </w:tc>
        <w:tc>
          <w:tcPr>
            <w:tcW w:w="787" w:type="dxa"/>
            <w:tcBorders>
              <w:top w:val="nil"/>
              <w:left w:val="nil"/>
              <w:bottom w:val="single" w:sz="4" w:space="0" w:color="auto"/>
              <w:right w:val="single" w:sz="4" w:space="0" w:color="auto"/>
            </w:tcBorders>
            <w:shd w:val="clear" w:color="000000" w:fill="FFFF99"/>
            <w:noWrap/>
            <w:vAlign w:val="center"/>
            <w:hideMark/>
          </w:tcPr>
          <w:p w:rsidR="008B16E3" w:rsidRPr="008B16E3" w:rsidRDefault="008B16E3" w:rsidP="008B16E3">
            <w:pPr>
              <w:jc w:val="right"/>
              <w:rPr>
                <w:b/>
                <w:bCs/>
                <w:sz w:val="18"/>
                <w:szCs w:val="18"/>
              </w:rPr>
            </w:pPr>
            <w:r w:rsidRPr="008B16E3">
              <w:rPr>
                <w:b/>
                <w:bCs/>
                <w:sz w:val="18"/>
                <w:szCs w:val="18"/>
              </w:rPr>
              <w:t>214,3</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F578B7">
            <w:pPr>
              <w:rPr>
                <w:b/>
                <w:bCs/>
                <w:sz w:val="18"/>
                <w:szCs w:val="18"/>
              </w:rPr>
            </w:pPr>
            <w:r w:rsidRPr="008B16E3">
              <w:rPr>
                <w:b/>
                <w:bCs/>
                <w:sz w:val="18"/>
                <w:szCs w:val="18"/>
              </w:rPr>
              <w:t>Субвенции бюджетам на осуществление первичного воинского учета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center"/>
              <w:rPr>
                <w:b/>
                <w:bCs/>
                <w:sz w:val="18"/>
                <w:szCs w:val="18"/>
              </w:rPr>
            </w:pPr>
            <w:r w:rsidRPr="008B16E3">
              <w:rPr>
                <w:b/>
                <w:bCs/>
                <w:sz w:val="18"/>
                <w:szCs w:val="18"/>
              </w:rPr>
              <w:t>000 2 02 35118 00 0000 151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b/>
                <w:bCs/>
                <w:sz w:val="18"/>
                <w:szCs w:val="18"/>
              </w:rPr>
            </w:pPr>
            <w:r w:rsidRPr="008B16E3">
              <w:rPr>
                <w:b/>
                <w:bCs/>
                <w:sz w:val="18"/>
                <w:szCs w:val="18"/>
              </w:rPr>
              <w:t>86,4</w:t>
            </w:r>
          </w:p>
        </w:tc>
        <w:tc>
          <w:tcPr>
            <w:tcW w:w="787"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b/>
                <w:bCs/>
                <w:sz w:val="18"/>
                <w:szCs w:val="18"/>
              </w:rPr>
            </w:pPr>
            <w:r w:rsidRPr="008B16E3">
              <w:rPr>
                <w:b/>
                <w:bCs/>
                <w:sz w:val="18"/>
                <w:szCs w:val="18"/>
              </w:rPr>
              <w:t>86,4</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F578B7">
            <w:pPr>
              <w:rPr>
                <w:color w:val="000000"/>
                <w:sz w:val="18"/>
                <w:szCs w:val="18"/>
              </w:rPr>
            </w:pPr>
            <w:r w:rsidRPr="008B16E3">
              <w:rPr>
                <w:color w:val="000000"/>
                <w:sz w:val="18"/>
                <w:szCs w:val="18"/>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center"/>
              <w:rPr>
                <w:sz w:val="18"/>
                <w:szCs w:val="18"/>
              </w:rPr>
            </w:pPr>
            <w:r w:rsidRPr="008B16E3">
              <w:rPr>
                <w:sz w:val="18"/>
                <w:szCs w:val="18"/>
              </w:rPr>
              <w:t>903 2 02 35118 13 0000 151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sz w:val="18"/>
                <w:szCs w:val="18"/>
              </w:rPr>
            </w:pPr>
            <w:r w:rsidRPr="008B16E3">
              <w:rPr>
                <w:sz w:val="18"/>
                <w:szCs w:val="18"/>
              </w:rPr>
              <w:t>86,4</w:t>
            </w:r>
          </w:p>
        </w:tc>
        <w:tc>
          <w:tcPr>
            <w:tcW w:w="787"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sz w:val="18"/>
                <w:szCs w:val="18"/>
              </w:rPr>
            </w:pPr>
            <w:r w:rsidRPr="008B16E3">
              <w:rPr>
                <w:sz w:val="18"/>
                <w:szCs w:val="18"/>
              </w:rPr>
              <w:t>86,4</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F578B7">
            <w:pPr>
              <w:rPr>
                <w:b/>
                <w:bCs/>
                <w:sz w:val="18"/>
                <w:szCs w:val="18"/>
              </w:rPr>
            </w:pPr>
            <w:r w:rsidRPr="008B16E3">
              <w:rPr>
                <w:b/>
                <w:bCs/>
                <w:sz w:val="18"/>
                <w:szCs w:val="18"/>
              </w:rPr>
              <w:t>Субвенции местным бюджетам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center"/>
              <w:rPr>
                <w:b/>
                <w:bCs/>
                <w:sz w:val="18"/>
                <w:szCs w:val="18"/>
              </w:rPr>
            </w:pPr>
            <w:r w:rsidRPr="008B16E3">
              <w:rPr>
                <w:b/>
                <w:bCs/>
                <w:sz w:val="18"/>
                <w:szCs w:val="18"/>
              </w:rPr>
              <w:t>000 2 02 30024 00 0000 151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b/>
                <w:bCs/>
                <w:sz w:val="18"/>
                <w:szCs w:val="18"/>
              </w:rPr>
            </w:pPr>
            <w:r w:rsidRPr="008B16E3">
              <w:rPr>
                <w:b/>
                <w:bCs/>
                <w:sz w:val="18"/>
                <w:szCs w:val="18"/>
              </w:rPr>
              <w:t>127,9</w:t>
            </w:r>
          </w:p>
        </w:tc>
        <w:tc>
          <w:tcPr>
            <w:tcW w:w="787"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b/>
                <w:bCs/>
                <w:sz w:val="18"/>
                <w:szCs w:val="18"/>
              </w:rPr>
            </w:pPr>
            <w:r w:rsidRPr="008B16E3">
              <w:rPr>
                <w:b/>
                <w:bCs/>
                <w:sz w:val="18"/>
                <w:szCs w:val="18"/>
              </w:rPr>
              <w:t>127,9</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8B16E3" w:rsidRPr="008B16E3" w:rsidRDefault="008B16E3" w:rsidP="00F578B7">
            <w:pPr>
              <w:rPr>
                <w:color w:val="000000"/>
                <w:sz w:val="18"/>
                <w:szCs w:val="18"/>
              </w:rPr>
            </w:pPr>
            <w:r w:rsidRPr="008B16E3">
              <w:rPr>
                <w:color w:val="000000"/>
                <w:sz w:val="18"/>
                <w:szCs w:val="18"/>
              </w:rPr>
              <w:t>Субвенции бюджетам городских поселений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center"/>
              <w:rPr>
                <w:sz w:val="18"/>
                <w:szCs w:val="18"/>
              </w:rPr>
            </w:pPr>
            <w:r w:rsidRPr="008B16E3">
              <w:rPr>
                <w:sz w:val="18"/>
                <w:szCs w:val="18"/>
              </w:rPr>
              <w:t>903 2 02 30024 13 0000 151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sz w:val="18"/>
                <w:szCs w:val="18"/>
              </w:rPr>
            </w:pPr>
            <w:r w:rsidRPr="008B16E3">
              <w:rPr>
                <w:sz w:val="18"/>
                <w:szCs w:val="18"/>
              </w:rPr>
              <w:t>127,9</w:t>
            </w:r>
          </w:p>
        </w:tc>
        <w:tc>
          <w:tcPr>
            <w:tcW w:w="787" w:type="dxa"/>
            <w:tcBorders>
              <w:top w:val="nil"/>
              <w:left w:val="nil"/>
              <w:bottom w:val="single" w:sz="4" w:space="0" w:color="auto"/>
              <w:right w:val="single" w:sz="4" w:space="0" w:color="auto"/>
            </w:tcBorders>
            <w:shd w:val="clear" w:color="auto" w:fill="auto"/>
            <w:noWrap/>
            <w:vAlign w:val="center"/>
            <w:hideMark/>
          </w:tcPr>
          <w:p w:rsidR="008B16E3" w:rsidRPr="008B16E3" w:rsidRDefault="008B16E3" w:rsidP="008B16E3">
            <w:pPr>
              <w:jc w:val="right"/>
              <w:rPr>
                <w:sz w:val="18"/>
                <w:szCs w:val="18"/>
              </w:rPr>
            </w:pPr>
            <w:r w:rsidRPr="008B16E3">
              <w:rPr>
                <w:sz w:val="18"/>
                <w:szCs w:val="18"/>
              </w:rPr>
              <w:t>127,9</w:t>
            </w:r>
          </w:p>
        </w:tc>
      </w:tr>
      <w:tr w:rsidR="00F578B7" w:rsidRPr="008B16E3" w:rsidTr="00F578B7">
        <w:trPr>
          <w:gridAfter w:val="1"/>
          <w:wAfter w:w="102" w:type="dxa"/>
          <w:trHeight w:val="58"/>
        </w:trPr>
        <w:tc>
          <w:tcPr>
            <w:tcW w:w="6804" w:type="dxa"/>
            <w:tcBorders>
              <w:top w:val="nil"/>
              <w:left w:val="single" w:sz="4" w:space="0" w:color="auto"/>
              <w:bottom w:val="single" w:sz="4" w:space="0" w:color="auto"/>
              <w:right w:val="single" w:sz="4" w:space="0" w:color="auto"/>
            </w:tcBorders>
            <w:shd w:val="clear" w:color="000000" w:fill="C0C0C0"/>
            <w:noWrap/>
            <w:vAlign w:val="center"/>
            <w:hideMark/>
          </w:tcPr>
          <w:p w:rsidR="008B16E3" w:rsidRPr="008B16E3" w:rsidRDefault="008B16E3" w:rsidP="008B16E3">
            <w:pPr>
              <w:rPr>
                <w:b/>
                <w:bCs/>
                <w:sz w:val="18"/>
                <w:szCs w:val="18"/>
              </w:rPr>
            </w:pPr>
            <w:r w:rsidRPr="008B16E3">
              <w:rPr>
                <w:b/>
                <w:bCs/>
                <w:sz w:val="18"/>
                <w:szCs w:val="18"/>
              </w:rPr>
              <w:t>ВСЕГО ДОХОДОВ</w:t>
            </w:r>
          </w:p>
        </w:tc>
        <w:tc>
          <w:tcPr>
            <w:tcW w:w="2410" w:type="dxa"/>
            <w:tcBorders>
              <w:top w:val="nil"/>
              <w:left w:val="nil"/>
              <w:bottom w:val="single" w:sz="4" w:space="0" w:color="auto"/>
              <w:right w:val="single" w:sz="4" w:space="0" w:color="auto"/>
            </w:tcBorders>
            <w:shd w:val="clear" w:color="000000" w:fill="C0C0C0"/>
            <w:noWrap/>
            <w:vAlign w:val="center"/>
            <w:hideMark/>
          </w:tcPr>
          <w:p w:rsidR="008B16E3" w:rsidRPr="008B16E3" w:rsidRDefault="008B16E3" w:rsidP="008B16E3">
            <w:pPr>
              <w:jc w:val="right"/>
              <w:rPr>
                <w:b/>
                <w:bCs/>
                <w:sz w:val="18"/>
                <w:szCs w:val="18"/>
              </w:rPr>
            </w:pPr>
            <w:r w:rsidRPr="008B16E3">
              <w:rPr>
                <w:b/>
                <w:bCs/>
                <w:sz w:val="18"/>
                <w:szCs w:val="18"/>
              </w:rPr>
              <w:t> </w:t>
            </w:r>
          </w:p>
        </w:tc>
        <w:tc>
          <w:tcPr>
            <w:tcW w:w="851" w:type="dxa"/>
            <w:gridSpan w:val="2"/>
            <w:tcBorders>
              <w:top w:val="nil"/>
              <w:left w:val="nil"/>
              <w:bottom w:val="single" w:sz="4" w:space="0" w:color="auto"/>
              <w:right w:val="single" w:sz="4" w:space="0" w:color="auto"/>
            </w:tcBorders>
            <w:shd w:val="clear" w:color="000000" w:fill="C0C0C0"/>
            <w:noWrap/>
            <w:vAlign w:val="center"/>
            <w:hideMark/>
          </w:tcPr>
          <w:p w:rsidR="008B16E3" w:rsidRPr="008B16E3" w:rsidRDefault="008B16E3" w:rsidP="008B16E3">
            <w:pPr>
              <w:jc w:val="right"/>
              <w:rPr>
                <w:b/>
                <w:bCs/>
                <w:sz w:val="18"/>
                <w:szCs w:val="18"/>
              </w:rPr>
            </w:pPr>
            <w:r w:rsidRPr="008B16E3">
              <w:rPr>
                <w:b/>
                <w:bCs/>
                <w:sz w:val="18"/>
                <w:szCs w:val="18"/>
              </w:rPr>
              <w:t>9 492,1</w:t>
            </w:r>
          </w:p>
        </w:tc>
        <w:tc>
          <w:tcPr>
            <w:tcW w:w="787" w:type="dxa"/>
            <w:tcBorders>
              <w:top w:val="nil"/>
              <w:left w:val="nil"/>
              <w:bottom w:val="single" w:sz="4" w:space="0" w:color="auto"/>
              <w:right w:val="single" w:sz="4" w:space="0" w:color="auto"/>
            </w:tcBorders>
            <w:shd w:val="clear" w:color="000000" w:fill="C0C0C0"/>
            <w:noWrap/>
            <w:vAlign w:val="center"/>
            <w:hideMark/>
          </w:tcPr>
          <w:p w:rsidR="008B16E3" w:rsidRPr="008B16E3" w:rsidRDefault="008B16E3" w:rsidP="008B16E3">
            <w:pPr>
              <w:jc w:val="right"/>
              <w:rPr>
                <w:b/>
                <w:bCs/>
                <w:sz w:val="18"/>
                <w:szCs w:val="18"/>
              </w:rPr>
            </w:pPr>
            <w:r w:rsidRPr="008B16E3">
              <w:rPr>
                <w:b/>
                <w:bCs/>
                <w:sz w:val="18"/>
                <w:szCs w:val="18"/>
              </w:rPr>
              <w:t>9 765,0</w:t>
            </w:r>
          </w:p>
        </w:tc>
      </w:tr>
    </w:tbl>
    <w:p w:rsidR="004D4F1D" w:rsidRPr="004D4F1D" w:rsidRDefault="004D4F1D" w:rsidP="004D4F1D">
      <w:pPr>
        <w:pStyle w:val="ConsPlusNormal"/>
        <w:jc w:val="both"/>
        <w:rPr>
          <w:rFonts w:ascii="Times New Roman" w:hAnsi="Times New Roman"/>
        </w:rPr>
      </w:pPr>
    </w:p>
    <w:tbl>
      <w:tblPr>
        <w:tblW w:w="10785" w:type="dxa"/>
        <w:tblInd w:w="96" w:type="dxa"/>
        <w:tblLayout w:type="fixed"/>
        <w:tblLook w:val="04A0" w:firstRow="1" w:lastRow="0" w:firstColumn="1" w:lastColumn="0" w:noHBand="0" w:noVBand="1"/>
      </w:tblPr>
      <w:tblGrid>
        <w:gridCol w:w="1005"/>
        <w:gridCol w:w="1275"/>
        <w:gridCol w:w="8505"/>
      </w:tblGrid>
      <w:tr w:rsidR="00C95CC1" w:rsidRPr="00F578B7" w:rsidTr="00C95CC1">
        <w:trPr>
          <w:trHeight w:val="355"/>
        </w:trPr>
        <w:tc>
          <w:tcPr>
            <w:tcW w:w="10785" w:type="dxa"/>
            <w:gridSpan w:val="3"/>
            <w:tcBorders>
              <w:top w:val="nil"/>
              <w:left w:val="nil"/>
              <w:right w:val="nil"/>
            </w:tcBorders>
            <w:shd w:val="clear" w:color="auto" w:fill="auto"/>
            <w:noWrap/>
            <w:vAlign w:val="bottom"/>
            <w:hideMark/>
          </w:tcPr>
          <w:p w:rsidR="00C95CC1" w:rsidRDefault="00C95CC1" w:rsidP="00C95CC1">
            <w:pPr>
              <w:ind w:firstLineChars="4000" w:firstLine="7200"/>
              <w:jc w:val="right"/>
              <w:rPr>
                <w:sz w:val="18"/>
                <w:szCs w:val="18"/>
              </w:rPr>
            </w:pPr>
            <w:bookmarkStart w:id="56" w:name="RANGE!A1:C39"/>
            <w:bookmarkEnd w:id="56"/>
            <w:r>
              <w:rPr>
                <w:sz w:val="18"/>
                <w:szCs w:val="18"/>
              </w:rPr>
              <w:t>Приложение № 3</w:t>
            </w:r>
          </w:p>
          <w:p w:rsidR="00C95CC1" w:rsidRDefault="00C95CC1" w:rsidP="00C95CC1">
            <w:pPr>
              <w:jc w:val="right"/>
              <w:rPr>
                <w:sz w:val="18"/>
                <w:szCs w:val="18"/>
              </w:rPr>
            </w:pPr>
            <w:r>
              <w:rPr>
                <w:sz w:val="18"/>
                <w:szCs w:val="18"/>
              </w:rPr>
              <w:t xml:space="preserve">к решению Думы Радищевского </w:t>
            </w:r>
            <w:r w:rsidRPr="00F578B7">
              <w:rPr>
                <w:sz w:val="18"/>
                <w:szCs w:val="18"/>
              </w:rPr>
              <w:t xml:space="preserve">городского </w:t>
            </w:r>
            <w:r>
              <w:rPr>
                <w:sz w:val="18"/>
                <w:szCs w:val="18"/>
              </w:rPr>
              <w:t>поселения Нижнеилимского района</w:t>
            </w:r>
          </w:p>
          <w:p w:rsidR="00C95CC1" w:rsidRDefault="00C95CC1" w:rsidP="00C95CC1">
            <w:pPr>
              <w:jc w:val="right"/>
              <w:rPr>
                <w:sz w:val="18"/>
                <w:szCs w:val="18"/>
              </w:rPr>
            </w:pPr>
            <w:r w:rsidRPr="00F578B7">
              <w:rPr>
                <w:sz w:val="18"/>
                <w:szCs w:val="18"/>
              </w:rPr>
              <w:t>"О бюджете Радищевского муниципального образования на 2017 год и на пла</w:t>
            </w:r>
            <w:r>
              <w:rPr>
                <w:sz w:val="18"/>
                <w:szCs w:val="18"/>
              </w:rPr>
              <w:t>новый период 2018 и 2019 годов"</w:t>
            </w:r>
          </w:p>
          <w:p w:rsidR="00C95CC1" w:rsidRPr="00F578B7" w:rsidRDefault="00C95CC1" w:rsidP="00C95CC1">
            <w:pPr>
              <w:jc w:val="right"/>
              <w:rPr>
                <w:sz w:val="18"/>
                <w:szCs w:val="18"/>
              </w:rPr>
            </w:pPr>
            <w:r w:rsidRPr="00F578B7">
              <w:rPr>
                <w:sz w:val="18"/>
                <w:szCs w:val="18"/>
              </w:rPr>
              <w:t>от 27.12.2016 года №191</w:t>
            </w:r>
          </w:p>
        </w:tc>
      </w:tr>
      <w:tr w:rsidR="00F578B7" w:rsidRPr="00F578B7" w:rsidTr="00C95CC1">
        <w:trPr>
          <w:trHeight w:val="239"/>
        </w:trPr>
        <w:tc>
          <w:tcPr>
            <w:tcW w:w="10785" w:type="dxa"/>
            <w:gridSpan w:val="3"/>
            <w:tcBorders>
              <w:top w:val="nil"/>
              <w:left w:val="nil"/>
              <w:bottom w:val="nil"/>
              <w:right w:val="nil"/>
            </w:tcBorders>
            <w:shd w:val="clear" w:color="auto" w:fill="auto"/>
            <w:hideMark/>
          </w:tcPr>
          <w:p w:rsidR="00F578B7" w:rsidRPr="00F578B7" w:rsidRDefault="00F578B7" w:rsidP="00C95CC1">
            <w:pPr>
              <w:jc w:val="center"/>
              <w:rPr>
                <w:b/>
                <w:bCs/>
                <w:sz w:val="18"/>
                <w:szCs w:val="18"/>
              </w:rPr>
            </w:pPr>
            <w:r w:rsidRPr="00F578B7">
              <w:rPr>
                <w:b/>
                <w:bCs/>
                <w:sz w:val="18"/>
                <w:szCs w:val="18"/>
              </w:rPr>
              <w:t>Перечень главных а</w:t>
            </w:r>
            <w:r w:rsidR="00C95CC1">
              <w:rPr>
                <w:b/>
                <w:bCs/>
                <w:sz w:val="18"/>
                <w:szCs w:val="18"/>
              </w:rPr>
              <w:t xml:space="preserve">дминистраторов доходов бюджета </w:t>
            </w:r>
            <w:r w:rsidRPr="00F578B7">
              <w:rPr>
                <w:b/>
                <w:bCs/>
                <w:sz w:val="18"/>
                <w:szCs w:val="18"/>
              </w:rPr>
              <w:t>Радищевского МО</w:t>
            </w:r>
          </w:p>
        </w:tc>
      </w:tr>
      <w:tr w:rsidR="00F578B7" w:rsidRPr="00F578B7" w:rsidTr="00C95CC1">
        <w:trPr>
          <w:trHeight w:val="120"/>
        </w:trPr>
        <w:tc>
          <w:tcPr>
            <w:tcW w:w="22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Код бюджетной классификации РФ</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78B7" w:rsidRPr="00F578B7" w:rsidRDefault="00F578B7" w:rsidP="00F578B7">
            <w:pPr>
              <w:jc w:val="center"/>
              <w:rPr>
                <w:b/>
                <w:bCs/>
                <w:sz w:val="18"/>
                <w:szCs w:val="18"/>
              </w:rPr>
            </w:pPr>
            <w:r w:rsidRPr="00F578B7">
              <w:rPr>
                <w:b/>
                <w:bCs/>
                <w:sz w:val="18"/>
                <w:szCs w:val="18"/>
              </w:rPr>
              <w:t>Наименование главного администратора доходов бюджета поселения</w:t>
            </w:r>
          </w:p>
        </w:tc>
      </w:tr>
      <w:tr w:rsidR="00F578B7" w:rsidRPr="00F578B7" w:rsidTr="00C95CC1">
        <w:trPr>
          <w:trHeight w:val="126"/>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F578B7" w:rsidRPr="00F578B7" w:rsidRDefault="00F578B7" w:rsidP="00F578B7">
            <w:pPr>
              <w:jc w:val="center"/>
              <w:rPr>
                <w:b/>
                <w:bCs/>
                <w:color w:val="000000"/>
                <w:sz w:val="18"/>
                <w:szCs w:val="18"/>
              </w:rPr>
            </w:pPr>
            <w:r w:rsidRPr="00F578B7">
              <w:rPr>
                <w:b/>
                <w:bCs/>
                <w:color w:val="000000"/>
                <w:sz w:val="18"/>
                <w:szCs w:val="18"/>
              </w:rPr>
              <w:t xml:space="preserve">главного </w:t>
            </w:r>
            <w:r w:rsidRPr="00F578B7">
              <w:rPr>
                <w:b/>
                <w:bCs/>
                <w:color w:val="000000"/>
                <w:sz w:val="18"/>
                <w:szCs w:val="18"/>
              </w:rPr>
              <w:br/>
              <w:t>администратора доходов</w:t>
            </w:r>
          </w:p>
        </w:tc>
        <w:tc>
          <w:tcPr>
            <w:tcW w:w="127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jc w:val="center"/>
              <w:rPr>
                <w:b/>
                <w:bCs/>
                <w:sz w:val="18"/>
                <w:szCs w:val="18"/>
              </w:rPr>
            </w:pPr>
            <w:r w:rsidRPr="00F578B7">
              <w:rPr>
                <w:b/>
                <w:bCs/>
                <w:sz w:val="18"/>
                <w:szCs w:val="18"/>
              </w:rPr>
              <w:t>бюджета поселения</w:t>
            </w:r>
          </w:p>
        </w:tc>
        <w:tc>
          <w:tcPr>
            <w:tcW w:w="8505" w:type="dxa"/>
            <w:vMerge/>
            <w:tcBorders>
              <w:top w:val="single" w:sz="4" w:space="0" w:color="auto"/>
              <w:left w:val="single" w:sz="4" w:space="0" w:color="auto"/>
              <w:bottom w:val="single" w:sz="4" w:space="0" w:color="auto"/>
              <w:right w:val="single" w:sz="4" w:space="0" w:color="auto"/>
            </w:tcBorders>
            <w:vAlign w:val="center"/>
            <w:hideMark/>
          </w:tcPr>
          <w:p w:rsidR="00F578B7" w:rsidRPr="00F578B7" w:rsidRDefault="00F578B7" w:rsidP="00F578B7">
            <w:pPr>
              <w:rPr>
                <w:b/>
                <w:bCs/>
                <w:sz w:val="18"/>
                <w:szCs w:val="18"/>
              </w:rPr>
            </w:pPr>
          </w:p>
        </w:tc>
      </w:tr>
      <w:tr w:rsidR="00F578B7" w:rsidRPr="00F578B7" w:rsidTr="00C95CC1">
        <w:trPr>
          <w:trHeight w:val="58"/>
        </w:trPr>
        <w:tc>
          <w:tcPr>
            <w:tcW w:w="1005" w:type="dxa"/>
            <w:tcBorders>
              <w:top w:val="nil"/>
              <w:left w:val="single" w:sz="4" w:space="0" w:color="auto"/>
              <w:bottom w:val="single" w:sz="4" w:space="0" w:color="auto"/>
              <w:right w:val="single" w:sz="4" w:space="0" w:color="auto"/>
            </w:tcBorders>
            <w:shd w:val="clear" w:color="000000" w:fill="FFFF99"/>
            <w:vAlign w:val="center"/>
            <w:hideMark/>
          </w:tcPr>
          <w:p w:rsidR="00F578B7" w:rsidRPr="00F578B7" w:rsidRDefault="00F578B7" w:rsidP="00F578B7">
            <w:pPr>
              <w:jc w:val="center"/>
              <w:rPr>
                <w:b/>
                <w:bCs/>
                <w:sz w:val="18"/>
                <w:szCs w:val="18"/>
              </w:rPr>
            </w:pPr>
            <w:r w:rsidRPr="00F578B7">
              <w:rPr>
                <w:b/>
                <w:bCs/>
                <w:sz w:val="18"/>
                <w:szCs w:val="18"/>
              </w:rPr>
              <w:t>903</w:t>
            </w:r>
          </w:p>
        </w:tc>
        <w:tc>
          <w:tcPr>
            <w:tcW w:w="1275" w:type="dxa"/>
            <w:tcBorders>
              <w:top w:val="nil"/>
              <w:left w:val="nil"/>
              <w:bottom w:val="single" w:sz="4" w:space="0" w:color="auto"/>
              <w:right w:val="single" w:sz="4" w:space="0" w:color="auto"/>
            </w:tcBorders>
            <w:shd w:val="clear" w:color="000000" w:fill="FFFF99"/>
            <w:noWrap/>
            <w:vAlign w:val="center"/>
            <w:hideMark/>
          </w:tcPr>
          <w:p w:rsidR="00F578B7" w:rsidRPr="00F578B7" w:rsidRDefault="00F578B7" w:rsidP="00F578B7">
            <w:pPr>
              <w:jc w:val="center"/>
              <w:rPr>
                <w:sz w:val="18"/>
                <w:szCs w:val="18"/>
              </w:rPr>
            </w:pPr>
            <w:r w:rsidRPr="00F578B7">
              <w:rPr>
                <w:sz w:val="18"/>
                <w:szCs w:val="18"/>
              </w:rPr>
              <w:t> </w:t>
            </w:r>
          </w:p>
        </w:tc>
        <w:tc>
          <w:tcPr>
            <w:tcW w:w="8505" w:type="dxa"/>
            <w:tcBorders>
              <w:top w:val="nil"/>
              <w:left w:val="nil"/>
              <w:bottom w:val="single" w:sz="4" w:space="0" w:color="auto"/>
              <w:right w:val="single" w:sz="4" w:space="0" w:color="auto"/>
            </w:tcBorders>
            <w:shd w:val="clear" w:color="000000" w:fill="FFFF99"/>
            <w:vAlign w:val="center"/>
            <w:hideMark/>
          </w:tcPr>
          <w:p w:rsidR="00F578B7" w:rsidRPr="00F578B7" w:rsidRDefault="00F578B7" w:rsidP="00F578B7">
            <w:pPr>
              <w:jc w:val="center"/>
              <w:rPr>
                <w:b/>
                <w:bCs/>
                <w:sz w:val="18"/>
                <w:szCs w:val="18"/>
              </w:rPr>
            </w:pPr>
            <w:r w:rsidRPr="00F578B7">
              <w:rPr>
                <w:b/>
                <w:bCs/>
                <w:sz w:val="18"/>
                <w:szCs w:val="18"/>
              </w:rPr>
              <w:t>Администрация Радище</w:t>
            </w:r>
            <w:r w:rsidR="00C95CC1">
              <w:rPr>
                <w:b/>
                <w:bCs/>
                <w:sz w:val="18"/>
                <w:szCs w:val="18"/>
              </w:rPr>
              <w:t>в</w:t>
            </w:r>
            <w:r w:rsidRPr="00F578B7">
              <w:rPr>
                <w:b/>
                <w:bCs/>
                <w:sz w:val="18"/>
                <w:szCs w:val="18"/>
              </w:rPr>
              <w:t>ского городского поселения</w:t>
            </w:r>
          </w:p>
        </w:tc>
      </w:tr>
      <w:tr w:rsidR="00F578B7" w:rsidRPr="00F578B7" w:rsidTr="00C95CC1">
        <w:trPr>
          <w:trHeight w:val="58"/>
        </w:trPr>
        <w:tc>
          <w:tcPr>
            <w:tcW w:w="1005" w:type="dxa"/>
            <w:tcBorders>
              <w:top w:val="nil"/>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color w:val="000000"/>
                <w:sz w:val="18"/>
                <w:szCs w:val="18"/>
              </w:rPr>
            </w:pPr>
            <w:r w:rsidRPr="00F578B7">
              <w:rPr>
                <w:color w:val="000000"/>
                <w:sz w:val="18"/>
                <w:szCs w:val="18"/>
              </w:rPr>
              <w:t>1 08 04020 01 1000 110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F578B7" w:rsidRPr="00F578B7" w:rsidTr="00C95CC1">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000000" w:fill="FFFFFF"/>
            <w:noWrap/>
            <w:vAlign w:val="center"/>
            <w:hideMark/>
          </w:tcPr>
          <w:p w:rsidR="00F578B7" w:rsidRPr="00F578B7" w:rsidRDefault="00F578B7" w:rsidP="00F578B7">
            <w:pPr>
              <w:jc w:val="center"/>
              <w:rPr>
                <w:color w:val="000000"/>
                <w:sz w:val="18"/>
                <w:szCs w:val="18"/>
              </w:rPr>
            </w:pPr>
            <w:r w:rsidRPr="00F578B7">
              <w:rPr>
                <w:color w:val="000000"/>
                <w:sz w:val="18"/>
                <w:szCs w:val="18"/>
              </w:rPr>
              <w:t>1 08 04020 01 4000 110</w:t>
            </w:r>
          </w:p>
        </w:tc>
        <w:tc>
          <w:tcPr>
            <w:tcW w:w="8505" w:type="dxa"/>
            <w:tcBorders>
              <w:top w:val="nil"/>
              <w:left w:val="nil"/>
              <w:bottom w:val="single" w:sz="4" w:space="0" w:color="auto"/>
              <w:right w:val="single" w:sz="4" w:space="0" w:color="auto"/>
            </w:tcBorders>
            <w:shd w:val="clear" w:color="000000" w:fill="FFFFFF"/>
            <w:vAlign w:val="center"/>
            <w:hideMark/>
          </w:tcPr>
          <w:p w:rsidR="00F578B7" w:rsidRPr="00F578B7" w:rsidRDefault="00F578B7" w:rsidP="00F578B7">
            <w:pPr>
              <w:rPr>
                <w:sz w:val="18"/>
                <w:szCs w:val="18"/>
              </w:rPr>
            </w:pPr>
            <w:r w:rsidRPr="00F578B7">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F578B7" w:rsidRPr="00F578B7" w:rsidTr="00C95CC1">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000000" w:fill="FFFFFF"/>
            <w:noWrap/>
            <w:vAlign w:val="center"/>
            <w:hideMark/>
          </w:tcPr>
          <w:p w:rsidR="00F578B7" w:rsidRPr="00F578B7" w:rsidRDefault="00F578B7" w:rsidP="00F578B7">
            <w:pPr>
              <w:jc w:val="center"/>
              <w:rPr>
                <w:sz w:val="18"/>
                <w:szCs w:val="18"/>
              </w:rPr>
            </w:pPr>
            <w:r w:rsidRPr="00F578B7">
              <w:rPr>
                <w:sz w:val="18"/>
                <w:szCs w:val="18"/>
              </w:rPr>
              <w:t>1 08 07175 01 1000 110</w:t>
            </w:r>
          </w:p>
        </w:tc>
        <w:tc>
          <w:tcPr>
            <w:tcW w:w="8505" w:type="dxa"/>
            <w:tcBorders>
              <w:top w:val="nil"/>
              <w:left w:val="nil"/>
              <w:bottom w:val="single" w:sz="4" w:space="0" w:color="auto"/>
              <w:right w:val="single" w:sz="4" w:space="0" w:color="auto"/>
            </w:tcBorders>
            <w:shd w:val="clear" w:color="000000" w:fill="FFFFFF"/>
            <w:vAlign w:val="center"/>
            <w:hideMark/>
          </w:tcPr>
          <w:p w:rsidR="00F578B7" w:rsidRPr="00F578B7" w:rsidRDefault="00F578B7" w:rsidP="00F578B7">
            <w:pPr>
              <w:rPr>
                <w:sz w:val="18"/>
                <w:szCs w:val="18"/>
              </w:rPr>
            </w:pPr>
            <w:r w:rsidRPr="00F578B7">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F578B7" w:rsidRPr="00F578B7" w:rsidTr="00C95CC1">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000000" w:fill="FFFFFF"/>
            <w:noWrap/>
            <w:vAlign w:val="center"/>
            <w:hideMark/>
          </w:tcPr>
          <w:p w:rsidR="00F578B7" w:rsidRPr="00F578B7" w:rsidRDefault="00F578B7" w:rsidP="00F578B7">
            <w:pPr>
              <w:jc w:val="center"/>
              <w:rPr>
                <w:sz w:val="18"/>
                <w:szCs w:val="18"/>
              </w:rPr>
            </w:pPr>
            <w:r w:rsidRPr="00F578B7">
              <w:rPr>
                <w:sz w:val="18"/>
                <w:szCs w:val="18"/>
              </w:rPr>
              <w:t>1 08 07175 01 4000 110</w:t>
            </w:r>
          </w:p>
        </w:tc>
        <w:tc>
          <w:tcPr>
            <w:tcW w:w="8505" w:type="dxa"/>
            <w:tcBorders>
              <w:top w:val="nil"/>
              <w:left w:val="nil"/>
              <w:bottom w:val="single" w:sz="4" w:space="0" w:color="auto"/>
              <w:right w:val="single" w:sz="4" w:space="0" w:color="auto"/>
            </w:tcBorders>
            <w:shd w:val="clear" w:color="000000" w:fill="FFFFFF"/>
            <w:vAlign w:val="center"/>
            <w:hideMark/>
          </w:tcPr>
          <w:p w:rsidR="00F578B7" w:rsidRPr="00F578B7" w:rsidRDefault="00F578B7" w:rsidP="00F578B7">
            <w:pPr>
              <w:rPr>
                <w:sz w:val="18"/>
                <w:szCs w:val="18"/>
              </w:rPr>
            </w:pPr>
            <w:r w:rsidRPr="00F578B7">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F578B7" w:rsidRPr="00F578B7" w:rsidTr="00C95CC1">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1 11 05013 13 0000 120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578B7" w:rsidRPr="00F578B7" w:rsidTr="00C95CC1">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1 11 05035 13 0000 120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F578B7" w:rsidRPr="00F578B7" w:rsidTr="00C95CC1">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1 11 09035 13 0000 120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Доходы от эксплуатации и использования имущества автомобильных дорог, находящихся в собственности городских поселений</w:t>
            </w:r>
          </w:p>
        </w:tc>
      </w:tr>
      <w:tr w:rsidR="00F578B7" w:rsidRPr="00F578B7" w:rsidTr="00C95CC1">
        <w:trPr>
          <w:trHeight w:val="171"/>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1 11 09045 13 0000 120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1 13 01995 13 0000 130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Прочие доходы от оказания платных услуг (работ) получателями средств бюджетов городских поселений</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1 13 02995 13 0000 130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Прочие доходы от компенсации затрат  бюджетов городских поселений</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1 14 02053 13 0000 410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578B7" w:rsidRPr="00F578B7" w:rsidTr="00D600D4">
        <w:trPr>
          <w:trHeight w:val="404"/>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1 14 02053 13 0000 440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578B7" w:rsidRPr="00F578B7" w:rsidTr="00D600D4">
        <w:trPr>
          <w:trHeight w:val="132"/>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000000" w:fill="FFFFFF"/>
            <w:noWrap/>
            <w:vAlign w:val="center"/>
            <w:hideMark/>
          </w:tcPr>
          <w:p w:rsidR="00F578B7" w:rsidRPr="00F578B7" w:rsidRDefault="00F578B7" w:rsidP="00F578B7">
            <w:pPr>
              <w:jc w:val="center"/>
              <w:rPr>
                <w:sz w:val="18"/>
                <w:szCs w:val="18"/>
              </w:rPr>
            </w:pPr>
            <w:r w:rsidRPr="00F578B7">
              <w:rPr>
                <w:sz w:val="18"/>
                <w:szCs w:val="18"/>
              </w:rPr>
              <w:t>1 14 06013 13 0000 430</w:t>
            </w:r>
          </w:p>
        </w:tc>
        <w:tc>
          <w:tcPr>
            <w:tcW w:w="8505" w:type="dxa"/>
            <w:tcBorders>
              <w:top w:val="nil"/>
              <w:left w:val="nil"/>
              <w:bottom w:val="single" w:sz="4" w:space="0" w:color="auto"/>
              <w:right w:val="single" w:sz="4" w:space="0" w:color="auto"/>
            </w:tcBorders>
            <w:shd w:val="clear" w:color="auto" w:fill="auto"/>
            <w:hideMark/>
          </w:tcPr>
          <w:p w:rsidR="00F578B7" w:rsidRPr="00F578B7" w:rsidRDefault="00F578B7" w:rsidP="00F578B7">
            <w:pPr>
              <w:jc w:val="both"/>
              <w:rPr>
                <w:sz w:val="18"/>
                <w:szCs w:val="18"/>
              </w:rPr>
            </w:pPr>
            <w:r w:rsidRPr="00F578B7">
              <w:rPr>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578B7" w:rsidRPr="00F578B7" w:rsidTr="00D600D4">
        <w:trPr>
          <w:trHeight w:val="13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1 16 18050 13 0000 140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Денежные взыскания (штрафы) за нарушение бюджетного законодательства (в части бюджетов городских поселений)</w:t>
            </w:r>
          </w:p>
        </w:tc>
      </w:tr>
      <w:tr w:rsidR="00F578B7" w:rsidRPr="00F578B7" w:rsidTr="00D600D4">
        <w:trPr>
          <w:trHeight w:val="130"/>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1 16 33050 13 0000 140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000000" w:fill="FFFFFF"/>
            <w:noWrap/>
            <w:vAlign w:val="center"/>
            <w:hideMark/>
          </w:tcPr>
          <w:p w:rsidR="00F578B7" w:rsidRPr="00F578B7" w:rsidRDefault="00F578B7" w:rsidP="00F578B7">
            <w:pPr>
              <w:jc w:val="center"/>
              <w:rPr>
                <w:color w:val="000000"/>
                <w:sz w:val="18"/>
                <w:szCs w:val="18"/>
              </w:rPr>
            </w:pPr>
            <w:r w:rsidRPr="00F578B7">
              <w:rPr>
                <w:color w:val="000000"/>
                <w:sz w:val="18"/>
                <w:szCs w:val="18"/>
              </w:rPr>
              <w:t>1 16 51040 02 0000 140</w:t>
            </w:r>
          </w:p>
        </w:tc>
        <w:tc>
          <w:tcPr>
            <w:tcW w:w="8505" w:type="dxa"/>
            <w:tcBorders>
              <w:top w:val="nil"/>
              <w:left w:val="nil"/>
              <w:bottom w:val="single" w:sz="4" w:space="0" w:color="auto"/>
              <w:right w:val="single" w:sz="4" w:space="0" w:color="auto"/>
            </w:tcBorders>
            <w:shd w:val="clear" w:color="000000" w:fill="FFFFFF"/>
            <w:vAlign w:val="center"/>
            <w:hideMark/>
          </w:tcPr>
          <w:p w:rsidR="00F578B7" w:rsidRPr="00F578B7" w:rsidRDefault="00F578B7" w:rsidP="00F578B7">
            <w:pPr>
              <w:rPr>
                <w:color w:val="000000"/>
                <w:sz w:val="18"/>
                <w:szCs w:val="18"/>
              </w:rPr>
            </w:pPr>
            <w:r w:rsidRPr="00F578B7">
              <w:rPr>
                <w:color w:val="000000"/>
                <w:sz w:val="18"/>
                <w:szCs w:val="1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1 16 90050 13 0000 140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Прочие поступления от денежных взысканий (штрафов) и иных сумм в возмещение ущерба, зачисляемые в бюджеты городских поселений</w:t>
            </w:r>
          </w:p>
        </w:tc>
      </w:tr>
      <w:tr w:rsidR="00F578B7" w:rsidRPr="00F578B7" w:rsidTr="00D600D4">
        <w:trPr>
          <w:trHeight w:val="66"/>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1 17 01050 13 0000 180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Невыясненные поступления, зачисляемые в бюджеты городских поселений</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1 17 05050 13 0000 180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Прочие неналоговые доходы бюджетов городских поселений</w:t>
            </w:r>
          </w:p>
        </w:tc>
      </w:tr>
      <w:tr w:rsidR="00F578B7" w:rsidRPr="00F578B7" w:rsidTr="00D600D4">
        <w:trPr>
          <w:trHeight w:val="64"/>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2 02 15001 13 0000 151</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color w:val="000000"/>
                <w:sz w:val="18"/>
                <w:szCs w:val="18"/>
              </w:rPr>
            </w:pPr>
            <w:r w:rsidRPr="00F578B7">
              <w:rPr>
                <w:color w:val="000000"/>
                <w:sz w:val="18"/>
                <w:szCs w:val="18"/>
              </w:rPr>
              <w:t>Дотации бюджетам городских поселений на выравнивание бюджетной обеспеченности</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2 02 15002 13 0000 151</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color w:val="000000"/>
                <w:sz w:val="18"/>
                <w:szCs w:val="18"/>
              </w:rPr>
            </w:pPr>
            <w:r w:rsidRPr="00F578B7">
              <w:rPr>
                <w:color w:val="000000"/>
                <w:sz w:val="18"/>
                <w:szCs w:val="18"/>
              </w:rPr>
              <w:t>Дотации бюджетам городских поселений на поддержку мер по обеспечению сбалансированности бюджетов</w:t>
            </w:r>
          </w:p>
        </w:tc>
      </w:tr>
      <w:tr w:rsidR="00F578B7" w:rsidRPr="00F578B7" w:rsidTr="00D600D4">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2 02 19999 13 0000 151</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color w:val="000000"/>
                <w:sz w:val="18"/>
                <w:szCs w:val="18"/>
              </w:rPr>
            </w:pPr>
            <w:r w:rsidRPr="00F578B7">
              <w:rPr>
                <w:color w:val="000000"/>
                <w:sz w:val="18"/>
                <w:szCs w:val="18"/>
              </w:rPr>
              <w:t>Прочие дотации бюджетам городских поселений</w:t>
            </w:r>
          </w:p>
        </w:tc>
      </w:tr>
      <w:tr w:rsidR="00F578B7" w:rsidRPr="00F578B7" w:rsidTr="00F21D6C">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2 02 29999 13 0000 151</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color w:val="000000"/>
                <w:sz w:val="18"/>
                <w:szCs w:val="18"/>
              </w:rPr>
            </w:pPr>
            <w:r w:rsidRPr="00F578B7">
              <w:rPr>
                <w:color w:val="000000"/>
                <w:sz w:val="18"/>
                <w:szCs w:val="18"/>
              </w:rPr>
              <w:t>Прочие субсидии бюджетам городских поселений</w:t>
            </w:r>
          </w:p>
        </w:tc>
      </w:tr>
      <w:tr w:rsidR="00F578B7" w:rsidRPr="00F578B7" w:rsidTr="00F21D6C">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2 02 35118 13 0000 151</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color w:val="000000"/>
                <w:sz w:val="18"/>
                <w:szCs w:val="18"/>
              </w:rPr>
            </w:pPr>
            <w:r w:rsidRPr="00F578B7">
              <w:rPr>
                <w:color w:val="000000"/>
                <w:sz w:val="18"/>
                <w:szCs w:val="18"/>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F578B7" w:rsidRPr="00F578B7" w:rsidTr="00F21D6C">
        <w:trPr>
          <w:trHeight w:val="80"/>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2 02 30024 13 0000 151</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color w:val="000000"/>
                <w:sz w:val="18"/>
                <w:szCs w:val="18"/>
              </w:rPr>
            </w:pPr>
            <w:r w:rsidRPr="00F578B7">
              <w:rPr>
                <w:color w:val="000000"/>
                <w:sz w:val="18"/>
                <w:szCs w:val="18"/>
              </w:rPr>
              <w:t>Субвенции бюджетам городских поселений на выполнение передаваемых полномочий субъектов Российской Федерации</w:t>
            </w:r>
          </w:p>
        </w:tc>
      </w:tr>
      <w:tr w:rsidR="00F578B7" w:rsidRPr="00F578B7" w:rsidTr="00F21D6C">
        <w:trPr>
          <w:trHeight w:val="72"/>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2 02 49999 13 0000 151</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Прочие межбюджетные трансферты, передаваемые бюджетам городских поселений</w:t>
            </w:r>
          </w:p>
        </w:tc>
      </w:tr>
      <w:tr w:rsidR="00F578B7" w:rsidRPr="00F578B7" w:rsidTr="00F21D6C">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color w:val="000000"/>
                <w:sz w:val="18"/>
                <w:szCs w:val="18"/>
              </w:rPr>
            </w:pPr>
            <w:r w:rsidRPr="00F578B7">
              <w:rPr>
                <w:color w:val="000000"/>
                <w:sz w:val="18"/>
                <w:szCs w:val="18"/>
              </w:rPr>
              <w:t>2 07 05030 13 0000 180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color w:val="000000"/>
                <w:sz w:val="18"/>
                <w:szCs w:val="18"/>
              </w:rPr>
            </w:pPr>
            <w:r w:rsidRPr="00F578B7">
              <w:rPr>
                <w:color w:val="000000"/>
                <w:sz w:val="18"/>
                <w:szCs w:val="18"/>
              </w:rPr>
              <w:t>Прочие безвозмездные поступления в бюджеты городских поселений</w:t>
            </w:r>
          </w:p>
        </w:tc>
      </w:tr>
      <w:tr w:rsidR="00F578B7" w:rsidRPr="00F578B7" w:rsidTr="00F21D6C">
        <w:trPr>
          <w:trHeight w:val="84"/>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color w:val="000000"/>
                <w:sz w:val="18"/>
                <w:szCs w:val="18"/>
              </w:rPr>
            </w:pPr>
            <w:r w:rsidRPr="00F578B7">
              <w:rPr>
                <w:color w:val="000000"/>
                <w:sz w:val="18"/>
                <w:szCs w:val="18"/>
              </w:rPr>
              <w:t>2 08 05000 13 0000 180</w:t>
            </w:r>
          </w:p>
        </w:tc>
        <w:tc>
          <w:tcPr>
            <w:tcW w:w="8505" w:type="dxa"/>
            <w:tcBorders>
              <w:top w:val="nil"/>
              <w:left w:val="nil"/>
              <w:bottom w:val="single" w:sz="4" w:space="0" w:color="auto"/>
              <w:right w:val="single" w:sz="4" w:space="0" w:color="auto"/>
            </w:tcBorders>
            <w:shd w:val="clear" w:color="auto" w:fill="auto"/>
            <w:vAlign w:val="center"/>
            <w:hideMark/>
          </w:tcPr>
          <w:p w:rsidR="00F578B7" w:rsidRPr="00F578B7" w:rsidRDefault="00F578B7" w:rsidP="00F578B7">
            <w:pPr>
              <w:rPr>
                <w:sz w:val="18"/>
                <w:szCs w:val="18"/>
              </w:rPr>
            </w:pPr>
            <w:r w:rsidRPr="00F578B7">
              <w:rPr>
                <w:sz w:val="18"/>
                <w:szCs w:val="18"/>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578B7" w:rsidRPr="00F578B7" w:rsidTr="00F21D6C">
        <w:trPr>
          <w:trHeight w:val="58"/>
        </w:trPr>
        <w:tc>
          <w:tcPr>
            <w:tcW w:w="1005" w:type="dxa"/>
            <w:tcBorders>
              <w:top w:val="single" w:sz="4" w:space="0" w:color="auto"/>
              <w:left w:val="single" w:sz="4" w:space="0" w:color="auto"/>
              <w:bottom w:val="nil"/>
              <w:right w:val="single" w:sz="4" w:space="0" w:color="auto"/>
            </w:tcBorders>
            <w:shd w:val="clear" w:color="auto" w:fill="auto"/>
            <w:vAlign w:val="center"/>
            <w:hideMark/>
          </w:tcPr>
          <w:p w:rsidR="00F578B7" w:rsidRPr="00F578B7" w:rsidRDefault="00F578B7" w:rsidP="00F578B7">
            <w:pPr>
              <w:jc w:val="center"/>
              <w:rPr>
                <w:sz w:val="18"/>
                <w:szCs w:val="18"/>
              </w:rPr>
            </w:pPr>
            <w:r w:rsidRPr="00F578B7">
              <w:rPr>
                <w:sz w:val="18"/>
                <w:szCs w:val="18"/>
              </w:rPr>
              <w:t>903</w:t>
            </w:r>
          </w:p>
        </w:tc>
        <w:tc>
          <w:tcPr>
            <w:tcW w:w="1275" w:type="dxa"/>
            <w:tcBorders>
              <w:top w:val="nil"/>
              <w:left w:val="nil"/>
              <w:bottom w:val="single" w:sz="4" w:space="0" w:color="auto"/>
              <w:right w:val="single" w:sz="4" w:space="0" w:color="auto"/>
            </w:tcBorders>
            <w:shd w:val="clear" w:color="auto" w:fill="auto"/>
            <w:noWrap/>
            <w:vAlign w:val="center"/>
            <w:hideMark/>
          </w:tcPr>
          <w:p w:rsidR="00F578B7" w:rsidRPr="00F578B7" w:rsidRDefault="00F578B7" w:rsidP="00F578B7">
            <w:pPr>
              <w:jc w:val="center"/>
              <w:rPr>
                <w:sz w:val="18"/>
                <w:szCs w:val="18"/>
              </w:rPr>
            </w:pPr>
            <w:r w:rsidRPr="00F578B7">
              <w:rPr>
                <w:sz w:val="18"/>
                <w:szCs w:val="18"/>
              </w:rPr>
              <w:t>2 18 60010 13 0000 151</w:t>
            </w:r>
          </w:p>
        </w:tc>
        <w:tc>
          <w:tcPr>
            <w:tcW w:w="8505" w:type="dxa"/>
            <w:tcBorders>
              <w:top w:val="nil"/>
              <w:left w:val="nil"/>
              <w:bottom w:val="single" w:sz="4" w:space="0" w:color="auto"/>
              <w:right w:val="single" w:sz="4" w:space="0" w:color="auto"/>
            </w:tcBorders>
            <w:shd w:val="clear" w:color="auto" w:fill="auto"/>
            <w:vAlign w:val="bottom"/>
            <w:hideMark/>
          </w:tcPr>
          <w:p w:rsidR="00F578B7" w:rsidRPr="00F578B7" w:rsidRDefault="00F578B7" w:rsidP="00F578B7">
            <w:pPr>
              <w:rPr>
                <w:color w:val="000000"/>
                <w:sz w:val="18"/>
                <w:szCs w:val="18"/>
              </w:rPr>
            </w:pPr>
            <w:r w:rsidRPr="00F578B7">
              <w:rPr>
                <w:color w:val="000000"/>
                <w:sz w:val="18"/>
                <w:szCs w:val="18"/>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4D4F1D" w:rsidRPr="004D4F1D" w:rsidRDefault="004D4F1D" w:rsidP="004D4F1D">
      <w:pPr>
        <w:pStyle w:val="ConsPlusNormal"/>
        <w:jc w:val="both"/>
        <w:rPr>
          <w:rFonts w:ascii="Times New Roman" w:hAnsi="Times New Roman"/>
        </w:rPr>
      </w:pPr>
    </w:p>
    <w:tbl>
      <w:tblPr>
        <w:tblW w:w="10940" w:type="dxa"/>
        <w:tblInd w:w="96" w:type="dxa"/>
        <w:tblLayout w:type="fixed"/>
        <w:tblLook w:val="04A0" w:firstRow="1" w:lastRow="0" w:firstColumn="1" w:lastColumn="0" w:noHBand="0" w:noVBand="1"/>
      </w:tblPr>
      <w:tblGrid>
        <w:gridCol w:w="1430"/>
        <w:gridCol w:w="2126"/>
        <w:gridCol w:w="7384"/>
      </w:tblGrid>
      <w:tr w:rsidR="00F21D6C" w:rsidRPr="00F21D6C" w:rsidTr="00F21D6C">
        <w:trPr>
          <w:trHeight w:val="432"/>
        </w:trPr>
        <w:tc>
          <w:tcPr>
            <w:tcW w:w="10940" w:type="dxa"/>
            <w:gridSpan w:val="3"/>
            <w:tcBorders>
              <w:top w:val="nil"/>
              <w:left w:val="nil"/>
              <w:bottom w:val="nil"/>
              <w:right w:val="nil"/>
            </w:tcBorders>
            <w:shd w:val="clear" w:color="auto" w:fill="auto"/>
            <w:vAlign w:val="center"/>
            <w:hideMark/>
          </w:tcPr>
          <w:p w:rsidR="00F21D6C" w:rsidRDefault="00F21D6C" w:rsidP="00F21D6C">
            <w:pPr>
              <w:ind w:firstLineChars="1200" w:firstLine="2160"/>
              <w:jc w:val="right"/>
              <w:rPr>
                <w:sz w:val="18"/>
                <w:szCs w:val="18"/>
              </w:rPr>
            </w:pPr>
          </w:p>
          <w:p w:rsidR="00F21D6C" w:rsidRDefault="00F21D6C" w:rsidP="00F21D6C">
            <w:pPr>
              <w:ind w:firstLineChars="1200" w:firstLine="2160"/>
              <w:jc w:val="right"/>
              <w:rPr>
                <w:sz w:val="18"/>
                <w:szCs w:val="18"/>
              </w:rPr>
            </w:pPr>
          </w:p>
          <w:p w:rsidR="00F21D6C" w:rsidRDefault="00F21D6C" w:rsidP="00F21D6C">
            <w:pPr>
              <w:ind w:firstLineChars="1200" w:firstLine="2160"/>
              <w:jc w:val="right"/>
              <w:rPr>
                <w:sz w:val="18"/>
                <w:szCs w:val="18"/>
              </w:rPr>
            </w:pPr>
            <w:r>
              <w:rPr>
                <w:sz w:val="18"/>
                <w:szCs w:val="18"/>
              </w:rPr>
              <w:t>Приложение № 4</w:t>
            </w:r>
          </w:p>
          <w:p w:rsidR="00F21D6C" w:rsidRDefault="00F21D6C" w:rsidP="00F21D6C">
            <w:pPr>
              <w:jc w:val="right"/>
              <w:rPr>
                <w:sz w:val="18"/>
                <w:szCs w:val="18"/>
              </w:rPr>
            </w:pPr>
            <w:r w:rsidRPr="00F21D6C">
              <w:rPr>
                <w:sz w:val="18"/>
                <w:szCs w:val="18"/>
              </w:rPr>
              <w:t xml:space="preserve">к решению Думы Радищевского городского </w:t>
            </w:r>
            <w:r>
              <w:rPr>
                <w:sz w:val="18"/>
                <w:szCs w:val="18"/>
              </w:rPr>
              <w:t>поселения Нижнеилимского района</w:t>
            </w:r>
          </w:p>
          <w:p w:rsidR="00F21D6C" w:rsidRDefault="00F21D6C" w:rsidP="00F21D6C">
            <w:pPr>
              <w:jc w:val="right"/>
              <w:rPr>
                <w:sz w:val="18"/>
                <w:szCs w:val="18"/>
              </w:rPr>
            </w:pPr>
            <w:r w:rsidRPr="00F21D6C">
              <w:rPr>
                <w:sz w:val="18"/>
                <w:szCs w:val="18"/>
              </w:rPr>
              <w:t>"О бюджете Радищевского муниципального образования на 2017 год и на пла</w:t>
            </w:r>
            <w:r>
              <w:rPr>
                <w:sz w:val="18"/>
                <w:szCs w:val="18"/>
              </w:rPr>
              <w:t>новый период 2018 и 2019 годов"</w:t>
            </w:r>
          </w:p>
          <w:p w:rsidR="00F21D6C" w:rsidRPr="00F21D6C" w:rsidRDefault="00F21D6C" w:rsidP="00F21D6C">
            <w:pPr>
              <w:jc w:val="right"/>
              <w:rPr>
                <w:sz w:val="18"/>
                <w:szCs w:val="18"/>
              </w:rPr>
            </w:pPr>
            <w:r w:rsidRPr="00F21D6C">
              <w:rPr>
                <w:sz w:val="18"/>
                <w:szCs w:val="18"/>
              </w:rPr>
              <w:t>от 27.12.2016 года №191</w:t>
            </w:r>
          </w:p>
        </w:tc>
      </w:tr>
      <w:tr w:rsidR="00F21D6C" w:rsidRPr="00F21D6C" w:rsidTr="00F21D6C">
        <w:trPr>
          <w:trHeight w:val="174"/>
        </w:trPr>
        <w:tc>
          <w:tcPr>
            <w:tcW w:w="10940" w:type="dxa"/>
            <w:gridSpan w:val="3"/>
            <w:tcBorders>
              <w:top w:val="nil"/>
              <w:left w:val="nil"/>
              <w:bottom w:val="nil"/>
              <w:right w:val="nil"/>
            </w:tcBorders>
            <w:shd w:val="clear" w:color="auto" w:fill="auto"/>
            <w:vAlign w:val="center"/>
            <w:hideMark/>
          </w:tcPr>
          <w:p w:rsidR="00F21D6C" w:rsidRPr="00F21D6C" w:rsidRDefault="00F21D6C" w:rsidP="00F21D6C">
            <w:pPr>
              <w:jc w:val="center"/>
              <w:rPr>
                <w:b/>
                <w:bCs/>
                <w:sz w:val="18"/>
                <w:szCs w:val="18"/>
              </w:rPr>
            </w:pPr>
            <w:r w:rsidRPr="00F21D6C">
              <w:rPr>
                <w:b/>
                <w:bCs/>
                <w:sz w:val="18"/>
                <w:szCs w:val="18"/>
              </w:rPr>
              <w:t>ПЕРЕЧЕНЬ ГЛАВ</w:t>
            </w:r>
            <w:r>
              <w:rPr>
                <w:b/>
                <w:bCs/>
                <w:sz w:val="18"/>
                <w:szCs w:val="18"/>
              </w:rPr>
              <w:t xml:space="preserve">НЫХ АДМИНИСТРАТОРОВ ИСТОЧНИКОВ </w:t>
            </w:r>
            <w:r w:rsidRPr="00F21D6C">
              <w:rPr>
                <w:b/>
                <w:bCs/>
                <w:sz w:val="18"/>
                <w:szCs w:val="18"/>
              </w:rPr>
              <w:t>ФИНАНСИРОВАНИЯ Д</w:t>
            </w:r>
            <w:r>
              <w:rPr>
                <w:b/>
                <w:bCs/>
                <w:sz w:val="18"/>
                <w:szCs w:val="18"/>
              </w:rPr>
              <w:t xml:space="preserve">ЕФИЦИТА БЮДЖЕТА </w:t>
            </w:r>
            <w:r w:rsidRPr="00F21D6C">
              <w:rPr>
                <w:b/>
                <w:bCs/>
                <w:sz w:val="18"/>
                <w:szCs w:val="18"/>
              </w:rPr>
              <w:t>РАДИЩЕВСКОГО МУНИЦИПАЛЬНОГО ОБРАЗОВАНИЯ</w:t>
            </w:r>
          </w:p>
        </w:tc>
      </w:tr>
      <w:tr w:rsidR="00F21D6C" w:rsidRPr="00F21D6C" w:rsidTr="00F21D6C">
        <w:trPr>
          <w:trHeight w:val="156"/>
        </w:trPr>
        <w:tc>
          <w:tcPr>
            <w:tcW w:w="35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D6C" w:rsidRPr="00F21D6C" w:rsidRDefault="00F21D6C" w:rsidP="00F21D6C">
            <w:pPr>
              <w:jc w:val="center"/>
              <w:rPr>
                <w:b/>
                <w:bCs/>
                <w:sz w:val="18"/>
                <w:szCs w:val="18"/>
              </w:rPr>
            </w:pPr>
            <w:r w:rsidRPr="00F21D6C">
              <w:rPr>
                <w:b/>
                <w:bCs/>
                <w:sz w:val="18"/>
                <w:szCs w:val="18"/>
              </w:rPr>
              <w:t>Код бюджетной классификации</w:t>
            </w:r>
          </w:p>
        </w:tc>
        <w:tc>
          <w:tcPr>
            <w:tcW w:w="7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1D6C" w:rsidRPr="00F21D6C" w:rsidRDefault="00F21D6C" w:rsidP="00F21D6C">
            <w:pPr>
              <w:jc w:val="center"/>
              <w:rPr>
                <w:b/>
                <w:bCs/>
                <w:sz w:val="18"/>
                <w:szCs w:val="18"/>
              </w:rPr>
            </w:pPr>
            <w:r w:rsidRPr="00F21D6C">
              <w:rPr>
                <w:b/>
                <w:bCs/>
                <w:sz w:val="18"/>
                <w:szCs w:val="18"/>
              </w:rPr>
              <w:t>Наименование гла</w:t>
            </w:r>
            <w:r>
              <w:rPr>
                <w:b/>
                <w:bCs/>
                <w:sz w:val="18"/>
                <w:szCs w:val="18"/>
              </w:rPr>
              <w:t xml:space="preserve">вного администратора источников </w:t>
            </w:r>
            <w:r w:rsidRPr="00F21D6C">
              <w:rPr>
                <w:b/>
                <w:bCs/>
                <w:sz w:val="18"/>
                <w:szCs w:val="18"/>
              </w:rPr>
              <w:t xml:space="preserve">финансирования дефицита бюджета района  </w:t>
            </w:r>
          </w:p>
        </w:tc>
      </w:tr>
      <w:tr w:rsidR="00F21D6C" w:rsidRPr="00F21D6C" w:rsidTr="00F21D6C">
        <w:trPr>
          <w:trHeight w:val="178"/>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F21D6C" w:rsidRPr="00F21D6C" w:rsidRDefault="00F21D6C" w:rsidP="00F21D6C">
            <w:pPr>
              <w:jc w:val="center"/>
              <w:rPr>
                <w:b/>
                <w:bCs/>
                <w:sz w:val="18"/>
                <w:szCs w:val="18"/>
              </w:rPr>
            </w:pPr>
            <w:r>
              <w:rPr>
                <w:b/>
                <w:bCs/>
                <w:sz w:val="18"/>
                <w:szCs w:val="18"/>
              </w:rPr>
              <w:t xml:space="preserve">Главного администратора </w:t>
            </w:r>
            <w:r w:rsidRPr="00F21D6C">
              <w:rPr>
                <w:b/>
                <w:bCs/>
                <w:sz w:val="18"/>
                <w:szCs w:val="18"/>
              </w:rPr>
              <w:t>источников</w:t>
            </w:r>
          </w:p>
        </w:tc>
        <w:tc>
          <w:tcPr>
            <w:tcW w:w="2126" w:type="dxa"/>
            <w:tcBorders>
              <w:top w:val="nil"/>
              <w:left w:val="nil"/>
              <w:bottom w:val="single" w:sz="4" w:space="0" w:color="auto"/>
              <w:right w:val="single" w:sz="4" w:space="0" w:color="auto"/>
            </w:tcBorders>
            <w:shd w:val="clear" w:color="auto" w:fill="auto"/>
            <w:vAlign w:val="center"/>
            <w:hideMark/>
          </w:tcPr>
          <w:p w:rsidR="00F21D6C" w:rsidRPr="00F21D6C" w:rsidRDefault="00F21D6C" w:rsidP="00F21D6C">
            <w:pPr>
              <w:jc w:val="center"/>
              <w:rPr>
                <w:b/>
                <w:bCs/>
                <w:sz w:val="18"/>
                <w:szCs w:val="18"/>
              </w:rPr>
            </w:pPr>
            <w:r w:rsidRPr="00F21D6C">
              <w:rPr>
                <w:b/>
                <w:bCs/>
                <w:sz w:val="18"/>
                <w:szCs w:val="18"/>
              </w:rPr>
              <w:t>источников финансирования дефицита бюджета  района</w:t>
            </w:r>
          </w:p>
        </w:tc>
        <w:tc>
          <w:tcPr>
            <w:tcW w:w="7384" w:type="dxa"/>
            <w:vMerge/>
            <w:tcBorders>
              <w:top w:val="single" w:sz="4" w:space="0" w:color="auto"/>
              <w:left w:val="single" w:sz="4" w:space="0" w:color="auto"/>
              <w:bottom w:val="single" w:sz="4" w:space="0" w:color="auto"/>
              <w:right w:val="single" w:sz="4" w:space="0" w:color="auto"/>
            </w:tcBorders>
            <w:vAlign w:val="center"/>
            <w:hideMark/>
          </w:tcPr>
          <w:p w:rsidR="00F21D6C" w:rsidRPr="00F21D6C" w:rsidRDefault="00F21D6C" w:rsidP="00F21D6C">
            <w:pPr>
              <w:rPr>
                <w:b/>
                <w:bCs/>
                <w:sz w:val="18"/>
                <w:szCs w:val="18"/>
              </w:rPr>
            </w:pPr>
          </w:p>
        </w:tc>
      </w:tr>
      <w:tr w:rsidR="00F21D6C" w:rsidRPr="00F21D6C" w:rsidTr="00F21D6C">
        <w:trPr>
          <w:trHeight w:val="58"/>
        </w:trPr>
        <w:tc>
          <w:tcPr>
            <w:tcW w:w="1430" w:type="dxa"/>
            <w:tcBorders>
              <w:top w:val="nil"/>
              <w:left w:val="single" w:sz="4" w:space="0" w:color="auto"/>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903</w:t>
            </w:r>
          </w:p>
        </w:tc>
        <w:tc>
          <w:tcPr>
            <w:tcW w:w="9510" w:type="dxa"/>
            <w:gridSpan w:val="2"/>
            <w:tcBorders>
              <w:top w:val="single" w:sz="4" w:space="0" w:color="auto"/>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Администрация Рад</w:t>
            </w:r>
            <w:r>
              <w:rPr>
                <w:b/>
                <w:bCs/>
                <w:sz w:val="18"/>
                <w:szCs w:val="18"/>
              </w:rPr>
              <w:t xml:space="preserve">ищевского городского поселения </w:t>
            </w:r>
            <w:r w:rsidRPr="00F21D6C">
              <w:rPr>
                <w:b/>
                <w:bCs/>
                <w:sz w:val="18"/>
                <w:szCs w:val="18"/>
              </w:rPr>
              <w:t>Нижнеилимского района</w:t>
            </w:r>
          </w:p>
        </w:tc>
      </w:tr>
      <w:tr w:rsidR="00F21D6C" w:rsidRPr="00F21D6C" w:rsidTr="00F21D6C">
        <w:trPr>
          <w:trHeight w:val="58"/>
        </w:trPr>
        <w:tc>
          <w:tcPr>
            <w:tcW w:w="1430" w:type="dxa"/>
            <w:tcBorders>
              <w:top w:val="nil"/>
              <w:left w:val="single" w:sz="4" w:space="0" w:color="auto"/>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903</w:t>
            </w:r>
          </w:p>
        </w:tc>
        <w:tc>
          <w:tcPr>
            <w:tcW w:w="2126"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01 02 00 00 13 0000 710</w:t>
            </w:r>
          </w:p>
        </w:tc>
        <w:tc>
          <w:tcPr>
            <w:tcW w:w="7384" w:type="dxa"/>
            <w:tcBorders>
              <w:top w:val="nil"/>
              <w:left w:val="nil"/>
              <w:bottom w:val="single" w:sz="4" w:space="0" w:color="auto"/>
              <w:right w:val="single" w:sz="4" w:space="0" w:color="auto"/>
            </w:tcBorders>
            <w:shd w:val="clear" w:color="auto" w:fill="auto"/>
            <w:vAlign w:val="center"/>
            <w:hideMark/>
          </w:tcPr>
          <w:p w:rsidR="00F21D6C" w:rsidRPr="00F21D6C" w:rsidRDefault="00F21D6C" w:rsidP="00F21D6C">
            <w:pPr>
              <w:rPr>
                <w:sz w:val="18"/>
                <w:szCs w:val="18"/>
              </w:rPr>
            </w:pPr>
            <w:r w:rsidRPr="00F21D6C">
              <w:rPr>
                <w:sz w:val="18"/>
                <w:szCs w:val="18"/>
              </w:rPr>
              <w:t>Получение кредитов от кредитных организаций бюджетами городских поселений в валюте Российской Федерации</w:t>
            </w:r>
          </w:p>
        </w:tc>
      </w:tr>
      <w:tr w:rsidR="00F21D6C" w:rsidRPr="00F21D6C" w:rsidTr="00F21D6C">
        <w:trPr>
          <w:trHeight w:val="58"/>
        </w:trPr>
        <w:tc>
          <w:tcPr>
            <w:tcW w:w="1430" w:type="dxa"/>
            <w:tcBorders>
              <w:top w:val="nil"/>
              <w:left w:val="single" w:sz="4" w:space="0" w:color="auto"/>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903</w:t>
            </w:r>
          </w:p>
        </w:tc>
        <w:tc>
          <w:tcPr>
            <w:tcW w:w="2126"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01 02 00 00 13 0000 810</w:t>
            </w:r>
          </w:p>
        </w:tc>
        <w:tc>
          <w:tcPr>
            <w:tcW w:w="7384" w:type="dxa"/>
            <w:tcBorders>
              <w:top w:val="nil"/>
              <w:left w:val="nil"/>
              <w:bottom w:val="single" w:sz="4" w:space="0" w:color="auto"/>
              <w:right w:val="single" w:sz="4" w:space="0" w:color="auto"/>
            </w:tcBorders>
            <w:shd w:val="clear" w:color="auto" w:fill="auto"/>
            <w:vAlign w:val="center"/>
            <w:hideMark/>
          </w:tcPr>
          <w:p w:rsidR="00F21D6C" w:rsidRPr="00F21D6C" w:rsidRDefault="00F21D6C" w:rsidP="00F21D6C">
            <w:pPr>
              <w:rPr>
                <w:sz w:val="18"/>
                <w:szCs w:val="18"/>
              </w:rPr>
            </w:pPr>
            <w:r w:rsidRPr="00F21D6C">
              <w:rPr>
                <w:sz w:val="18"/>
                <w:szCs w:val="18"/>
              </w:rPr>
              <w:t xml:space="preserve">Погашение бюджетами городских поселений кредитов,  предоставленных кредитными организациями в валюте Российской Федерации </w:t>
            </w:r>
          </w:p>
        </w:tc>
      </w:tr>
      <w:tr w:rsidR="00F21D6C" w:rsidRPr="00F21D6C" w:rsidTr="00F21D6C">
        <w:trPr>
          <w:trHeight w:val="58"/>
        </w:trPr>
        <w:tc>
          <w:tcPr>
            <w:tcW w:w="1430" w:type="dxa"/>
            <w:tcBorders>
              <w:top w:val="nil"/>
              <w:left w:val="single" w:sz="4" w:space="0" w:color="auto"/>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903</w:t>
            </w:r>
          </w:p>
        </w:tc>
        <w:tc>
          <w:tcPr>
            <w:tcW w:w="2126"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01 03 01 00 13 0000 710</w:t>
            </w:r>
          </w:p>
        </w:tc>
        <w:tc>
          <w:tcPr>
            <w:tcW w:w="7384" w:type="dxa"/>
            <w:tcBorders>
              <w:top w:val="nil"/>
              <w:left w:val="nil"/>
              <w:bottom w:val="single" w:sz="4" w:space="0" w:color="auto"/>
              <w:right w:val="single" w:sz="4" w:space="0" w:color="auto"/>
            </w:tcBorders>
            <w:shd w:val="clear" w:color="auto" w:fill="auto"/>
            <w:vAlign w:val="center"/>
            <w:hideMark/>
          </w:tcPr>
          <w:p w:rsidR="00F21D6C" w:rsidRPr="00F21D6C" w:rsidRDefault="00F21D6C" w:rsidP="00F21D6C">
            <w:pPr>
              <w:rPr>
                <w:sz w:val="18"/>
                <w:szCs w:val="18"/>
              </w:rPr>
            </w:pPr>
            <w:r w:rsidRPr="00F21D6C">
              <w:rPr>
                <w:sz w:val="18"/>
                <w:szCs w:val="18"/>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r>
      <w:tr w:rsidR="00F21D6C" w:rsidRPr="00F21D6C" w:rsidTr="00F21D6C">
        <w:trPr>
          <w:trHeight w:val="58"/>
        </w:trPr>
        <w:tc>
          <w:tcPr>
            <w:tcW w:w="1430" w:type="dxa"/>
            <w:tcBorders>
              <w:top w:val="nil"/>
              <w:left w:val="single" w:sz="4" w:space="0" w:color="auto"/>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903</w:t>
            </w:r>
          </w:p>
        </w:tc>
        <w:tc>
          <w:tcPr>
            <w:tcW w:w="2126"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01 03 01 00 13 0000 810</w:t>
            </w:r>
          </w:p>
        </w:tc>
        <w:tc>
          <w:tcPr>
            <w:tcW w:w="7384" w:type="dxa"/>
            <w:tcBorders>
              <w:top w:val="nil"/>
              <w:left w:val="nil"/>
              <w:bottom w:val="single" w:sz="4" w:space="0" w:color="auto"/>
              <w:right w:val="single" w:sz="4" w:space="0" w:color="auto"/>
            </w:tcBorders>
            <w:shd w:val="clear" w:color="auto" w:fill="auto"/>
            <w:vAlign w:val="center"/>
            <w:hideMark/>
          </w:tcPr>
          <w:p w:rsidR="00F21D6C" w:rsidRPr="00F21D6C" w:rsidRDefault="00F21D6C" w:rsidP="00F21D6C">
            <w:pPr>
              <w:rPr>
                <w:sz w:val="18"/>
                <w:szCs w:val="18"/>
              </w:rPr>
            </w:pPr>
            <w:r w:rsidRPr="00F21D6C">
              <w:rPr>
                <w:sz w:val="18"/>
                <w:szCs w:val="18"/>
              </w:rPr>
              <w:t>Погашение бюджетами городских поселений бюджетных кредитов от других бюджетов бюджетной системы Российской Федерации в валюте Российской Федерации</w:t>
            </w:r>
          </w:p>
        </w:tc>
      </w:tr>
    </w:tbl>
    <w:p w:rsidR="004D4F1D" w:rsidRPr="004D4F1D" w:rsidRDefault="004D4F1D" w:rsidP="004D4F1D">
      <w:pPr>
        <w:pStyle w:val="ConsPlusNormal"/>
        <w:jc w:val="both"/>
        <w:rPr>
          <w:rFonts w:ascii="Times New Roman" w:hAnsi="Times New Roman"/>
        </w:rPr>
      </w:pPr>
    </w:p>
    <w:tbl>
      <w:tblPr>
        <w:tblW w:w="10927" w:type="dxa"/>
        <w:tblInd w:w="96" w:type="dxa"/>
        <w:tblLayout w:type="fixed"/>
        <w:tblLook w:val="04A0" w:firstRow="1" w:lastRow="0" w:firstColumn="1" w:lastColumn="0" w:noHBand="0" w:noVBand="1"/>
      </w:tblPr>
      <w:tblGrid>
        <w:gridCol w:w="9084"/>
        <w:gridCol w:w="851"/>
        <w:gridCol w:w="992"/>
      </w:tblGrid>
      <w:tr w:rsidR="00F21D6C" w:rsidRPr="00F21D6C" w:rsidTr="00F21D6C">
        <w:trPr>
          <w:trHeight w:val="820"/>
        </w:trPr>
        <w:tc>
          <w:tcPr>
            <w:tcW w:w="10927" w:type="dxa"/>
            <w:gridSpan w:val="3"/>
            <w:tcBorders>
              <w:top w:val="nil"/>
              <w:left w:val="nil"/>
              <w:bottom w:val="nil"/>
              <w:right w:val="nil"/>
            </w:tcBorders>
            <w:shd w:val="clear" w:color="auto" w:fill="auto"/>
            <w:vAlign w:val="center"/>
            <w:hideMark/>
          </w:tcPr>
          <w:p w:rsidR="00F21D6C" w:rsidRDefault="00F21D6C" w:rsidP="00F21D6C">
            <w:pPr>
              <w:jc w:val="right"/>
              <w:rPr>
                <w:sz w:val="18"/>
                <w:szCs w:val="18"/>
              </w:rPr>
            </w:pPr>
            <w:r>
              <w:rPr>
                <w:sz w:val="18"/>
                <w:szCs w:val="18"/>
              </w:rPr>
              <w:t>Приложение № 5</w:t>
            </w:r>
          </w:p>
          <w:p w:rsidR="00F21D6C" w:rsidRDefault="00F21D6C" w:rsidP="00F21D6C">
            <w:pPr>
              <w:jc w:val="right"/>
              <w:rPr>
                <w:sz w:val="18"/>
                <w:szCs w:val="18"/>
              </w:rPr>
            </w:pPr>
            <w:r w:rsidRPr="00F21D6C">
              <w:rPr>
                <w:sz w:val="18"/>
                <w:szCs w:val="18"/>
              </w:rPr>
              <w:t xml:space="preserve">к решению Думы Радищевского городского </w:t>
            </w:r>
            <w:r>
              <w:rPr>
                <w:sz w:val="18"/>
                <w:szCs w:val="18"/>
              </w:rPr>
              <w:t>поселения Нижнеилимского района</w:t>
            </w:r>
          </w:p>
          <w:p w:rsidR="00F21D6C" w:rsidRDefault="00F21D6C" w:rsidP="00F21D6C">
            <w:pPr>
              <w:jc w:val="right"/>
              <w:rPr>
                <w:sz w:val="18"/>
                <w:szCs w:val="18"/>
              </w:rPr>
            </w:pPr>
            <w:r w:rsidRPr="00F21D6C">
              <w:rPr>
                <w:sz w:val="18"/>
                <w:szCs w:val="18"/>
              </w:rPr>
              <w:t xml:space="preserve">"О бюджете Радищевского муниципального образования на 2017 год и на плановый </w:t>
            </w:r>
            <w:r>
              <w:rPr>
                <w:sz w:val="18"/>
                <w:szCs w:val="18"/>
              </w:rPr>
              <w:t>период 2018 и 2019 годов"</w:t>
            </w:r>
          </w:p>
          <w:p w:rsidR="00F21D6C" w:rsidRPr="00F21D6C" w:rsidRDefault="00F21D6C" w:rsidP="00F21D6C">
            <w:pPr>
              <w:jc w:val="right"/>
              <w:rPr>
                <w:sz w:val="18"/>
                <w:szCs w:val="18"/>
              </w:rPr>
            </w:pPr>
            <w:r w:rsidRPr="00F21D6C">
              <w:rPr>
                <w:sz w:val="18"/>
                <w:szCs w:val="18"/>
              </w:rPr>
              <w:t>от 27 декабря  2016 года № 191</w:t>
            </w:r>
          </w:p>
        </w:tc>
      </w:tr>
      <w:tr w:rsidR="00F21D6C" w:rsidRPr="00F21D6C" w:rsidTr="00F21D6C">
        <w:trPr>
          <w:trHeight w:val="422"/>
        </w:trPr>
        <w:tc>
          <w:tcPr>
            <w:tcW w:w="10927" w:type="dxa"/>
            <w:gridSpan w:val="3"/>
            <w:tcBorders>
              <w:top w:val="nil"/>
              <w:left w:val="nil"/>
              <w:bottom w:val="nil"/>
              <w:right w:val="nil"/>
            </w:tcBorders>
            <w:shd w:val="clear" w:color="auto" w:fill="auto"/>
            <w:vAlign w:val="center"/>
            <w:hideMark/>
          </w:tcPr>
          <w:p w:rsidR="00F21D6C" w:rsidRPr="00F21D6C" w:rsidRDefault="00F21D6C" w:rsidP="00F21D6C">
            <w:pPr>
              <w:jc w:val="center"/>
              <w:rPr>
                <w:b/>
                <w:bCs/>
                <w:sz w:val="18"/>
                <w:szCs w:val="18"/>
              </w:rPr>
            </w:pPr>
            <w:r w:rsidRPr="00F21D6C">
              <w:rPr>
                <w:b/>
                <w:bCs/>
                <w:sz w:val="18"/>
                <w:szCs w:val="18"/>
              </w:rPr>
              <w:t>РАСПРЕ</w:t>
            </w:r>
            <w:r>
              <w:rPr>
                <w:b/>
                <w:bCs/>
                <w:sz w:val="18"/>
                <w:szCs w:val="18"/>
              </w:rPr>
              <w:t xml:space="preserve">ДЕЛЕНИЕ БЮДЖЕТНЫХ АССИГНОВАНИЙ </w:t>
            </w:r>
            <w:r w:rsidRPr="00F21D6C">
              <w:rPr>
                <w:b/>
                <w:bCs/>
                <w:sz w:val="18"/>
                <w:szCs w:val="18"/>
              </w:rPr>
              <w:t>БЮДЖЕТА РАДИЩЕВС</w:t>
            </w:r>
            <w:r>
              <w:rPr>
                <w:b/>
                <w:bCs/>
                <w:sz w:val="18"/>
                <w:szCs w:val="18"/>
              </w:rPr>
              <w:t xml:space="preserve">КОГО МУНИЦИПАЛЬНОГО ОБРАЗОВАНИЯ </w:t>
            </w:r>
            <w:r w:rsidRPr="00F21D6C">
              <w:rPr>
                <w:b/>
                <w:bCs/>
                <w:sz w:val="18"/>
                <w:szCs w:val="18"/>
              </w:rPr>
              <w:t>ПО РАЗДЕЛАМ И ПОДРАЗДЕЛАМ КЛАССИФИКАЦИИ РАСХОДОВ БЮДЖЕТОВ НА 2017 ГОД</w:t>
            </w:r>
          </w:p>
        </w:tc>
      </w:tr>
      <w:tr w:rsidR="00F21D6C" w:rsidRPr="00F21D6C" w:rsidTr="00F21D6C">
        <w:trPr>
          <w:trHeight w:val="68"/>
        </w:trPr>
        <w:tc>
          <w:tcPr>
            <w:tcW w:w="9084" w:type="dxa"/>
            <w:tcBorders>
              <w:top w:val="nil"/>
              <w:left w:val="nil"/>
              <w:bottom w:val="nil"/>
              <w:right w:val="nil"/>
            </w:tcBorders>
            <w:shd w:val="clear" w:color="auto" w:fill="auto"/>
            <w:noWrap/>
            <w:vAlign w:val="center"/>
            <w:hideMark/>
          </w:tcPr>
          <w:p w:rsidR="00F21D6C" w:rsidRPr="00F21D6C" w:rsidRDefault="00F21D6C" w:rsidP="00F21D6C">
            <w:pPr>
              <w:rPr>
                <w:sz w:val="18"/>
                <w:szCs w:val="18"/>
              </w:rPr>
            </w:pPr>
          </w:p>
        </w:tc>
        <w:tc>
          <w:tcPr>
            <w:tcW w:w="851" w:type="dxa"/>
            <w:tcBorders>
              <w:top w:val="nil"/>
              <w:left w:val="nil"/>
              <w:bottom w:val="nil"/>
              <w:right w:val="nil"/>
            </w:tcBorders>
            <w:shd w:val="clear" w:color="auto" w:fill="auto"/>
            <w:noWrap/>
            <w:vAlign w:val="center"/>
            <w:hideMark/>
          </w:tcPr>
          <w:p w:rsidR="00F21D6C" w:rsidRPr="00F21D6C" w:rsidRDefault="00F21D6C" w:rsidP="00F21D6C">
            <w:pPr>
              <w:rPr>
                <w:sz w:val="18"/>
                <w:szCs w:val="18"/>
              </w:rPr>
            </w:pPr>
          </w:p>
        </w:tc>
        <w:tc>
          <w:tcPr>
            <w:tcW w:w="992" w:type="dxa"/>
            <w:tcBorders>
              <w:top w:val="nil"/>
              <w:left w:val="nil"/>
              <w:bottom w:val="nil"/>
              <w:right w:val="nil"/>
            </w:tcBorders>
            <w:shd w:val="clear" w:color="auto" w:fill="auto"/>
            <w:vAlign w:val="center"/>
            <w:hideMark/>
          </w:tcPr>
          <w:p w:rsidR="00F21D6C" w:rsidRPr="00F21D6C" w:rsidRDefault="00F21D6C" w:rsidP="00F21D6C">
            <w:pPr>
              <w:jc w:val="right"/>
              <w:rPr>
                <w:color w:val="000000"/>
                <w:sz w:val="18"/>
                <w:szCs w:val="18"/>
              </w:rPr>
            </w:pPr>
            <w:r w:rsidRPr="00F21D6C">
              <w:rPr>
                <w:color w:val="000000"/>
                <w:sz w:val="18"/>
                <w:szCs w:val="18"/>
              </w:rPr>
              <w:t>(тыс. руб.)</w:t>
            </w:r>
          </w:p>
        </w:tc>
      </w:tr>
      <w:tr w:rsidR="00F21D6C" w:rsidRPr="00F21D6C" w:rsidTr="00F21D6C">
        <w:trPr>
          <w:trHeight w:val="48"/>
        </w:trPr>
        <w:tc>
          <w:tcPr>
            <w:tcW w:w="9084"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F21D6C" w:rsidRPr="00F21D6C" w:rsidRDefault="00F21D6C" w:rsidP="00F21D6C">
            <w:pPr>
              <w:jc w:val="center"/>
              <w:rPr>
                <w:b/>
                <w:bCs/>
                <w:color w:val="000000"/>
                <w:sz w:val="18"/>
                <w:szCs w:val="18"/>
              </w:rPr>
            </w:pPr>
            <w:r w:rsidRPr="00F21D6C">
              <w:rPr>
                <w:b/>
                <w:bCs/>
                <w:color w:val="000000"/>
                <w:sz w:val="18"/>
                <w:szCs w:val="18"/>
              </w:rPr>
              <w:t>Наименование</w:t>
            </w:r>
          </w:p>
        </w:tc>
        <w:tc>
          <w:tcPr>
            <w:tcW w:w="851" w:type="dxa"/>
            <w:tcBorders>
              <w:top w:val="single" w:sz="8" w:space="0" w:color="auto"/>
              <w:left w:val="nil"/>
              <w:bottom w:val="single" w:sz="8" w:space="0" w:color="auto"/>
              <w:right w:val="single" w:sz="4" w:space="0" w:color="000000"/>
            </w:tcBorders>
            <w:shd w:val="clear" w:color="auto" w:fill="auto"/>
            <w:noWrap/>
            <w:vAlign w:val="center"/>
            <w:hideMark/>
          </w:tcPr>
          <w:p w:rsidR="00F21D6C" w:rsidRPr="00F21D6C" w:rsidRDefault="00F21D6C" w:rsidP="00F21D6C">
            <w:pPr>
              <w:jc w:val="center"/>
              <w:rPr>
                <w:b/>
                <w:bCs/>
                <w:color w:val="000000"/>
                <w:sz w:val="18"/>
                <w:szCs w:val="18"/>
              </w:rPr>
            </w:pPr>
            <w:r w:rsidRPr="00F21D6C">
              <w:rPr>
                <w:b/>
                <w:bCs/>
                <w:color w:val="000000"/>
                <w:sz w:val="18"/>
                <w:szCs w:val="18"/>
              </w:rPr>
              <w:t>РзПР</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F21D6C" w:rsidRPr="00F21D6C" w:rsidRDefault="00F21D6C" w:rsidP="00F21D6C">
            <w:pPr>
              <w:jc w:val="center"/>
              <w:rPr>
                <w:b/>
                <w:bCs/>
                <w:color w:val="000000"/>
                <w:sz w:val="18"/>
                <w:szCs w:val="18"/>
              </w:rPr>
            </w:pPr>
            <w:r w:rsidRPr="00F21D6C">
              <w:rPr>
                <w:b/>
                <w:bCs/>
                <w:color w:val="000000"/>
                <w:sz w:val="18"/>
                <w:szCs w:val="18"/>
              </w:rPr>
              <w:t>План на 2016 год</w:t>
            </w:r>
          </w:p>
        </w:tc>
      </w:tr>
      <w:tr w:rsidR="00F21D6C" w:rsidRPr="00F21D6C" w:rsidTr="00F21D6C">
        <w:trPr>
          <w:trHeight w:val="4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01.00</w:t>
            </w:r>
          </w:p>
        </w:tc>
        <w:tc>
          <w:tcPr>
            <w:tcW w:w="992" w:type="dxa"/>
            <w:tcBorders>
              <w:top w:val="nil"/>
              <w:left w:val="nil"/>
              <w:bottom w:val="single" w:sz="4" w:space="0" w:color="auto"/>
              <w:right w:val="single" w:sz="8" w:space="0" w:color="auto"/>
            </w:tcBorders>
            <w:shd w:val="clear" w:color="000000" w:fill="FFFF99"/>
            <w:noWrap/>
            <w:vAlign w:val="center"/>
            <w:hideMark/>
          </w:tcPr>
          <w:p w:rsidR="00F21D6C" w:rsidRPr="00F21D6C" w:rsidRDefault="00F21D6C" w:rsidP="00F21D6C">
            <w:pPr>
              <w:jc w:val="right"/>
              <w:rPr>
                <w:b/>
                <w:bCs/>
                <w:sz w:val="18"/>
                <w:szCs w:val="18"/>
              </w:rPr>
            </w:pPr>
            <w:r w:rsidRPr="00F21D6C">
              <w:rPr>
                <w:b/>
                <w:bCs/>
                <w:sz w:val="18"/>
                <w:szCs w:val="18"/>
              </w:rPr>
              <w:t>5 983,0</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01.02</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740,4</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01.03</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570,8</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01.04</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4 056,4</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01.06</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341,7</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Обеспечение проведения выборов и референдумов</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01.07</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250,0</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Резервные фонды</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01.11</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10,0</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01.13</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13,7</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НАЦИОНАЛЬНАЯ ОБОРОНА</w:t>
            </w:r>
          </w:p>
        </w:tc>
        <w:tc>
          <w:tcPr>
            <w:tcW w:w="851" w:type="dxa"/>
            <w:tcBorders>
              <w:top w:val="nil"/>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02.00</w:t>
            </w:r>
          </w:p>
        </w:tc>
        <w:tc>
          <w:tcPr>
            <w:tcW w:w="992" w:type="dxa"/>
            <w:tcBorders>
              <w:top w:val="nil"/>
              <w:left w:val="nil"/>
              <w:bottom w:val="single" w:sz="4" w:space="0" w:color="auto"/>
              <w:right w:val="single" w:sz="8" w:space="0" w:color="auto"/>
            </w:tcBorders>
            <w:shd w:val="clear" w:color="000000" w:fill="FFFF99"/>
            <w:vAlign w:val="center"/>
            <w:hideMark/>
          </w:tcPr>
          <w:p w:rsidR="00F21D6C" w:rsidRPr="00F21D6C" w:rsidRDefault="00F21D6C" w:rsidP="00F21D6C">
            <w:pPr>
              <w:jc w:val="right"/>
              <w:rPr>
                <w:b/>
                <w:bCs/>
                <w:sz w:val="18"/>
                <w:szCs w:val="18"/>
              </w:rPr>
            </w:pPr>
            <w:r w:rsidRPr="00F21D6C">
              <w:rPr>
                <w:b/>
                <w:bCs/>
                <w:sz w:val="18"/>
                <w:szCs w:val="18"/>
              </w:rPr>
              <w:t>86,4</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Мобилизационная и вневойсковая подготовка</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02.03</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86,4</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НАЦИОНАЛЬНАЯ ЭКОНОМИКА</w:t>
            </w:r>
          </w:p>
        </w:tc>
        <w:tc>
          <w:tcPr>
            <w:tcW w:w="851" w:type="dxa"/>
            <w:tcBorders>
              <w:top w:val="nil"/>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04.00</w:t>
            </w:r>
          </w:p>
        </w:tc>
        <w:tc>
          <w:tcPr>
            <w:tcW w:w="992" w:type="dxa"/>
            <w:tcBorders>
              <w:top w:val="nil"/>
              <w:left w:val="nil"/>
              <w:bottom w:val="single" w:sz="4" w:space="0" w:color="auto"/>
              <w:right w:val="single" w:sz="8" w:space="0" w:color="auto"/>
            </w:tcBorders>
            <w:shd w:val="clear" w:color="000000" w:fill="FFFF99"/>
            <w:vAlign w:val="center"/>
            <w:hideMark/>
          </w:tcPr>
          <w:p w:rsidR="00F21D6C" w:rsidRPr="00F21D6C" w:rsidRDefault="00F21D6C" w:rsidP="00F21D6C">
            <w:pPr>
              <w:jc w:val="right"/>
              <w:rPr>
                <w:b/>
                <w:bCs/>
                <w:sz w:val="18"/>
                <w:szCs w:val="18"/>
              </w:rPr>
            </w:pPr>
            <w:r w:rsidRPr="00F21D6C">
              <w:rPr>
                <w:b/>
                <w:bCs/>
                <w:sz w:val="18"/>
                <w:szCs w:val="18"/>
              </w:rPr>
              <w:t>492,4</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Общеэкономические вопросы</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04.01</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127,3</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Дорожное хозяйство (дорожные фонды)</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04.09</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325,1</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04.12</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40,0</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ЖИЛИЩНО-КОММУНАЛЬНОЕ ХОЗЯЙСТВО</w:t>
            </w:r>
          </w:p>
        </w:tc>
        <w:tc>
          <w:tcPr>
            <w:tcW w:w="851" w:type="dxa"/>
            <w:tcBorders>
              <w:top w:val="nil"/>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05.00</w:t>
            </w:r>
          </w:p>
        </w:tc>
        <w:tc>
          <w:tcPr>
            <w:tcW w:w="992" w:type="dxa"/>
            <w:tcBorders>
              <w:top w:val="nil"/>
              <w:left w:val="nil"/>
              <w:bottom w:val="single" w:sz="4" w:space="0" w:color="auto"/>
              <w:right w:val="single" w:sz="8" w:space="0" w:color="auto"/>
            </w:tcBorders>
            <w:shd w:val="clear" w:color="000000" w:fill="FFFF99"/>
            <w:vAlign w:val="center"/>
            <w:hideMark/>
          </w:tcPr>
          <w:p w:rsidR="00F21D6C" w:rsidRPr="00F21D6C" w:rsidRDefault="00F21D6C" w:rsidP="00F21D6C">
            <w:pPr>
              <w:jc w:val="right"/>
              <w:rPr>
                <w:b/>
                <w:bCs/>
                <w:sz w:val="18"/>
                <w:szCs w:val="18"/>
              </w:rPr>
            </w:pPr>
            <w:r w:rsidRPr="00F21D6C">
              <w:rPr>
                <w:b/>
                <w:bCs/>
                <w:sz w:val="18"/>
                <w:szCs w:val="18"/>
              </w:rPr>
              <w:t>52,6</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Коммунальное хозяйство</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05.02</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52,6</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ОБРАЗОВАНИЕ</w:t>
            </w:r>
          </w:p>
        </w:tc>
        <w:tc>
          <w:tcPr>
            <w:tcW w:w="851" w:type="dxa"/>
            <w:tcBorders>
              <w:top w:val="nil"/>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07.00</w:t>
            </w:r>
          </w:p>
        </w:tc>
        <w:tc>
          <w:tcPr>
            <w:tcW w:w="992" w:type="dxa"/>
            <w:tcBorders>
              <w:top w:val="nil"/>
              <w:left w:val="nil"/>
              <w:bottom w:val="single" w:sz="4" w:space="0" w:color="auto"/>
              <w:right w:val="single" w:sz="8" w:space="0" w:color="auto"/>
            </w:tcBorders>
            <w:shd w:val="clear" w:color="000000" w:fill="FFFF99"/>
            <w:vAlign w:val="center"/>
            <w:hideMark/>
          </w:tcPr>
          <w:p w:rsidR="00F21D6C" w:rsidRPr="00F21D6C" w:rsidRDefault="00F21D6C" w:rsidP="00F21D6C">
            <w:pPr>
              <w:jc w:val="right"/>
              <w:rPr>
                <w:b/>
                <w:bCs/>
                <w:sz w:val="18"/>
                <w:szCs w:val="18"/>
              </w:rPr>
            </w:pPr>
            <w:r w:rsidRPr="00F21D6C">
              <w:rPr>
                <w:b/>
                <w:bCs/>
                <w:sz w:val="18"/>
                <w:szCs w:val="18"/>
              </w:rPr>
              <w:t>55,0</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07.05</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55,0</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КУЛЬТУРА, КИНЕМАТОГРАФИЯ</w:t>
            </w:r>
          </w:p>
        </w:tc>
        <w:tc>
          <w:tcPr>
            <w:tcW w:w="851" w:type="dxa"/>
            <w:tcBorders>
              <w:top w:val="nil"/>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08.00</w:t>
            </w:r>
          </w:p>
        </w:tc>
        <w:tc>
          <w:tcPr>
            <w:tcW w:w="992" w:type="dxa"/>
            <w:tcBorders>
              <w:top w:val="nil"/>
              <w:left w:val="nil"/>
              <w:bottom w:val="single" w:sz="4" w:space="0" w:color="auto"/>
              <w:right w:val="single" w:sz="8" w:space="0" w:color="auto"/>
            </w:tcBorders>
            <w:shd w:val="clear" w:color="000000" w:fill="FFFF99"/>
            <w:vAlign w:val="center"/>
            <w:hideMark/>
          </w:tcPr>
          <w:p w:rsidR="00F21D6C" w:rsidRPr="00F21D6C" w:rsidRDefault="00F21D6C" w:rsidP="00F21D6C">
            <w:pPr>
              <w:jc w:val="right"/>
              <w:rPr>
                <w:b/>
                <w:bCs/>
                <w:sz w:val="18"/>
                <w:szCs w:val="18"/>
              </w:rPr>
            </w:pPr>
            <w:r w:rsidRPr="00F21D6C">
              <w:rPr>
                <w:b/>
                <w:bCs/>
                <w:sz w:val="18"/>
                <w:szCs w:val="18"/>
              </w:rPr>
              <w:t>3 823,8</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Культура</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08.01</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2 691,4</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outlineLvl w:val="0"/>
              <w:rPr>
                <w:sz w:val="18"/>
                <w:szCs w:val="18"/>
              </w:rPr>
            </w:pPr>
            <w:r w:rsidRPr="00F21D6C">
              <w:rPr>
                <w:sz w:val="18"/>
                <w:szCs w:val="18"/>
              </w:rPr>
              <w:t>Другие вопросы в области культуры, кинематографии</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outlineLvl w:val="0"/>
              <w:rPr>
                <w:sz w:val="18"/>
                <w:szCs w:val="18"/>
              </w:rPr>
            </w:pPr>
            <w:r w:rsidRPr="00F21D6C">
              <w:rPr>
                <w:sz w:val="18"/>
                <w:szCs w:val="18"/>
              </w:rPr>
              <w:t>08.04</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outlineLvl w:val="0"/>
              <w:rPr>
                <w:sz w:val="18"/>
                <w:szCs w:val="18"/>
              </w:rPr>
            </w:pPr>
            <w:r w:rsidRPr="00F21D6C">
              <w:rPr>
                <w:sz w:val="18"/>
                <w:szCs w:val="18"/>
              </w:rPr>
              <w:t>1 132,4</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СОЦИАЛЬНАЯ ПОЛИТИКА</w:t>
            </w:r>
          </w:p>
        </w:tc>
        <w:tc>
          <w:tcPr>
            <w:tcW w:w="851" w:type="dxa"/>
            <w:tcBorders>
              <w:top w:val="nil"/>
              <w:left w:val="nil"/>
              <w:bottom w:val="single" w:sz="4" w:space="0" w:color="auto"/>
              <w:right w:val="single" w:sz="4" w:space="0" w:color="auto"/>
            </w:tcBorders>
            <w:shd w:val="clear" w:color="000000" w:fill="FFFF99"/>
            <w:vAlign w:val="center"/>
            <w:hideMark/>
          </w:tcPr>
          <w:p w:rsidR="00F21D6C" w:rsidRPr="00F21D6C" w:rsidRDefault="00F21D6C" w:rsidP="00F21D6C">
            <w:pPr>
              <w:jc w:val="center"/>
              <w:rPr>
                <w:b/>
                <w:bCs/>
                <w:sz w:val="18"/>
                <w:szCs w:val="18"/>
              </w:rPr>
            </w:pPr>
            <w:r w:rsidRPr="00F21D6C">
              <w:rPr>
                <w:b/>
                <w:bCs/>
                <w:sz w:val="18"/>
                <w:szCs w:val="18"/>
              </w:rPr>
              <w:t>10.00</w:t>
            </w:r>
          </w:p>
        </w:tc>
        <w:tc>
          <w:tcPr>
            <w:tcW w:w="992" w:type="dxa"/>
            <w:tcBorders>
              <w:top w:val="nil"/>
              <w:left w:val="nil"/>
              <w:bottom w:val="single" w:sz="4" w:space="0" w:color="auto"/>
              <w:right w:val="single" w:sz="8" w:space="0" w:color="auto"/>
            </w:tcBorders>
            <w:shd w:val="clear" w:color="000000" w:fill="FFFF99"/>
            <w:vAlign w:val="center"/>
            <w:hideMark/>
          </w:tcPr>
          <w:p w:rsidR="00F21D6C" w:rsidRPr="00F21D6C" w:rsidRDefault="00F21D6C" w:rsidP="00F21D6C">
            <w:pPr>
              <w:jc w:val="right"/>
              <w:rPr>
                <w:b/>
                <w:bCs/>
                <w:sz w:val="18"/>
                <w:szCs w:val="18"/>
              </w:rPr>
            </w:pPr>
            <w:r w:rsidRPr="00F21D6C">
              <w:rPr>
                <w:b/>
                <w:bCs/>
                <w:sz w:val="18"/>
                <w:szCs w:val="18"/>
              </w:rPr>
              <w:t>31,5</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rPr>
                <w:sz w:val="18"/>
                <w:szCs w:val="18"/>
              </w:rPr>
            </w:pPr>
            <w:r w:rsidRPr="00F21D6C">
              <w:rPr>
                <w:sz w:val="18"/>
                <w:szCs w:val="18"/>
              </w:rPr>
              <w:t>Пенсионное обеспечение</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10.01</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rPr>
                <w:sz w:val="18"/>
                <w:szCs w:val="18"/>
              </w:rPr>
            </w:pPr>
            <w:r w:rsidRPr="00F21D6C">
              <w:rPr>
                <w:sz w:val="18"/>
                <w:szCs w:val="18"/>
              </w:rPr>
              <w:t>31,5</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000000" w:fill="FFFF99"/>
            <w:vAlign w:val="center"/>
            <w:hideMark/>
          </w:tcPr>
          <w:p w:rsidR="00F21D6C" w:rsidRPr="00F21D6C" w:rsidRDefault="00F21D6C" w:rsidP="00F21D6C">
            <w:pPr>
              <w:rPr>
                <w:b/>
                <w:bCs/>
                <w:sz w:val="18"/>
                <w:szCs w:val="18"/>
              </w:rPr>
            </w:pPr>
            <w:r w:rsidRPr="00F21D6C">
              <w:rPr>
                <w:b/>
                <w:bCs/>
                <w:sz w:val="18"/>
                <w:szCs w:val="18"/>
              </w:rPr>
              <w:t>ОБСЛУЖИВАНИЕ ГОСУДАРСТВЕННОГО И МУНИЦИПАЛЬНОГО ДОЛГА</w:t>
            </w:r>
          </w:p>
        </w:tc>
        <w:tc>
          <w:tcPr>
            <w:tcW w:w="851" w:type="dxa"/>
            <w:tcBorders>
              <w:top w:val="nil"/>
              <w:left w:val="nil"/>
              <w:bottom w:val="single" w:sz="4" w:space="0" w:color="auto"/>
              <w:right w:val="single" w:sz="4" w:space="0" w:color="auto"/>
            </w:tcBorders>
            <w:shd w:val="clear" w:color="000000" w:fill="FFFF99"/>
            <w:noWrap/>
            <w:vAlign w:val="center"/>
            <w:hideMark/>
          </w:tcPr>
          <w:p w:rsidR="00F21D6C" w:rsidRPr="00F21D6C" w:rsidRDefault="00F21D6C" w:rsidP="00F21D6C">
            <w:pPr>
              <w:jc w:val="center"/>
              <w:rPr>
                <w:b/>
                <w:bCs/>
                <w:sz w:val="18"/>
                <w:szCs w:val="18"/>
              </w:rPr>
            </w:pPr>
            <w:r w:rsidRPr="00F21D6C">
              <w:rPr>
                <w:b/>
                <w:bCs/>
                <w:sz w:val="18"/>
                <w:szCs w:val="18"/>
              </w:rPr>
              <w:t>13.00</w:t>
            </w:r>
          </w:p>
        </w:tc>
        <w:tc>
          <w:tcPr>
            <w:tcW w:w="992" w:type="dxa"/>
            <w:tcBorders>
              <w:top w:val="nil"/>
              <w:left w:val="nil"/>
              <w:bottom w:val="single" w:sz="4" w:space="0" w:color="auto"/>
              <w:right w:val="single" w:sz="8" w:space="0" w:color="auto"/>
            </w:tcBorders>
            <w:shd w:val="clear" w:color="000000" w:fill="FFFF99"/>
            <w:vAlign w:val="center"/>
            <w:hideMark/>
          </w:tcPr>
          <w:p w:rsidR="00F21D6C" w:rsidRPr="00F21D6C" w:rsidRDefault="00F21D6C" w:rsidP="00F21D6C">
            <w:pPr>
              <w:jc w:val="right"/>
              <w:rPr>
                <w:b/>
                <w:bCs/>
                <w:sz w:val="18"/>
                <w:szCs w:val="18"/>
              </w:rPr>
            </w:pPr>
            <w:r w:rsidRPr="00F21D6C">
              <w:rPr>
                <w:b/>
                <w:bCs/>
                <w:sz w:val="18"/>
                <w:szCs w:val="18"/>
              </w:rPr>
              <w:t>1,0</w:t>
            </w:r>
          </w:p>
        </w:tc>
      </w:tr>
      <w:tr w:rsidR="00F21D6C" w:rsidRPr="00F21D6C" w:rsidTr="00F21D6C">
        <w:trPr>
          <w:trHeight w:val="58"/>
        </w:trPr>
        <w:tc>
          <w:tcPr>
            <w:tcW w:w="9084" w:type="dxa"/>
            <w:tcBorders>
              <w:top w:val="nil"/>
              <w:left w:val="single" w:sz="8" w:space="0" w:color="auto"/>
              <w:bottom w:val="single" w:sz="4" w:space="0" w:color="auto"/>
              <w:right w:val="single" w:sz="4" w:space="0" w:color="auto"/>
            </w:tcBorders>
            <w:shd w:val="clear" w:color="auto" w:fill="auto"/>
            <w:vAlign w:val="center"/>
            <w:hideMark/>
          </w:tcPr>
          <w:p w:rsidR="00F21D6C" w:rsidRPr="00F21D6C" w:rsidRDefault="00F21D6C" w:rsidP="00F21D6C">
            <w:pPr>
              <w:rPr>
                <w:sz w:val="18"/>
                <w:szCs w:val="18"/>
              </w:rPr>
            </w:pPr>
            <w:r w:rsidRPr="00F21D6C">
              <w:rPr>
                <w:sz w:val="18"/>
                <w:szCs w:val="18"/>
              </w:rPr>
              <w:t>Обслуживание внутреннего государственного и муниципального долга</w:t>
            </w:r>
          </w:p>
        </w:tc>
        <w:tc>
          <w:tcPr>
            <w:tcW w:w="851" w:type="dxa"/>
            <w:tcBorders>
              <w:top w:val="nil"/>
              <w:left w:val="nil"/>
              <w:bottom w:val="single" w:sz="4" w:space="0" w:color="auto"/>
              <w:right w:val="single" w:sz="4" w:space="0" w:color="auto"/>
            </w:tcBorders>
            <w:shd w:val="clear" w:color="auto" w:fill="auto"/>
            <w:noWrap/>
            <w:vAlign w:val="center"/>
            <w:hideMark/>
          </w:tcPr>
          <w:p w:rsidR="00F21D6C" w:rsidRPr="00F21D6C" w:rsidRDefault="00F21D6C" w:rsidP="00F21D6C">
            <w:pPr>
              <w:jc w:val="center"/>
              <w:rPr>
                <w:sz w:val="18"/>
                <w:szCs w:val="18"/>
              </w:rPr>
            </w:pPr>
            <w:r w:rsidRPr="00F21D6C">
              <w:rPr>
                <w:sz w:val="18"/>
                <w:szCs w:val="18"/>
              </w:rPr>
              <w:t>13.01</w:t>
            </w:r>
          </w:p>
        </w:tc>
        <w:tc>
          <w:tcPr>
            <w:tcW w:w="992" w:type="dxa"/>
            <w:tcBorders>
              <w:top w:val="nil"/>
              <w:left w:val="nil"/>
              <w:bottom w:val="single" w:sz="4" w:space="0" w:color="auto"/>
              <w:right w:val="single" w:sz="8" w:space="0" w:color="auto"/>
            </w:tcBorders>
            <w:shd w:val="clear" w:color="auto" w:fill="auto"/>
            <w:noWrap/>
            <w:vAlign w:val="center"/>
            <w:hideMark/>
          </w:tcPr>
          <w:p w:rsidR="00F21D6C" w:rsidRPr="00F21D6C" w:rsidRDefault="00F21D6C" w:rsidP="00F21D6C">
            <w:pPr>
              <w:jc w:val="right"/>
              <w:rPr>
                <w:sz w:val="18"/>
                <w:szCs w:val="18"/>
              </w:rPr>
            </w:pPr>
            <w:r w:rsidRPr="00F21D6C">
              <w:rPr>
                <w:sz w:val="18"/>
                <w:szCs w:val="18"/>
              </w:rPr>
              <w:t>1,0</w:t>
            </w:r>
          </w:p>
        </w:tc>
      </w:tr>
      <w:tr w:rsidR="00F21D6C" w:rsidRPr="00F21D6C" w:rsidTr="00FA7C0F">
        <w:trPr>
          <w:trHeight w:val="58"/>
        </w:trPr>
        <w:tc>
          <w:tcPr>
            <w:tcW w:w="9084" w:type="dxa"/>
            <w:tcBorders>
              <w:top w:val="nil"/>
              <w:left w:val="single" w:sz="8" w:space="0" w:color="auto"/>
              <w:bottom w:val="single" w:sz="8" w:space="0" w:color="auto"/>
              <w:right w:val="single" w:sz="4" w:space="0" w:color="auto"/>
            </w:tcBorders>
            <w:shd w:val="clear" w:color="000000" w:fill="FFFF99"/>
            <w:noWrap/>
            <w:vAlign w:val="center"/>
            <w:hideMark/>
          </w:tcPr>
          <w:p w:rsidR="00F21D6C" w:rsidRPr="00F21D6C" w:rsidRDefault="00F21D6C" w:rsidP="00F21D6C">
            <w:pPr>
              <w:rPr>
                <w:b/>
                <w:bCs/>
                <w:sz w:val="18"/>
                <w:szCs w:val="18"/>
              </w:rPr>
            </w:pPr>
            <w:r w:rsidRPr="00F21D6C">
              <w:rPr>
                <w:b/>
                <w:bCs/>
                <w:sz w:val="18"/>
                <w:szCs w:val="18"/>
              </w:rPr>
              <w:t>ИТОГО:</w:t>
            </w:r>
          </w:p>
        </w:tc>
        <w:tc>
          <w:tcPr>
            <w:tcW w:w="851" w:type="dxa"/>
            <w:tcBorders>
              <w:top w:val="nil"/>
              <w:left w:val="nil"/>
              <w:bottom w:val="single" w:sz="8" w:space="0" w:color="auto"/>
              <w:right w:val="single" w:sz="4" w:space="0" w:color="auto"/>
            </w:tcBorders>
            <w:shd w:val="clear" w:color="000000" w:fill="FFFF99"/>
            <w:noWrap/>
            <w:vAlign w:val="center"/>
            <w:hideMark/>
          </w:tcPr>
          <w:p w:rsidR="00F21D6C" w:rsidRPr="00F21D6C" w:rsidRDefault="00F21D6C" w:rsidP="00F21D6C">
            <w:pPr>
              <w:jc w:val="center"/>
              <w:rPr>
                <w:b/>
                <w:bCs/>
                <w:sz w:val="18"/>
                <w:szCs w:val="18"/>
              </w:rPr>
            </w:pPr>
            <w:r w:rsidRPr="00F21D6C">
              <w:rPr>
                <w:b/>
                <w:bCs/>
                <w:sz w:val="18"/>
                <w:szCs w:val="18"/>
              </w:rPr>
              <w:t> </w:t>
            </w:r>
          </w:p>
        </w:tc>
        <w:tc>
          <w:tcPr>
            <w:tcW w:w="992" w:type="dxa"/>
            <w:tcBorders>
              <w:top w:val="nil"/>
              <w:left w:val="nil"/>
              <w:bottom w:val="single" w:sz="8" w:space="0" w:color="auto"/>
              <w:right w:val="single" w:sz="8" w:space="0" w:color="auto"/>
            </w:tcBorders>
            <w:shd w:val="clear" w:color="000000" w:fill="FFFF99"/>
            <w:noWrap/>
            <w:vAlign w:val="center"/>
            <w:hideMark/>
          </w:tcPr>
          <w:p w:rsidR="00F21D6C" w:rsidRPr="00F21D6C" w:rsidRDefault="00F21D6C" w:rsidP="00F21D6C">
            <w:pPr>
              <w:jc w:val="right"/>
              <w:rPr>
                <w:b/>
                <w:bCs/>
                <w:sz w:val="18"/>
                <w:szCs w:val="18"/>
              </w:rPr>
            </w:pPr>
            <w:r w:rsidRPr="00F21D6C">
              <w:rPr>
                <w:b/>
                <w:bCs/>
                <w:sz w:val="18"/>
                <w:szCs w:val="18"/>
              </w:rPr>
              <w:t>10 525,7</w:t>
            </w:r>
          </w:p>
        </w:tc>
      </w:tr>
    </w:tbl>
    <w:p w:rsidR="004D4F1D" w:rsidRDefault="004D4F1D" w:rsidP="004D4F1D">
      <w:pPr>
        <w:pStyle w:val="ConsPlusNormal"/>
        <w:jc w:val="both"/>
        <w:rPr>
          <w:rFonts w:ascii="Times New Roman" w:hAnsi="Times New Roman"/>
        </w:rPr>
      </w:pPr>
    </w:p>
    <w:tbl>
      <w:tblPr>
        <w:tblW w:w="10821" w:type="dxa"/>
        <w:tblInd w:w="96" w:type="dxa"/>
        <w:tblLook w:val="04A0" w:firstRow="1" w:lastRow="0" w:firstColumn="1" w:lastColumn="0" w:noHBand="0" w:noVBand="1"/>
      </w:tblPr>
      <w:tblGrid>
        <w:gridCol w:w="8092"/>
        <w:gridCol w:w="992"/>
        <w:gridCol w:w="851"/>
        <w:gridCol w:w="886"/>
      </w:tblGrid>
      <w:tr w:rsidR="00FA7C0F" w:rsidRPr="00FA7C0F" w:rsidTr="00FA7C0F">
        <w:trPr>
          <w:trHeight w:val="574"/>
        </w:trPr>
        <w:tc>
          <w:tcPr>
            <w:tcW w:w="10821" w:type="dxa"/>
            <w:gridSpan w:val="4"/>
            <w:tcBorders>
              <w:top w:val="nil"/>
              <w:left w:val="nil"/>
              <w:bottom w:val="nil"/>
              <w:right w:val="nil"/>
            </w:tcBorders>
            <w:shd w:val="clear" w:color="auto" w:fill="auto"/>
            <w:vAlign w:val="center"/>
            <w:hideMark/>
          </w:tcPr>
          <w:p w:rsidR="00FA7C0F" w:rsidRDefault="00FA7C0F" w:rsidP="00FA7C0F">
            <w:pPr>
              <w:ind w:firstLineChars="1000" w:firstLine="1800"/>
              <w:jc w:val="right"/>
              <w:rPr>
                <w:sz w:val="18"/>
                <w:szCs w:val="18"/>
              </w:rPr>
            </w:pPr>
            <w:bookmarkStart w:id="57" w:name="RANGE!A1:D61"/>
            <w:bookmarkEnd w:id="57"/>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p>
          <w:p w:rsidR="00FA7C0F" w:rsidRDefault="00FA7C0F" w:rsidP="00FA7C0F">
            <w:pPr>
              <w:ind w:firstLineChars="1000" w:firstLine="1800"/>
              <w:jc w:val="right"/>
              <w:rPr>
                <w:sz w:val="18"/>
                <w:szCs w:val="18"/>
              </w:rPr>
            </w:pPr>
            <w:r>
              <w:rPr>
                <w:sz w:val="18"/>
                <w:szCs w:val="18"/>
              </w:rPr>
              <w:t>Приложение № 6</w:t>
            </w:r>
          </w:p>
          <w:p w:rsidR="00FA7C0F" w:rsidRDefault="00FA7C0F" w:rsidP="00FA7C0F">
            <w:pPr>
              <w:jc w:val="right"/>
              <w:rPr>
                <w:sz w:val="18"/>
                <w:szCs w:val="18"/>
              </w:rPr>
            </w:pPr>
            <w:r w:rsidRPr="00FA7C0F">
              <w:rPr>
                <w:sz w:val="18"/>
                <w:szCs w:val="18"/>
              </w:rPr>
              <w:t xml:space="preserve">к решению Думы Радищевского городского </w:t>
            </w:r>
            <w:r>
              <w:rPr>
                <w:sz w:val="18"/>
                <w:szCs w:val="18"/>
              </w:rPr>
              <w:t>поселения Нижнеилимского района</w:t>
            </w:r>
          </w:p>
          <w:p w:rsidR="00FA7C0F" w:rsidRDefault="00FA7C0F" w:rsidP="00FA7C0F">
            <w:pPr>
              <w:jc w:val="right"/>
              <w:rPr>
                <w:sz w:val="18"/>
                <w:szCs w:val="18"/>
              </w:rPr>
            </w:pPr>
            <w:r w:rsidRPr="00FA7C0F">
              <w:rPr>
                <w:sz w:val="18"/>
                <w:szCs w:val="18"/>
              </w:rPr>
              <w:t>"О бюджете Радищевского муниципального образования на 2017 год и на пла</w:t>
            </w:r>
            <w:r>
              <w:rPr>
                <w:sz w:val="18"/>
                <w:szCs w:val="18"/>
              </w:rPr>
              <w:t>новый период 2018 и 2019 годов"</w:t>
            </w:r>
          </w:p>
          <w:p w:rsidR="00FA7C0F" w:rsidRPr="00FA7C0F" w:rsidRDefault="00FA7C0F" w:rsidP="00FA7C0F">
            <w:pPr>
              <w:jc w:val="right"/>
              <w:rPr>
                <w:sz w:val="18"/>
                <w:szCs w:val="18"/>
              </w:rPr>
            </w:pPr>
            <w:r w:rsidRPr="00FA7C0F">
              <w:rPr>
                <w:sz w:val="18"/>
                <w:szCs w:val="18"/>
              </w:rPr>
              <w:t>от 27 декабря  2016 года № 191</w:t>
            </w:r>
          </w:p>
        </w:tc>
      </w:tr>
      <w:tr w:rsidR="00FA7C0F" w:rsidRPr="00FA7C0F" w:rsidTr="00FA7C0F">
        <w:trPr>
          <w:trHeight w:val="174"/>
        </w:trPr>
        <w:tc>
          <w:tcPr>
            <w:tcW w:w="10821" w:type="dxa"/>
            <w:gridSpan w:val="4"/>
            <w:tcBorders>
              <w:top w:val="nil"/>
              <w:left w:val="nil"/>
              <w:bottom w:val="nil"/>
              <w:right w:val="nil"/>
            </w:tcBorders>
            <w:shd w:val="clear" w:color="auto" w:fill="auto"/>
            <w:vAlign w:val="center"/>
            <w:hideMark/>
          </w:tcPr>
          <w:p w:rsidR="00FA7C0F" w:rsidRPr="00FA7C0F" w:rsidRDefault="00FA7C0F" w:rsidP="00FA7C0F">
            <w:pPr>
              <w:jc w:val="center"/>
              <w:rPr>
                <w:b/>
                <w:bCs/>
                <w:sz w:val="18"/>
                <w:szCs w:val="18"/>
              </w:rPr>
            </w:pPr>
            <w:r w:rsidRPr="00FA7C0F">
              <w:rPr>
                <w:b/>
                <w:bCs/>
                <w:sz w:val="18"/>
                <w:szCs w:val="18"/>
              </w:rPr>
              <w:t>РАСПРЕ</w:t>
            </w:r>
            <w:r>
              <w:rPr>
                <w:b/>
                <w:bCs/>
                <w:sz w:val="18"/>
                <w:szCs w:val="18"/>
              </w:rPr>
              <w:t xml:space="preserve">ДЕЛЕНИЕ БЮДЖЕТНЫХ АССИГНОВАНИЙ </w:t>
            </w:r>
            <w:r w:rsidRPr="00FA7C0F">
              <w:rPr>
                <w:b/>
                <w:bCs/>
                <w:sz w:val="18"/>
                <w:szCs w:val="18"/>
              </w:rPr>
              <w:t>БЮДЖЕТА РАДИЩЕВС</w:t>
            </w:r>
            <w:r>
              <w:rPr>
                <w:b/>
                <w:bCs/>
                <w:sz w:val="18"/>
                <w:szCs w:val="18"/>
              </w:rPr>
              <w:t xml:space="preserve">КОГО МУНИЦИПАЛЬНОГО ОБРАЗОВАНИЯ </w:t>
            </w:r>
            <w:r w:rsidRPr="00FA7C0F">
              <w:rPr>
                <w:b/>
                <w:bCs/>
                <w:sz w:val="18"/>
                <w:szCs w:val="18"/>
              </w:rPr>
              <w:t>ПО РАЗДЕЛАМ И ПОДРАЗДЕЛАМ К</w:t>
            </w:r>
            <w:r>
              <w:rPr>
                <w:b/>
                <w:bCs/>
                <w:sz w:val="18"/>
                <w:szCs w:val="18"/>
              </w:rPr>
              <w:t xml:space="preserve">ЛАССИФИКАЦИИ РАСХОДОВ БЮДЖЕТОВ </w:t>
            </w:r>
            <w:r w:rsidRPr="00FA7C0F">
              <w:rPr>
                <w:b/>
                <w:bCs/>
                <w:sz w:val="18"/>
                <w:szCs w:val="18"/>
              </w:rPr>
              <w:t>НА ПЛАНОВЫЙ ПЕРИОД 2018 И 2019 ГОДОВ</w:t>
            </w:r>
          </w:p>
        </w:tc>
      </w:tr>
      <w:tr w:rsidR="00FA7C0F" w:rsidRPr="00FA7C0F" w:rsidTr="00FA7C0F">
        <w:trPr>
          <w:trHeight w:val="68"/>
        </w:trPr>
        <w:tc>
          <w:tcPr>
            <w:tcW w:w="8092" w:type="dxa"/>
            <w:tcBorders>
              <w:top w:val="nil"/>
              <w:left w:val="nil"/>
              <w:bottom w:val="nil"/>
              <w:right w:val="nil"/>
            </w:tcBorders>
            <w:shd w:val="clear" w:color="auto" w:fill="auto"/>
            <w:noWrap/>
            <w:vAlign w:val="center"/>
            <w:hideMark/>
          </w:tcPr>
          <w:p w:rsidR="00FA7C0F" w:rsidRPr="00FA7C0F" w:rsidRDefault="00FA7C0F" w:rsidP="00FA7C0F">
            <w:pPr>
              <w:rPr>
                <w:sz w:val="18"/>
                <w:szCs w:val="18"/>
              </w:rPr>
            </w:pPr>
          </w:p>
        </w:tc>
        <w:tc>
          <w:tcPr>
            <w:tcW w:w="992" w:type="dxa"/>
            <w:tcBorders>
              <w:top w:val="nil"/>
              <w:left w:val="nil"/>
              <w:bottom w:val="nil"/>
              <w:right w:val="nil"/>
            </w:tcBorders>
            <w:shd w:val="clear" w:color="auto" w:fill="auto"/>
            <w:noWrap/>
            <w:vAlign w:val="center"/>
            <w:hideMark/>
          </w:tcPr>
          <w:p w:rsidR="00FA7C0F" w:rsidRPr="00FA7C0F" w:rsidRDefault="00FA7C0F" w:rsidP="00FA7C0F">
            <w:pPr>
              <w:rPr>
                <w:sz w:val="18"/>
                <w:szCs w:val="18"/>
              </w:rPr>
            </w:pPr>
          </w:p>
        </w:tc>
        <w:tc>
          <w:tcPr>
            <w:tcW w:w="1737" w:type="dxa"/>
            <w:gridSpan w:val="2"/>
            <w:tcBorders>
              <w:top w:val="nil"/>
              <w:left w:val="nil"/>
              <w:bottom w:val="nil"/>
              <w:right w:val="nil"/>
            </w:tcBorders>
            <w:shd w:val="clear" w:color="auto" w:fill="auto"/>
            <w:vAlign w:val="center"/>
            <w:hideMark/>
          </w:tcPr>
          <w:p w:rsidR="00FA7C0F" w:rsidRPr="00FA7C0F" w:rsidRDefault="00FA7C0F" w:rsidP="00FA7C0F">
            <w:pPr>
              <w:jc w:val="right"/>
              <w:rPr>
                <w:color w:val="000000"/>
                <w:sz w:val="18"/>
                <w:szCs w:val="18"/>
              </w:rPr>
            </w:pPr>
            <w:r w:rsidRPr="00FA7C0F">
              <w:rPr>
                <w:color w:val="000000"/>
                <w:sz w:val="18"/>
                <w:szCs w:val="18"/>
              </w:rPr>
              <w:t>(тыс. руб.)</w:t>
            </w:r>
          </w:p>
        </w:tc>
      </w:tr>
      <w:tr w:rsidR="00FA7C0F" w:rsidRPr="00FA7C0F" w:rsidTr="00FA7C0F">
        <w:trPr>
          <w:trHeight w:val="175"/>
        </w:trPr>
        <w:tc>
          <w:tcPr>
            <w:tcW w:w="8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color w:val="000000"/>
                <w:sz w:val="18"/>
                <w:szCs w:val="18"/>
              </w:rPr>
            </w:pPr>
            <w:r w:rsidRPr="00FA7C0F">
              <w:rPr>
                <w:b/>
                <w:bCs/>
                <w:color w:val="000000"/>
                <w:sz w:val="18"/>
                <w:szCs w:val="18"/>
              </w:rPr>
              <w:t>Наименование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color w:val="000000"/>
                <w:sz w:val="18"/>
                <w:szCs w:val="18"/>
              </w:rPr>
            </w:pPr>
            <w:r w:rsidRPr="00FA7C0F">
              <w:rPr>
                <w:b/>
                <w:bCs/>
                <w:color w:val="000000"/>
                <w:sz w:val="18"/>
                <w:szCs w:val="18"/>
              </w:rPr>
              <w:t>РзПР</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color w:val="000000"/>
                <w:sz w:val="18"/>
                <w:szCs w:val="18"/>
              </w:rPr>
            </w:pPr>
            <w:r w:rsidRPr="00FA7C0F">
              <w:rPr>
                <w:b/>
                <w:bCs/>
                <w:color w:val="000000"/>
                <w:sz w:val="18"/>
                <w:szCs w:val="18"/>
              </w:rPr>
              <w:t>План на 2018 год</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color w:val="000000"/>
                <w:sz w:val="18"/>
                <w:szCs w:val="18"/>
              </w:rPr>
            </w:pPr>
            <w:r w:rsidRPr="00FA7C0F">
              <w:rPr>
                <w:b/>
                <w:bCs/>
                <w:color w:val="000000"/>
                <w:sz w:val="18"/>
                <w:szCs w:val="18"/>
              </w:rPr>
              <w:t>План на 2019 год</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000000" w:fill="FFFF99"/>
            <w:vAlign w:val="center"/>
            <w:hideMark/>
          </w:tcPr>
          <w:p w:rsidR="00FA7C0F" w:rsidRPr="00FA7C0F" w:rsidRDefault="00FA7C0F" w:rsidP="00FA7C0F">
            <w:pPr>
              <w:rPr>
                <w:b/>
                <w:bCs/>
                <w:sz w:val="18"/>
                <w:szCs w:val="18"/>
              </w:rPr>
            </w:pPr>
            <w:r w:rsidRPr="00FA7C0F">
              <w:rPr>
                <w:b/>
                <w:b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center"/>
              <w:rPr>
                <w:b/>
                <w:bCs/>
                <w:sz w:val="18"/>
                <w:szCs w:val="18"/>
              </w:rPr>
            </w:pPr>
            <w:r w:rsidRPr="00FA7C0F">
              <w:rPr>
                <w:b/>
                <w:bCs/>
                <w:sz w:val="18"/>
                <w:szCs w:val="18"/>
              </w:rPr>
              <w:t>01.00</w:t>
            </w:r>
          </w:p>
        </w:tc>
        <w:tc>
          <w:tcPr>
            <w:tcW w:w="851" w:type="dxa"/>
            <w:tcBorders>
              <w:top w:val="nil"/>
              <w:left w:val="nil"/>
              <w:bottom w:val="single" w:sz="4" w:space="0" w:color="auto"/>
              <w:right w:val="single" w:sz="4" w:space="0" w:color="auto"/>
            </w:tcBorders>
            <w:shd w:val="clear" w:color="000000" w:fill="FFFF99"/>
            <w:noWrap/>
            <w:vAlign w:val="center"/>
            <w:hideMark/>
          </w:tcPr>
          <w:p w:rsidR="00FA7C0F" w:rsidRPr="00FA7C0F" w:rsidRDefault="00FA7C0F" w:rsidP="00FA7C0F">
            <w:pPr>
              <w:jc w:val="right"/>
              <w:rPr>
                <w:b/>
                <w:bCs/>
                <w:sz w:val="18"/>
                <w:szCs w:val="18"/>
              </w:rPr>
            </w:pPr>
            <w:r w:rsidRPr="00FA7C0F">
              <w:rPr>
                <w:b/>
                <w:bCs/>
                <w:sz w:val="18"/>
                <w:szCs w:val="18"/>
              </w:rPr>
              <w:t>4 741,5</w:t>
            </w:r>
          </w:p>
        </w:tc>
        <w:tc>
          <w:tcPr>
            <w:tcW w:w="886" w:type="dxa"/>
            <w:tcBorders>
              <w:top w:val="nil"/>
              <w:left w:val="nil"/>
              <w:bottom w:val="single" w:sz="4" w:space="0" w:color="auto"/>
              <w:right w:val="single" w:sz="4" w:space="0" w:color="auto"/>
            </w:tcBorders>
            <w:shd w:val="clear" w:color="000000" w:fill="FFFF99"/>
            <w:noWrap/>
            <w:vAlign w:val="center"/>
            <w:hideMark/>
          </w:tcPr>
          <w:p w:rsidR="00FA7C0F" w:rsidRPr="00FA7C0F" w:rsidRDefault="00FA7C0F" w:rsidP="00FA7C0F">
            <w:pPr>
              <w:jc w:val="right"/>
              <w:rPr>
                <w:b/>
                <w:bCs/>
                <w:sz w:val="18"/>
                <w:szCs w:val="18"/>
              </w:rPr>
            </w:pPr>
            <w:r w:rsidRPr="00FA7C0F">
              <w:rPr>
                <w:b/>
                <w:bCs/>
                <w:sz w:val="18"/>
                <w:szCs w:val="18"/>
              </w:rPr>
              <w:t>4 975,0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01.02</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702,1</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702,1</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01.03</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552,3</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552,3</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01.04</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3 453,5</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3 687,0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Резервные фонды</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01.11</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10,0</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10,0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Другие 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01.13</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23,6</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23,6</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000000" w:fill="FFFF99"/>
            <w:vAlign w:val="center"/>
            <w:hideMark/>
          </w:tcPr>
          <w:p w:rsidR="00FA7C0F" w:rsidRPr="00FA7C0F" w:rsidRDefault="00FA7C0F" w:rsidP="00FA7C0F">
            <w:pPr>
              <w:rPr>
                <w:b/>
                <w:bCs/>
                <w:sz w:val="18"/>
                <w:szCs w:val="18"/>
              </w:rPr>
            </w:pPr>
            <w:r w:rsidRPr="00FA7C0F">
              <w:rPr>
                <w:b/>
                <w:bCs/>
                <w:sz w:val="18"/>
                <w:szCs w:val="18"/>
              </w:rPr>
              <w:t>НАЦИОНАЛЬНАЯ ОБОРОНА</w:t>
            </w:r>
          </w:p>
        </w:tc>
        <w:tc>
          <w:tcPr>
            <w:tcW w:w="992"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center"/>
              <w:rPr>
                <w:b/>
                <w:bCs/>
                <w:sz w:val="18"/>
                <w:szCs w:val="18"/>
              </w:rPr>
            </w:pPr>
            <w:r w:rsidRPr="00FA7C0F">
              <w:rPr>
                <w:b/>
                <w:bCs/>
                <w:sz w:val="18"/>
                <w:szCs w:val="18"/>
              </w:rPr>
              <w:t>02.00</w:t>
            </w:r>
          </w:p>
        </w:tc>
        <w:tc>
          <w:tcPr>
            <w:tcW w:w="851"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86,4</w:t>
            </w:r>
          </w:p>
        </w:tc>
        <w:tc>
          <w:tcPr>
            <w:tcW w:w="886"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86,4</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Мобилизационная и вневойсковая подготовка</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02.03</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86,4</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86,4</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000000" w:fill="FFFF99"/>
            <w:vAlign w:val="center"/>
            <w:hideMark/>
          </w:tcPr>
          <w:p w:rsidR="00FA7C0F" w:rsidRPr="00FA7C0F" w:rsidRDefault="00FA7C0F" w:rsidP="00FA7C0F">
            <w:pPr>
              <w:rPr>
                <w:b/>
                <w:bCs/>
                <w:sz w:val="18"/>
                <w:szCs w:val="18"/>
              </w:rPr>
            </w:pPr>
            <w:r w:rsidRPr="00FA7C0F">
              <w:rPr>
                <w:b/>
                <w:bCs/>
                <w:sz w:val="18"/>
                <w:szCs w:val="18"/>
              </w:rPr>
              <w:t>НАЦИОНАЛЬНАЯ ЭКОНОМИКА</w:t>
            </w:r>
          </w:p>
        </w:tc>
        <w:tc>
          <w:tcPr>
            <w:tcW w:w="992"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center"/>
              <w:rPr>
                <w:b/>
                <w:bCs/>
                <w:sz w:val="18"/>
                <w:szCs w:val="18"/>
              </w:rPr>
            </w:pPr>
            <w:r w:rsidRPr="00FA7C0F">
              <w:rPr>
                <w:b/>
                <w:bCs/>
                <w:sz w:val="18"/>
                <w:szCs w:val="18"/>
              </w:rPr>
              <w:t>04.00</w:t>
            </w:r>
          </w:p>
        </w:tc>
        <w:tc>
          <w:tcPr>
            <w:tcW w:w="851"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447,3</w:t>
            </w:r>
          </w:p>
        </w:tc>
        <w:tc>
          <w:tcPr>
            <w:tcW w:w="886"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487,5</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Общеэкономические вопросы</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04.01</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127,3</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127,3</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Дорожное хозяйство (дорожные фонды)</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04.09</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320,0</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360,2</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000000" w:fill="FFFF99"/>
            <w:vAlign w:val="center"/>
            <w:hideMark/>
          </w:tcPr>
          <w:p w:rsidR="00FA7C0F" w:rsidRPr="00FA7C0F" w:rsidRDefault="00FA7C0F" w:rsidP="00FA7C0F">
            <w:pPr>
              <w:rPr>
                <w:b/>
                <w:bCs/>
                <w:sz w:val="18"/>
                <w:szCs w:val="18"/>
              </w:rPr>
            </w:pPr>
            <w:r w:rsidRPr="00FA7C0F">
              <w:rPr>
                <w:b/>
                <w:bCs/>
                <w:sz w:val="18"/>
                <w:szCs w:val="18"/>
              </w:rPr>
              <w:t>ОБРАЗОВАНИЕ</w:t>
            </w:r>
          </w:p>
        </w:tc>
        <w:tc>
          <w:tcPr>
            <w:tcW w:w="992"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center"/>
              <w:rPr>
                <w:b/>
                <w:bCs/>
                <w:sz w:val="18"/>
                <w:szCs w:val="18"/>
              </w:rPr>
            </w:pPr>
            <w:r w:rsidRPr="00FA7C0F">
              <w:rPr>
                <w:b/>
                <w:bCs/>
                <w:sz w:val="18"/>
                <w:szCs w:val="18"/>
              </w:rPr>
              <w:t>07.00</w:t>
            </w:r>
          </w:p>
        </w:tc>
        <w:tc>
          <w:tcPr>
            <w:tcW w:w="851"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55,0</w:t>
            </w:r>
          </w:p>
        </w:tc>
        <w:tc>
          <w:tcPr>
            <w:tcW w:w="886"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55,0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Профессиональная подготовка, переподготовка и повышение квалификации</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07.05</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55,0</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55,0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000000" w:fill="FFFF99"/>
            <w:vAlign w:val="center"/>
            <w:hideMark/>
          </w:tcPr>
          <w:p w:rsidR="00FA7C0F" w:rsidRPr="00FA7C0F" w:rsidRDefault="00FA7C0F" w:rsidP="00FA7C0F">
            <w:pPr>
              <w:rPr>
                <w:b/>
                <w:bCs/>
                <w:sz w:val="18"/>
                <w:szCs w:val="18"/>
              </w:rPr>
            </w:pPr>
            <w:r w:rsidRPr="00FA7C0F">
              <w:rPr>
                <w:b/>
                <w:bCs/>
                <w:sz w:val="18"/>
                <w:szCs w:val="18"/>
              </w:rPr>
              <w:t>КУЛЬТУРА, КИНЕМАТОГРАФИЯ</w:t>
            </w:r>
          </w:p>
        </w:tc>
        <w:tc>
          <w:tcPr>
            <w:tcW w:w="992"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center"/>
              <w:rPr>
                <w:b/>
                <w:bCs/>
                <w:sz w:val="18"/>
                <w:szCs w:val="18"/>
              </w:rPr>
            </w:pPr>
            <w:r w:rsidRPr="00FA7C0F">
              <w:rPr>
                <w:b/>
                <w:bCs/>
                <w:sz w:val="18"/>
                <w:szCs w:val="18"/>
              </w:rPr>
              <w:t>08.00</w:t>
            </w:r>
          </w:p>
        </w:tc>
        <w:tc>
          <w:tcPr>
            <w:tcW w:w="851"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4 057,7</w:t>
            </w:r>
          </w:p>
        </w:tc>
        <w:tc>
          <w:tcPr>
            <w:tcW w:w="886"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4 057,7</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Культура</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08.01</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2 976,5</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2 976,5</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outlineLvl w:val="0"/>
              <w:rPr>
                <w:sz w:val="18"/>
                <w:szCs w:val="18"/>
              </w:rPr>
            </w:pPr>
            <w:r w:rsidRPr="00FA7C0F">
              <w:rPr>
                <w:sz w:val="18"/>
                <w:szCs w:val="18"/>
              </w:rPr>
              <w:t>Другие вопросы в области культуры, кинематографии</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outlineLvl w:val="0"/>
              <w:rPr>
                <w:sz w:val="18"/>
                <w:szCs w:val="18"/>
              </w:rPr>
            </w:pPr>
            <w:r w:rsidRPr="00FA7C0F">
              <w:rPr>
                <w:sz w:val="18"/>
                <w:szCs w:val="18"/>
              </w:rPr>
              <w:t>08.04</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1 081,2</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outlineLvl w:val="0"/>
              <w:rPr>
                <w:sz w:val="18"/>
                <w:szCs w:val="18"/>
              </w:rPr>
            </w:pPr>
            <w:r w:rsidRPr="00FA7C0F">
              <w:rPr>
                <w:sz w:val="18"/>
                <w:szCs w:val="18"/>
              </w:rPr>
              <w:t>1 081,2</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000000" w:fill="FFFF99"/>
            <w:vAlign w:val="center"/>
            <w:hideMark/>
          </w:tcPr>
          <w:p w:rsidR="00FA7C0F" w:rsidRPr="00FA7C0F" w:rsidRDefault="00FA7C0F" w:rsidP="00FA7C0F">
            <w:pPr>
              <w:rPr>
                <w:b/>
                <w:bCs/>
                <w:sz w:val="18"/>
                <w:szCs w:val="18"/>
              </w:rPr>
            </w:pPr>
            <w:r w:rsidRPr="00FA7C0F">
              <w:rPr>
                <w:b/>
                <w:bCs/>
                <w:sz w:val="18"/>
                <w:szCs w:val="18"/>
              </w:rPr>
              <w:t>СОЦИАЛЬНАЯ ПОЛИТИКА</w:t>
            </w:r>
          </w:p>
        </w:tc>
        <w:tc>
          <w:tcPr>
            <w:tcW w:w="992"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center"/>
              <w:rPr>
                <w:b/>
                <w:bCs/>
                <w:sz w:val="18"/>
                <w:szCs w:val="18"/>
              </w:rPr>
            </w:pPr>
            <w:r w:rsidRPr="00FA7C0F">
              <w:rPr>
                <w:b/>
                <w:bCs/>
                <w:sz w:val="18"/>
                <w:szCs w:val="18"/>
              </w:rPr>
              <w:t>10.00</w:t>
            </w:r>
          </w:p>
        </w:tc>
        <w:tc>
          <w:tcPr>
            <w:tcW w:w="851"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126,0</w:t>
            </w:r>
          </w:p>
        </w:tc>
        <w:tc>
          <w:tcPr>
            <w:tcW w:w="886"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126,0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rPr>
                <w:sz w:val="18"/>
                <w:szCs w:val="18"/>
              </w:rPr>
            </w:pPr>
            <w:r w:rsidRPr="00FA7C0F">
              <w:rPr>
                <w:sz w:val="18"/>
                <w:szCs w:val="18"/>
              </w:rPr>
              <w:t>Пенсионное обеспечение</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sz w:val="18"/>
                <w:szCs w:val="18"/>
              </w:rPr>
            </w:pPr>
            <w:r w:rsidRPr="00FA7C0F">
              <w:rPr>
                <w:sz w:val="18"/>
                <w:szCs w:val="18"/>
              </w:rPr>
              <w:t>10.01</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rPr>
                <w:sz w:val="18"/>
                <w:szCs w:val="18"/>
              </w:rPr>
            </w:pPr>
            <w:r w:rsidRPr="00FA7C0F">
              <w:rPr>
                <w:sz w:val="18"/>
                <w:szCs w:val="18"/>
              </w:rPr>
              <w:t>126,0</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rPr>
                <w:sz w:val="18"/>
                <w:szCs w:val="18"/>
              </w:rPr>
            </w:pPr>
            <w:r w:rsidRPr="00FA7C0F">
              <w:rPr>
                <w:sz w:val="18"/>
                <w:szCs w:val="18"/>
              </w:rPr>
              <w:t>126,0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000000" w:fill="FFFF99"/>
            <w:vAlign w:val="center"/>
            <w:hideMark/>
          </w:tcPr>
          <w:p w:rsidR="00FA7C0F" w:rsidRPr="00FA7C0F" w:rsidRDefault="00FA7C0F" w:rsidP="00FA7C0F">
            <w:pPr>
              <w:rPr>
                <w:b/>
                <w:bCs/>
                <w:sz w:val="18"/>
                <w:szCs w:val="18"/>
              </w:rPr>
            </w:pPr>
            <w:r w:rsidRPr="00FA7C0F">
              <w:rPr>
                <w:b/>
                <w:bCs/>
                <w:sz w:val="18"/>
                <w:szCs w:val="18"/>
              </w:rPr>
              <w:t>ОБСЛУЖИВАНИЕ ГОСУДАРСТВЕННОГО И МУНИЦИПАЛЬНОГО ДОЛГА</w:t>
            </w:r>
          </w:p>
        </w:tc>
        <w:tc>
          <w:tcPr>
            <w:tcW w:w="992" w:type="dxa"/>
            <w:tcBorders>
              <w:top w:val="nil"/>
              <w:left w:val="nil"/>
              <w:bottom w:val="single" w:sz="4" w:space="0" w:color="auto"/>
              <w:right w:val="single" w:sz="4" w:space="0" w:color="auto"/>
            </w:tcBorders>
            <w:shd w:val="clear" w:color="000000" w:fill="FFFF99"/>
            <w:noWrap/>
            <w:vAlign w:val="center"/>
            <w:hideMark/>
          </w:tcPr>
          <w:p w:rsidR="00FA7C0F" w:rsidRPr="00FA7C0F" w:rsidRDefault="00FA7C0F" w:rsidP="00FA7C0F">
            <w:pPr>
              <w:jc w:val="center"/>
              <w:rPr>
                <w:b/>
                <w:bCs/>
                <w:sz w:val="18"/>
                <w:szCs w:val="18"/>
              </w:rPr>
            </w:pPr>
            <w:r w:rsidRPr="00FA7C0F">
              <w:rPr>
                <w:b/>
                <w:bCs/>
                <w:sz w:val="18"/>
                <w:szCs w:val="18"/>
              </w:rPr>
              <w:t>13.00</w:t>
            </w:r>
          </w:p>
        </w:tc>
        <w:tc>
          <w:tcPr>
            <w:tcW w:w="851"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1,0</w:t>
            </w:r>
          </w:p>
        </w:tc>
        <w:tc>
          <w:tcPr>
            <w:tcW w:w="886" w:type="dxa"/>
            <w:tcBorders>
              <w:top w:val="nil"/>
              <w:left w:val="nil"/>
              <w:bottom w:val="single" w:sz="4" w:space="0" w:color="auto"/>
              <w:right w:val="single" w:sz="4" w:space="0" w:color="auto"/>
            </w:tcBorders>
            <w:shd w:val="clear" w:color="000000" w:fill="FFFF99"/>
            <w:vAlign w:val="center"/>
            <w:hideMark/>
          </w:tcPr>
          <w:p w:rsidR="00FA7C0F" w:rsidRPr="00FA7C0F" w:rsidRDefault="00FA7C0F" w:rsidP="00FA7C0F">
            <w:pPr>
              <w:jc w:val="right"/>
              <w:rPr>
                <w:b/>
                <w:bCs/>
                <w:sz w:val="18"/>
                <w:szCs w:val="18"/>
              </w:rPr>
            </w:pPr>
            <w:r w:rsidRPr="00FA7C0F">
              <w:rPr>
                <w:b/>
                <w:bCs/>
                <w:sz w:val="18"/>
                <w:szCs w:val="18"/>
              </w:rPr>
              <w:t>1,0</w:t>
            </w:r>
          </w:p>
        </w:tc>
      </w:tr>
      <w:tr w:rsidR="00FA7C0F" w:rsidRPr="00FA7C0F" w:rsidTr="00FA7C0F">
        <w:trPr>
          <w:trHeight w:val="58"/>
        </w:trPr>
        <w:tc>
          <w:tcPr>
            <w:tcW w:w="8092" w:type="dxa"/>
            <w:tcBorders>
              <w:top w:val="nil"/>
              <w:left w:val="single" w:sz="4" w:space="0" w:color="auto"/>
              <w:bottom w:val="single" w:sz="4" w:space="0" w:color="auto"/>
              <w:right w:val="single" w:sz="4" w:space="0" w:color="auto"/>
            </w:tcBorders>
            <w:shd w:val="clear" w:color="auto" w:fill="auto"/>
            <w:vAlign w:val="center"/>
            <w:hideMark/>
          </w:tcPr>
          <w:p w:rsidR="00FA7C0F" w:rsidRPr="00FA7C0F" w:rsidRDefault="00FA7C0F" w:rsidP="00FA7C0F">
            <w:pPr>
              <w:rPr>
                <w:sz w:val="18"/>
                <w:szCs w:val="18"/>
              </w:rPr>
            </w:pPr>
            <w:r w:rsidRPr="00FA7C0F">
              <w:rPr>
                <w:sz w:val="18"/>
                <w:szCs w:val="18"/>
              </w:rPr>
              <w:t>Обслуживание внутреннего государственного и муниципального долга</w:t>
            </w:r>
          </w:p>
        </w:tc>
        <w:tc>
          <w:tcPr>
            <w:tcW w:w="99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sz w:val="18"/>
                <w:szCs w:val="18"/>
              </w:rPr>
            </w:pPr>
            <w:r w:rsidRPr="00FA7C0F">
              <w:rPr>
                <w:sz w:val="18"/>
                <w:szCs w:val="18"/>
              </w:rPr>
              <w:t>13.01</w:t>
            </w:r>
          </w:p>
        </w:tc>
        <w:tc>
          <w:tcPr>
            <w:tcW w:w="851"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rPr>
                <w:sz w:val="18"/>
                <w:szCs w:val="18"/>
              </w:rPr>
            </w:pPr>
            <w:r w:rsidRPr="00FA7C0F">
              <w:rPr>
                <w:sz w:val="18"/>
                <w:szCs w:val="18"/>
              </w:rPr>
              <w:t>1,0</w:t>
            </w:r>
          </w:p>
        </w:tc>
        <w:tc>
          <w:tcPr>
            <w:tcW w:w="886"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right"/>
              <w:rPr>
                <w:sz w:val="18"/>
                <w:szCs w:val="18"/>
              </w:rPr>
            </w:pPr>
            <w:r w:rsidRPr="00FA7C0F">
              <w:rPr>
                <w:sz w:val="18"/>
                <w:szCs w:val="18"/>
              </w:rPr>
              <w:t>1,0</w:t>
            </w:r>
          </w:p>
        </w:tc>
      </w:tr>
      <w:tr w:rsidR="00FA7C0F" w:rsidRPr="00FA7C0F" w:rsidTr="00FA7C0F">
        <w:trPr>
          <w:trHeight w:val="114"/>
        </w:trPr>
        <w:tc>
          <w:tcPr>
            <w:tcW w:w="8092" w:type="dxa"/>
            <w:tcBorders>
              <w:top w:val="nil"/>
              <w:left w:val="single" w:sz="4" w:space="0" w:color="auto"/>
              <w:bottom w:val="single" w:sz="4" w:space="0" w:color="auto"/>
              <w:right w:val="single" w:sz="4" w:space="0" w:color="auto"/>
            </w:tcBorders>
            <w:shd w:val="clear" w:color="000000" w:fill="FFFF99"/>
            <w:noWrap/>
            <w:vAlign w:val="center"/>
            <w:hideMark/>
          </w:tcPr>
          <w:p w:rsidR="00FA7C0F" w:rsidRPr="00FA7C0F" w:rsidRDefault="00FA7C0F" w:rsidP="00FA7C0F">
            <w:pPr>
              <w:rPr>
                <w:b/>
                <w:bCs/>
                <w:sz w:val="18"/>
                <w:szCs w:val="18"/>
              </w:rPr>
            </w:pPr>
            <w:r w:rsidRPr="00FA7C0F">
              <w:rPr>
                <w:b/>
                <w:bCs/>
                <w:sz w:val="18"/>
                <w:szCs w:val="18"/>
              </w:rPr>
              <w:t>ИТОГО:</w:t>
            </w:r>
          </w:p>
        </w:tc>
        <w:tc>
          <w:tcPr>
            <w:tcW w:w="992" w:type="dxa"/>
            <w:tcBorders>
              <w:top w:val="nil"/>
              <w:left w:val="nil"/>
              <w:bottom w:val="single" w:sz="4" w:space="0" w:color="auto"/>
              <w:right w:val="single" w:sz="4" w:space="0" w:color="auto"/>
            </w:tcBorders>
            <w:shd w:val="clear" w:color="000000" w:fill="FFFF99"/>
            <w:noWrap/>
            <w:vAlign w:val="center"/>
            <w:hideMark/>
          </w:tcPr>
          <w:p w:rsidR="00FA7C0F" w:rsidRPr="00FA7C0F" w:rsidRDefault="00FA7C0F" w:rsidP="00FA7C0F">
            <w:pPr>
              <w:jc w:val="center"/>
              <w:rPr>
                <w:b/>
                <w:bCs/>
                <w:sz w:val="18"/>
                <w:szCs w:val="18"/>
              </w:rPr>
            </w:pPr>
            <w:r w:rsidRPr="00FA7C0F">
              <w:rPr>
                <w:b/>
                <w:bCs/>
                <w:sz w:val="18"/>
                <w:szCs w:val="18"/>
              </w:rPr>
              <w:t> </w:t>
            </w:r>
          </w:p>
        </w:tc>
        <w:tc>
          <w:tcPr>
            <w:tcW w:w="851" w:type="dxa"/>
            <w:tcBorders>
              <w:top w:val="nil"/>
              <w:left w:val="nil"/>
              <w:bottom w:val="single" w:sz="4" w:space="0" w:color="auto"/>
              <w:right w:val="single" w:sz="4" w:space="0" w:color="auto"/>
            </w:tcBorders>
            <w:shd w:val="clear" w:color="000000" w:fill="FFFF99"/>
            <w:noWrap/>
            <w:vAlign w:val="center"/>
            <w:hideMark/>
          </w:tcPr>
          <w:p w:rsidR="00FA7C0F" w:rsidRPr="00FA7C0F" w:rsidRDefault="00FA7C0F" w:rsidP="00FA7C0F">
            <w:pPr>
              <w:jc w:val="right"/>
              <w:rPr>
                <w:b/>
                <w:bCs/>
                <w:sz w:val="18"/>
                <w:szCs w:val="18"/>
              </w:rPr>
            </w:pPr>
            <w:r w:rsidRPr="00FA7C0F">
              <w:rPr>
                <w:b/>
                <w:bCs/>
                <w:sz w:val="18"/>
                <w:szCs w:val="18"/>
              </w:rPr>
              <w:t>9 514,9</w:t>
            </w:r>
          </w:p>
        </w:tc>
        <w:tc>
          <w:tcPr>
            <w:tcW w:w="886" w:type="dxa"/>
            <w:tcBorders>
              <w:top w:val="nil"/>
              <w:left w:val="nil"/>
              <w:bottom w:val="single" w:sz="4" w:space="0" w:color="auto"/>
              <w:right w:val="single" w:sz="4" w:space="0" w:color="auto"/>
            </w:tcBorders>
            <w:shd w:val="clear" w:color="000000" w:fill="FFFF99"/>
            <w:noWrap/>
            <w:vAlign w:val="center"/>
            <w:hideMark/>
          </w:tcPr>
          <w:p w:rsidR="00FA7C0F" w:rsidRPr="00FA7C0F" w:rsidRDefault="00FA7C0F" w:rsidP="00FA7C0F">
            <w:pPr>
              <w:jc w:val="right"/>
              <w:rPr>
                <w:b/>
                <w:bCs/>
                <w:sz w:val="18"/>
                <w:szCs w:val="18"/>
              </w:rPr>
            </w:pPr>
            <w:r w:rsidRPr="00FA7C0F">
              <w:rPr>
                <w:b/>
                <w:bCs/>
                <w:sz w:val="18"/>
                <w:szCs w:val="18"/>
              </w:rPr>
              <w:t>9 788,6</w:t>
            </w:r>
          </w:p>
        </w:tc>
      </w:tr>
    </w:tbl>
    <w:p w:rsidR="00F21D6C" w:rsidRDefault="00F21D6C" w:rsidP="004D4F1D">
      <w:pPr>
        <w:pStyle w:val="ConsPlusNormal"/>
        <w:jc w:val="both"/>
        <w:rPr>
          <w:rFonts w:ascii="Times New Roman" w:hAnsi="Times New Roman"/>
        </w:rPr>
      </w:pPr>
    </w:p>
    <w:tbl>
      <w:tblPr>
        <w:tblW w:w="11140" w:type="dxa"/>
        <w:tblInd w:w="96" w:type="dxa"/>
        <w:tblLook w:val="04A0" w:firstRow="1" w:lastRow="0" w:firstColumn="1" w:lastColumn="0" w:noHBand="0" w:noVBand="1"/>
      </w:tblPr>
      <w:tblGrid>
        <w:gridCol w:w="7383"/>
        <w:gridCol w:w="829"/>
        <w:gridCol w:w="208"/>
        <w:gridCol w:w="948"/>
        <w:gridCol w:w="850"/>
        <w:gridCol w:w="922"/>
      </w:tblGrid>
      <w:tr w:rsidR="00C35775" w:rsidRPr="00FA7C0F" w:rsidTr="00C35775">
        <w:trPr>
          <w:trHeight w:val="683"/>
        </w:trPr>
        <w:tc>
          <w:tcPr>
            <w:tcW w:w="11140" w:type="dxa"/>
            <w:gridSpan w:val="6"/>
            <w:tcBorders>
              <w:top w:val="nil"/>
              <w:left w:val="nil"/>
              <w:right w:val="nil"/>
            </w:tcBorders>
            <w:shd w:val="clear" w:color="auto" w:fill="auto"/>
            <w:noWrap/>
            <w:vAlign w:val="bottom"/>
            <w:hideMark/>
          </w:tcPr>
          <w:p w:rsidR="00C35775" w:rsidRDefault="00C35775" w:rsidP="00C35775">
            <w:pPr>
              <w:jc w:val="right"/>
              <w:rPr>
                <w:sz w:val="18"/>
                <w:szCs w:val="18"/>
              </w:rPr>
            </w:pPr>
            <w:bookmarkStart w:id="58" w:name="RANGE!A1:E95"/>
            <w:bookmarkEnd w:id="58"/>
            <w:r>
              <w:rPr>
                <w:sz w:val="18"/>
                <w:szCs w:val="18"/>
              </w:rPr>
              <w:t>Приложение № 7</w:t>
            </w:r>
          </w:p>
          <w:p w:rsidR="00C35775" w:rsidRDefault="00C35775" w:rsidP="00C35775">
            <w:pPr>
              <w:jc w:val="right"/>
              <w:rPr>
                <w:sz w:val="18"/>
                <w:szCs w:val="18"/>
              </w:rPr>
            </w:pPr>
            <w:r w:rsidRPr="00FA7C0F">
              <w:rPr>
                <w:sz w:val="18"/>
                <w:szCs w:val="18"/>
              </w:rPr>
              <w:t xml:space="preserve">к решению Думы Радищевского городского </w:t>
            </w:r>
            <w:r>
              <w:rPr>
                <w:sz w:val="18"/>
                <w:szCs w:val="18"/>
              </w:rPr>
              <w:t>поселения Нижнеилимского района</w:t>
            </w:r>
          </w:p>
          <w:p w:rsidR="00C35775" w:rsidRDefault="00C35775" w:rsidP="00C35775">
            <w:pPr>
              <w:jc w:val="right"/>
              <w:rPr>
                <w:sz w:val="18"/>
                <w:szCs w:val="18"/>
              </w:rPr>
            </w:pPr>
            <w:r w:rsidRPr="00FA7C0F">
              <w:rPr>
                <w:sz w:val="18"/>
                <w:szCs w:val="18"/>
              </w:rPr>
              <w:t>"О бюджете Радищевского муниципального образования на 2017 год и на пла</w:t>
            </w:r>
            <w:r>
              <w:rPr>
                <w:sz w:val="18"/>
                <w:szCs w:val="18"/>
              </w:rPr>
              <w:t>новый период 2018 и 2019 годов"</w:t>
            </w:r>
          </w:p>
          <w:p w:rsidR="00C35775" w:rsidRPr="00FA7C0F" w:rsidRDefault="00C35775" w:rsidP="00C35775">
            <w:pPr>
              <w:jc w:val="right"/>
              <w:rPr>
                <w:sz w:val="18"/>
                <w:szCs w:val="18"/>
              </w:rPr>
            </w:pPr>
            <w:r w:rsidRPr="00FA7C0F">
              <w:rPr>
                <w:sz w:val="18"/>
                <w:szCs w:val="18"/>
              </w:rPr>
              <w:t>от 27 декабря  2016 года № 191</w:t>
            </w:r>
          </w:p>
        </w:tc>
      </w:tr>
      <w:tr w:rsidR="00FA7C0F" w:rsidRPr="00FA7C0F" w:rsidTr="00C35775">
        <w:trPr>
          <w:trHeight w:val="276"/>
        </w:trPr>
        <w:tc>
          <w:tcPr>
            <w:tcW w:w="11140" w:type="dxa"/>
            <w:gridSpan w:val="6"/>
            <w:vMerge w:val="restart"/>
            <w:tcBorders>
              <w:top w:val="nil"/>
              <w:left w:val="nil"/>
              <w:bottom w:val="nil"/>
              <w:right w:val="nil"/>
            </w:tcBorders>
            <w:shd w:val="clear" w:color="auto" w:fill="auto"/>
            <w:hideMark/>
          </w:tcPr>
          <w:p w:rsidR="00FA7C0F" w:rsidRPr="00FA7C0F" w:rsidRDefault="00FA7C0F" w:rsidP="00C35775">
            <w:pPr>
              <w:jc w:val="center"/>
              <w:rPr>
                <w:b/>
                <w:bCs/>
                <w:sz w:val="18"/>
                <w:szCs w:val="18"/>
              </w:rPr>
            </w:pPr>
            <w:r w:rsidRPr="00FA7C0F">
              <w:rPr>
                <w:b/>
                <w:bCs/>
                <w:sz w:val="18"/>
                <w:szCs w:val="18"/>
              </w:rPr>
              <w:t>РАСПРЕДЕЛЕНИЕ БЮДЖЕТНЫХ АССИГНОВ</w:t>
            </w:r>
            <w:r w:rsidR="00C35775">
              <w:rPr>
                <w:b/>
                <w:bCs/>
                <w:sz w:val="18"/>
                <w:szCs w:val="18"/>
              </w:rPr>
              <w:t xml:space="preserve">АНИЙ ПО РАЗДЕЛАМ, ПОДРАЗДЕЛАМ, </w:t>
            </w:r>
            <w:r w:rsidRPr="00FA7C0F">
              <w:rPr>
                <w:b/>
                <w:bCs/>
                <w:sz w:val="18"/>
                <w:szCs w:val="18"/>
              </w:rPr>
              <w:t>ЦЕЛЕВЫМ СТАТЬЯМ И ГРУППАМ (ГРУППА</w:t>
            </w:r>
            <w:r w:rsidR="00C35775">
              <w:rPr>
                <w:b/>
                <w:bCs/>
                <w:sz w:val="18"/>
                <w:szCs w:val="18"/>
              </w:rPr>
              <w:t xml:space="preserve">М И ПОДГРУППАМ) ВИДОВ РАСХОДОВ </w:t>
            </w:r>
            <w:r w:rsidRPr="00FA7C0F">
              <w:rPr>
                <w:b/>
                <w:bCs/>
                <w:sz w:val="18"/>
                <w:szCs w:val="18"/>
              </w:rPr>
              <w:t>КЛАССИФИКАЦИ</w:t>
            </w:r>
            <w:r w:rsidR="00C35775">
              <w:rPr>
                <w:b/>
                <w:bCs/>
                <w:sz w:val="18"/>
                <w:szCs w:val="18"/>
              </w:rPr>
              <w:t>И РАСХОДОВ БЮДЖЕТОВ НА 2017 ГОД</w:t>
            </w:r>
            <w:r w:rsidRPr="00FA7C0F">
              <w:rPr>
                <w:b/>
                <w:bCs/>
                <w:sz w:val="18"/>
                <w:szCs w:val="18"/>
              </w:rPr>
              <w:t xml:space="preserve"> РАДИЩЕВСКОГО МУНИЦИПАЛЬНОГО ОБРАЗОВАНИЯ</w:t>
            </w:r>
          </w:p>
        </w:tc>
      </w:tr>
      <w:tr w:rsidR="00FA7C0F" w:rsidRPr="00FA7C0F" w:rsidTr="00FA7C0F">
        <w:trPr>
          <w:trHeight w:val="276"/>
        </w:trPr>
        <w:tc>
          <w:tcPr>
            <w:tcW w:w="11140" w:type="dxa"/>
            <w:gridSpan w:val="6"/>
            <w:vMerge/>
            <w:tcBorders>
              <w:top w:val="nil"/>
              <w:left w:val="nil"/>
              <w:bottom w:val="nil"/>
              <w:right w:val="nil"/>
            </w:tcBorders>
            <w:vAlign w:val="center"/>
            <w:hideMark/>
          </w:tcPr>
          <w:p w:rsidR="00FA7C0F" w:rsidRPr="00FA7C0F" w:rsidRDefault="00FA7C0F" w:rsidP="00FA7C0F">
            <w:pPr>
              <w:rPr>
                <w:b/>
                <w:bCs/>
                <w:sz w:val="18"/>
                <w:szCs w:val="18"/>
              </w:rPr>
            </w:pPr>
          </w:p>
        </w:tc>
      </w:tr>
      <w:tr w:rsidR="00FA7C0F" w:rsidRPr="00FA7C0F" w:rsidTr="00FA7C0F">
        <w:trPr>
          <w:trHeight w:val="276"/>
        </w:trPr>
        <w:tc>
          <w:tcPr>
            <w:tcW w:w="11140" w:type="dxa"/>
            <w:gridSpan w:val="6"/>
            <w:vMerge/>
            <w:tcBorders>
              <w:top w:val="nil"/>
              <w:left w:val="nil"/>
              <w:bottom w:val="nil"/>
              <w:right w:val="nil"/>
            </w:tcBorders>
            <w:vAlign w:val="center"/>
            <w:hideMark/>
          </w:tcPr>
          <w:p w:rsidR="00FA7C0F" w:rsidRPr="00FA7C0F" w:rsidRDefault="00FA7C0F" w:rsidP="00FA7C0F">
            <w:pPr>
              <w:rPr>
                <w:b/>
                <w:bCs/>
                <w:sz w:val="18"/>
                <w:szCs w:val="18"/>
              </w:rPr>
            </w:pPr>
          </w:p>
        </w:tc>
      </w:tr>
      <w:tr w:rsidR="00FA7C0F" w:rsidRPr="00FA7C0F" w:rsidTr="00C35775">
        <w:trPr>
          <w:trHeight w:val="207"/>
        </w:trPr>
        <w:tc>
          <w:tcPr>
            <w:tcW w:w="11140" w:type="dxa"/>
            <w:gridSpan w:val="6"/>
            <w:vMerge/>
            <w:tcBorders>
              <w:top w:val="nil"/>
              <w:left w:val="nil"/>
              <w:bottom w:val="nil"/>
              <w:right w:val="nil"/>
            </w:tcBorders>
            <w:vAlign w:val="center"/>
            <w:hideMark/>
          </w:tcPr>
          <w:p w:rsidR="00FA7C0F" w:rsidRPr="00FA7C0F" w:rsidRDefault="00FA7C0F" w:rsidP="00FA7C0F">
            <w:pPr>
              <w:rPr>
                <w:b/>
                <w:bCs/>
                <w:sz w:val="18"/>
                <w:szCs w:val="18"/>
              </w:rPr>
            </w:pPr>
          </w:p>
        </w:tc>
      </w:tr>
      <w:tr w:rsidR="00FA7C0F" w:rsidRPr="00FA7C0F" w:rsidTr="00C35775">
        <w:trPr>
          <w:trHeight w:val="68"/>
        </w:trPr>
        <w:tc>
          <w:tcPr>
            <w:tcW w:w="7383" w:type="dxa"/>
            <w:tcBorders>
              <w:top w:val="nil"/>
              <w:left w:val="nil"/>
              <w:bottom w:val="nil"/>
              <w:right w:val="nil"/>
            </w:tcBorders>
            <w:shd w:val="clear" w:color="auto" w:fill="auto"/>
            <w:noWrap/>
            <w:vAlign w:val="bottom"/>
            <w:hideMark/>
          </w:tcPr>
          <w:p w:rsidR="00FA7C0F" w:rsidRPr="00FA7C0F" w:rsidRDefault="00FA7C0F" w:rsidP="00FA7C0F">
            <w:pPr>
              <w:rPr>
                <w:sz w:val="18"/>
                <w:szCs w:val="18"/>
              </w:rPr>
            </w:pPr>
            <w:r w:rsidRPr="00FA7C0F">
              <w:rPr>
                <w:sz w:val="18"/>
                <w:szCs w:val="18"/>
              </w:rPr>
              <w:t>Единица измерения:</w:t>
            </w:r>
          </w:p>
        </w:tc>
        <w:tc>
          <w:tcPr>
            <w:tcW w:w="1037" w:type="dxa"/>
            <w:gridSpan w:val="2"/>
            <w:tcBorders>
              <w:top w:val="nil"/>
              <w:left w:val="nil"/>
              <w:bottom w:val="nil"/>
              <w:right w:val="nil"/>
            </w:tcBorders>
            <w:shd w:val="clear" w:color="auto" w:fill="auto"/>
            <w:noWrap/>
            <w:vAlign w:val="bottom"/>
            <w:hideMark/>
          </w:tcPr>
          <w:p w:rsidR="00FA7C0F" w:rsidRPr="00FA7C0F" w:rsidRDefault="00FA7C0F" w:rsidP="00FA7C0F">
            <w:pPr>
              <w:rPr>
                <w:sz w:val="18"/>
                <w:szCs w:val="18"/>
              </w:rPr>
            </w:pPr>
          </w:p>
        </w:tc>
        <w:tc>
          <w:tcPr>
            <w:tcW w:w="1798" w:type="dxa"/>
            <w:gridSpan w:val="2"/>
            <w:tcBorders>
              <w:top w:val="nil"/>
              <w:left w:val="nil"/>
              <w:bottom w:val="nil"/>
              <w:right w:val="nil"/>
            </w:tcBorders>
            <w:shd w:val="clear" w:color="auto" w:fill="auto"/>
            <w:noWrap/>
            <w:vAlign w:val="bottom"/>
            <w:hideMark/>
          </w:tcPr>
          <w:p w:rsidR="00FA7C0F" w:rsidRPr="00FA7C0F" w:rsidRDefault="00FA7C0F" w:rsidP="00FA7C0F">
            <w:pPr>
              <w:rPr>
                <w:sz w:val="18"/>
                <w:szCs w:val="18"/>
              </w:rPr>
            </w:pPr>
          </w:p>
        </w:tc>
        <w:tc>
          <w:tcPr>
            <w:tcW w:w="922" w:type="dxa"/>
            <w:tcBorders>
              <w:top w:val="nil"/>
              <w:left w:val="nil"/>
              <w:bottom w:val="nil"/>
              <w:right w:val="nil"/>
            </w:tcBorders>
            <w:shd w:val="clear" w:color="auto" w:fill="auto"/>
            <w:noWrap/>
            <w:vAlign w:val="bottom"/>
            <w:hideMark/>
          </w:tcPr>
          <w:p w:rsidR="00FA7C0F" w:rsidRPr="00FA7C0F" w:rsidRDefault="00FA7C0F" w:rsidP="00FA7C0F">
            <w:pPr>
              <w:jc w:val="right"/>
              <w:rPr>
                <w:sz w:val="18"/>
                <w:szCs w:val="18"/>
              </w:rPr>
            </w:pPr>
            <w:r w:rsidRPr="00FA7C0F">
              <w:rPr>
                <w:sz w:val="18"/>
                <w:szCs w:val="18"/>
              </w:rPr>
              <w:t>тыс. руб.</w:t>
            </w:r>
          </w:p>
        </w:tc>
      </w:tr>
      <w:tr w:rsidR="00FA7C0F" w:rsidRPr="00FA7C0F" w:rsidTr="00C35775">
        <w:trPr>
          <w:trHeight w:val="255"/>
        </w:trPr>
        <w:tc>
          <w:tcPr>
            <w:tcW w:w="73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7C0F" w:rsidRPr="00FA7C0F" w:rsidRDefault="00FA7C0F" w:rsidP="00FA7C0F">
            <w:pPr>
              <w:jc w:val="center"/>
              <w:rPr>
                <w:b/>
                <w:bCs/>
                <w:sz w:val="18"/>
                <w:szCs w:val="18"/>
              </w:rPr>
            </w:pPr>
            <w:r w:rsidRPr="00FA7C0F">
              <w:rPr>
                <w:b/>
                <w:bCs/>
                <w:sz w:val="18"/>
                <w:szCs w:val="18"/>
              </w:rPr>
              <w:t>Наименование показателя</w:t>
            </w:r>
          </w:p>
        </w:tc>
        <w:tc>
          <w:tcPr>
            <w:tcW w:w="2835" w:type="dxa"/>
            <w:gridSpan w:val="4"/>
            <w:tcBorders>
              <w:top w:val="single" w:sz="4" w:space="0" w:color="auto"/>
              <w:left w:val="nil"/>
              <w:bottom w:val="single" w:sz="4" w:space="0" w:color="auto"/>
              <w:right w:val="nil"/>
            </w:tcBorders>
            <w:shd w:val="clear" w:color="auto" w:fill="auto"/>
            <w:vAlign w:val="center"/>
            <w:hideMark/>
          </w:tcPr>
          <w:p w:rsidR="00FA7C0F" w:rsidRPr="00FA7C0F" w:rsidRDefault="00FA7C0F" w:rsidP="00FA7C0F">
            <w:pPr>
              <w:jc w:val="center"/>
              <w:rPr>
                <w:b/>
                <w:bCs/>
                <w:sz w:val="18"/>
                <w:szCs w:val="18"/>
              </w:rPr>
            </w:pPr>
            <w:r w:rsidRPr="00FA7C0F">
              <w:rPr>
                <w:b/>
                <w:bCs/>
                <w:sz w:val="18"/>
                <w:szCs w:val="18"/>
              </w:rPr>
              <w:t>КБК</w:t>
            </w:r>
          </w:p>
        </w:tc>
        <w:tc>
          <w:tcPr>
            <w:tcW w:w="9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7C0F" w:rsidRPr="00FA7C0F" w:rsidRDefault="00FA7C0F" w:rsidP="00FA7C0F">
            <w:pPr>
              <w:jc w:val="center"/>
              <w:rPr>
                <w:b/>
                <w:bCs/>
                <w:sz w:val="18"/>
                <w:szCs w:val="18"/>
              </w:rPr>
            </w:pPr>
            <w:r w:rsidRPr="00FA7C0F">
              <w:rPr>
                <w:b/>
                <w:bCs/>
                <w:sz w:val="18"/>
                <w:szCs w:val="18"/>
              </w:rPr>
              <w:t>План на 2017 год</w:t>
            </w:r>
          </w:p>
        </w:tc>
      </w:tr>
      <w:tr w:rsidR="00FA7C0F" w:rsidRPr="00FA7C0F" w:rsidTr="00C35775">
        <w:trPr>
          <w:trHeight w:val="58"/>
        </w:trPr>
        <w:tc>
          <w:tcPr>
            <w:tcW w:w="7383" w:type="dxa"/>
            <w:vMerge/>
            <w:tcBorders>
              <w:top w:val="single" w:sz="4" w:space="0" w:color="auto"/>
              <w:left w:val="single" w:sz="4" w:space="0" w:color="auto"/>
              <w:bottom w:val="single" w:sz="4" w:space="0" w:color="000000"/>
              <w:right w:val="single" w:sz="4" w:space="0" w:color="auto"/>
            </w:tcBorders>
            <w:vAlign w:val="center"/>
            <w:hideMark/>
          </w:tcPr>
          <w:p w:rsidR="00FA7C0F" w:rsidRPr="00FA7C0F" w:rsidRDefault="00FA7C0F" w:rsidP="00FA7C0F">
            <w:pPr>
              <w:rPr>
                <w:b/>
                <w:bCs/>
                <w:sz w:val="18"/>
                <w:szCs w:val="18"/>
              </w:rPr>
            </w:pPr>
          </w:p>
        </w:tc>
        <w:tc>
          <w:tcPr>
            <w:tcW w:w="829" w:type="dxa"/>
            <w:tcBorders>
              <w:top w:val="nil"/>
              <w:left w:val="nil"/>
              <w:bottom w:val="single" w:sz="4" w:space="0" w:color="auto"/>
              <w:right w:val="single" w:sz="4" w:space="0" w:color="auto"/>
            </w:tcBorders>
            <w:shd w:val="clear" w:color="auto" w:fill="auto"/>
            <w:vAlign w:val="center"/>
            <w:hideMark/>
          </w:tcPr>
          <w:p w:rsidR="00FA7C0F" w:rsidRPr="00FA7C0F" w:rsidRDefault="00FA7C0F" w:rsidP="00FA7C0F">
            <w:pPr>
              <w:jc w:val="center"/>
              <w:rPr>
                <w:b/>
                <w:bCs/>
                <w:sz w:val="18"/>
                <w:szCs w:val="18"/>
              </w:rPr>
            </w:pPr>
            <w:r w:rsidRPr="00FA7C0F">
              <w:rPr>
                <w:b/>
                <w:bCs/>
                <w:sz w:val="18"/>
                <w:szCs w:val="18"/>
              </w:rPr>
              <w:t>КФСР</w:t>
            </w:r>
          </w:p>
        </w:tc>
        <w:tc>
          <w:tcPr>
            <w:tcW w:w="1156" w:type="dxa"/>
            <w:gridSpan w:val="2"/>
            <w:tcBorders>
              <w:top w:val="nil"/>
              <w:left w:val="nil"/>
              <w:bottom w:val="single" w:sz="4" w:space="0" w:color="auto"/>
              <w:right w:val="single" w:sz="4" w:space="0" w:color="auto"/>
            </w:tcBorders>
            <w:shd w:val="clear" w:color="auto" w:fill="auto"/>
            <w:vAlign w:val="center"/>
            <w:hideMark/>
          </w:tcPr>
          <w:p w:rsidR="00FA7C0F" w:rsidRPr="00FA7C0F" w:rsidRDefault="00FA7C0F" w:rsidP="00FA7C0F">
            <w:pPr>
              <w:jc w:val="center"/>
              <w:rPr>
                <w:b/>
                <w:bCs/>
                <w:sz w:val="18"/>
                <w:szCs w:val="18"/>
              </w:rPr>
            </w:pPr>
            <w:r w:rsidRPr="00FA7C0F">
              <w:rPr>
                <w:b/>
                <w:bCs/>
                <w:sz w:val="18"/>
                <w:szCs w:val="18"/>
              </w:rPr>
              <w:t>КЦСР</w:t>
            </w:r>
          </w:p>
        </w:tc>
        <w:tc>
          <w:tcPr>
            <w:tcW w:w="850" w:type="dxa"/>
            <w:tcBorders>
              <w:top w:val="nil"/>
              <w:left w:val="nil"/>
              <w:bottom w:val="single" w:sz="4" w:space="0" w:color="auto"/>
              <w:right w:val="single" w:sz="4" w:space="0" w:color="auto"/>
            </w:tcBorders>
            <w:shd w:val="clear" w:color="auto" w:fill="auto"/>
            <w:vAlign w:val="center"/>
            <w:hideMark/>
          </w:tcPr>
          <w:p w:rsidR="00FA7C0F" w:rsidRPr="00FA7C0F" w:rsidRDefault="00FA7C0F" w:rsidP="00FA7C0F">
            <w:pPr>
              <w:jc w:val="center"/>
              <w:rPr>
                <w:b/>
                <w:bCs/>
                <w:sz w:val="18"/>
                <w:szCs w:val="18"/>
              </w:rPr>
            </w:pPr>
            <w:r w:rsidRPr="00FA7C0F">
              <w:rPr>
                <w:b/>
                <w:bCs/>
                <w:sz w:val="18"/>
                <w:szCs w:val="18"/>
              </w:rPr>
              <w:t>КВР</w:t>
            </w:r>
          </w:p>
        </w:tc>
        <w:tc>
          <w:tcPr>
            <w:tcW w:w="922" w:type="dxa"/>
            <w:vMerge/>
            <w:tcBorders>
              <w:top w:val="single" w:sz="4" w:space="0" w:color="auto"/>
              <w:left w:val="single" w:sz="4" w:space="0" w:color="auto"/>
              <w:bottom w:val="single" w:sz="4" w:space="0" w:color="000000"/>
              <w:right w:val="single" w:sz="4" w:space="0" w:color="auto"/>
            </w:tcBorders>
            <w:vAlign w:val="center"/>
            <w:hideMark/>
          </w:tcPr>
          <w:p w:rsidR="00FA7C0F" w:rsidRPr="00FA7C0F" w:rsidRDefault="00FA7C0F" w:rsidP="00FA7C0F">
            <w:pPr>
              <w:rPr>
                <w:b/>
                <w:bCs/>
                <w:sz w:val="18"/>
                <w:szCs w:val="18"/>
              </w:rPr>
            </w:pPr>
          </w:p>
        </w:tc>
      </w:tr>
      <w:tr w:rsidR="00FA7C0F" w:rsidRPr="00FA7C0F" w:rsidTr="00C35775">
        <w:trPr>
          <w:trHeight w:val="100"/>
        </w:trPr>
        <w:tc>
          <w:tcPr>
            <w:tcW w:w="7383" w:type="dxa"/>
            <w:tcBorders>
              <w:top w:val="nil"/>
              <w:left w:val="single" w:sz="4" w:space="0" w:color="auto"/>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sz w:val="18"/>
                <w:szCs w:val="18"/>
              </w:rPr>
            </w:pPr>
            <w:r w:rsidRPr="00FA7C0F">
              <w:rPr>
                <w:b/>
                <w:bCs/>
                <w:sz w:val="18"/>
                <w:szCs w:val="18"/>
              </w:rPr>
              <w:t>1</w:t>
            </w:r>
          </w:p>
        </w:tc>
        <w:tc>
          <w:tcPr>
            <w:tcW w:w="829"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sz w:val="18"/>
                <w:szCs w:val="18"/>
              </w:rPr>
            </w:pPr>
            <w:r w:rsidRPr="00FA7C0F">
              <w:rPr>
                <w:b/>
                <w:bCs/>
                <w:sz w:val="18"/>
                <w:szCs w:val="18"/>
              </w:rPr>
              <w:t>2</w:t>
            </w:r>
          </w:p>
        </w:tc>
        <w:tc>
          <w:tcPr>
            <w:tcW w:w="1156" w:type="dxa"/>
            <w:gridSpan w:val="2"/>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sz w:val="18"/>
                <w:szCs w:val="18"/>
              </w:rPr>
            </w:pPr>
            <w:r w:rsidRPr="00FA7C0F">
              <w:rPr>
                <w:b/>
                <w:bCs/>
                <w:sz w:val="18"/>
                <w:szCs w:val="18"/>
              </w:rPr>
              <w:t>3</w:t>
            </w:r>
          </w:p>
        </w:tc>
        <w:tc>
          <w:tcPr>
            <w:tcW w:w="850"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sz w:val="18"/>
                <w:szCs w:val="18"/>
              </w:rPr>
            </w:pPr>
            <w:r w:rsidRPr="00FA7C0F">
              <w:rPr>
                <w:b/>
                <w:bCs/>
                <w:sz w:val="18"/>
                <w:szCs w:val="18"/>
              </w:rPr>
              <w:t>4</w:t>
            </w:r>
          </w:p>
        </w:tc>
        <w:tc>
          <w:tcPr>
            <w:tcW w:w="922" w:type="dxa"/>
            <w:tcBorders>
              <w:top w:val="nil"/>
              <w:left w:val="nil"/>
              <w:bottom w:val="single" w:sz="4" w:space="0" w:color="auto"/>
              <w:right w:val="single" w:sz="4" w:space="0" w:color="auto"/>
            </w:tcBorders>
            <w:shd w:val="clear" w:color="auto" w:fill="auto"/>
            <w:noWrap/>
            <w:vAlign w:val="center"/>
            <w:hideMark/>
          </w:tcPr>
          <w:p w:rsidR="00FA7C0F" w:rsidRPr="00FA7C0F" w:rsidRDefault="00FA7C0F" w:rsidP="00FA7C0F">
            <w:pPr>
              <w:jc w:val="center"/>
              <w:rPr>
                <w:b/>
                <w:bCs/>
                <w:sz w:val="18"/>
                <w:szCs w:val="18"/>
              </w:rPr>
            </w:pPr>
            <w:r w:rsidRPr="00FA7C0F">
              <w:rPr>
                <w:b/>
                <w:bCs/>
                <w:sz w:val="18"/>
                <w:szCs w:val="18"/>
              </w:rPr>
              <w:t>5</w:t>
            </w:r>
          </w:p>
        </w:tc>
      </w:tr>
      <w:tr w:rsidR="00FA7C0F" w:rsidRPr="00FA7C0F" w:rsidTr="00C35775">
        <w:trPr>
          <w:trHeight w:val="58"/>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FA7C0F" w:rsidRPr="00FA7C0F" w:rsidRDefault="00FA7C0F" w:rsidP="00FA7C0F">
            <w:pPr>
              <w:rPr>
                <w:b/>
                <w:bCs/>
                <w:sz w:val="18"/>
                <w:szCs w:val="18"/>
              </w:rPr>
            </w:pPr>
            <w:r w:rsidRPr="00FA7C0F">
              <w:rPr>
                <w:b/>
                <w:bCs/>
                <w:sz w:val="18"/>
                <w:szCs w:val="18"/>
              </w:rPr>
              <w:t>ВСЕГО:</w:t>
            </w:r>
          </w:p>
        </w:tc>
        <w:tc>
          <w:tcPr>
            <w:tcW w:w="829" w:type="dxa"/>
            <w:tcBorders>
              <w:top w:val="nil"/>
              <w:left w:val="nil"/>
              <w:bottom w:val="single" w:sz="4" w:space="0" w:color="auto"/>
              <w:right w:val="single" w:sz="4" w:space="0" w:color="auto"/>
            </w:tcBorders>
            <w:shd w:val="clear" w:color="auto" w:fill="auto"/>
            <w:noWrap/>
            <w:vAlign w:val="bottom"/>
            <w:hideMark/>
          </w:tcPr>
          <w:p w:rsidR="00FA7C0F" w:rsidRPr="00FA7C0F" w:rsidRDefault="00FA7C0F" w:rsidP="00FA7C0F">
            <w:pPr>
              <w:jc w:val="center"/>
              <w:rPr>
                <w:b/>
                <w:bCs/>
                <w:sz w:val="18"/>
                <w:szCs w:val="18"/>
              </w:rPr>
            </w:pPr>
            <w:r w:rsidRPr="00FA7C0F">
              <w:rPr>
                <w:b/>
                <w:bCs/>
                <w:sz w:val="18"/>
                <w:szCs w:val="18"/>
              </w:rPr>
              <w:t> </w:t>
            </w:r>
          </w:p>
        </w:tc>
        <w:tc>
          <w:tcPr>
            <w:tcW w:w="1156" w:type="dxa"/>
            <w:gridSpan w:val="2"/>
            <w:tcBorders>
              <w:top w:val="nil"/>
              <w:left w:val="nil"/>
              <w:bottom w:val="single" w:sz="4" w:space="0" w:color="auto"/>
              <w:right w:val="single" w:sz="4" w:space="0" w:color="auto"/>
            </w:tcBorders>
            <w:shd w:val="clear" w:color="auto" w:fill="auto"/>
            <w:noWrap/>
            <w:vAlign w:val="bottom"/>
            <w:hideMark/>
          </w:tcPr>
          <w:p w:rsidR="00FA7C0F" w:rsidRPr="00FA7C0F" w:rsidRDefault="00FA7C0F" w:rsidP="00FA7C0F">
            <w:pPr>
              <w:jc w:val="center"/>
              <w:rPr>
                <w:b/>
                <w:bCs/>
                <w:sz w:val="18"/>
                <w:szCs w:val="18"/>
              </w:rPr>
            </w:pPr>
            <w:r w:rsidRPr="00FA7C0F">
              <w:rPr>
                <w:b/>
                <w:bCs/>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FA7C0F" w:rsidRPr="00FA7C0F" w:rsidRDefault="00FA7C0F" w:rsidP="00FA7C0F">
            <w:pPr>
              <w:jc w:val="center"/>
              <w:rPr>
                <w:b/>
                <w:bCs/>
                <w:sz w:val="18"/>
                <w:szCs w:val="18"/>
              </w:rPr>
            </w:pPr>
            <w:r w:rsidRPr="00FA7C0F">
              <w:rPr>
                <w:b/>
                <w:bCs/>
                <w:sz w:val="18"/>
                <w:szCs w:val="18"/>
              </w:rPr>
              <w:t> </w:t>
            </w:r>
          </w:p>
        </w:tc>
        <w:tc>
          <w:tcPr>
            <w:tcW w:w="922" w:type="dxa"/>
            <w:tcBorders>
              <w:top w:val="nil"/>
              <w:left w:val="nil"/>
              <w:bottom w:val="single" w:sz="4" w:space="0" w:color="auto"/>
              <w:right w:val="single" w:sz="4" w:space="0" w:color="auto"/>
            </w:tcBorders>
            <w:shd w:val="clear" w:color="auto" w:fill="auto"/>
            <w:noWrap/>
            <w:vAlign w:val="bottom"/>
            <w:hideMark/>
          </w:tcPr>
          <w:p w:rsidR="00FA7C0F" w:rsidRPr="00FA7C0F" w:rsidRDefault="00FA7C0F" w:rsidP="00FA7C0F">
            <w:pPr>
              <w:jc w:val="right"/>
              <w:rPr>
                <w:b/>
                <w:bCs/>
                <w:sz w:val="18"/>
                <w:szCs w:val="18"/>
              </w:rPr>
            </w:pPr>
            <w:r w:rsidRPr="00FA7C0F">
              <w:rPr>
                <w:b/>
                <w:bCs/>
                <w:sz w:val="18"/>
                <w:szCs w:val="18"/>
              </w:rPr>
              <w:t>10 525,7</w:t>
            </w:r>
          </w:p>
        </w:tc>
      </w:tr>
      <w:tr w:rsidR="00FA7C0F" w:rsidRPr="00FA7C0F" w:rsidTr="00C35775">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ОБЩЕГОСУДАРСТВЕННЫЕ ВОПРОСЫ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0100</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5 983,0</w:t>
            </w:r>
          </w:p>
        </w:tc>
      </w:tr>
      <w:tr w:rsidR="00FA7C0F" w:rsidRPr="00FA7C0F" w:rsidTr="00C35775">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Функционирование высшего должностного лица субъекта Российской Федерации и муниципального образования</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0102</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740,4</w:t>
            </w:r>
          </w:p>
        </w:tc>
      </w:tr>
      <w:tr w:rsidR="00FA7C0F" w:rsidRPr="00FA7C0F" w:rsidTr="00C35775">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Фонд оплаты труда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0102</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2118101000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539,2</w:t>
            </w:r>
          </w:p>
        </w:tc>
      </w:tr>
      <w:tr w:rsidR="00FA7C0F" w:rsidRPr="00FA7C0F" w:rsidTr="00C35775">
        <w:trPr>
          <w:trHeight w:val="90"/>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выплаты персоналу государственных (муниципальных) органов, за исключением фонда оплаты труда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0102</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2118101000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38,3</w:t>
            </w:r>
          </w:p>
        </w:tc>
      </w:tr>
      <w:tr w:rsidR="00FA7C0F" w:rsidRPr="00FA7C0F" w:rsidTr="00C35775">
        <w:trPr>
          <w:trHeight w:val="23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0102</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2118101000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129</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162,9</w:t>
            </w:r>
          </w:p>
        </w:tc>
      </w:tr>
      <w:tr w:rsidR="00FA7C0F" w:rsidRPr="00FA7C0F" w:rsidTr="00C35775">
        <w:trPr>
          <w:trHeight w:val="385"/>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0103</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570,8</w:t>
            </w:r>
          </w:p>
        </w:tc>
      </w:tr>
      <w:tr w:rsidR="00FA7C0F" w:rsidRPr="00FA7C0F" w:rsidTr="00C35775">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Уплата иных платежей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2128203000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853</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0,5</w:t>
            </w:r>
          </w:p>
        </w:tc>
      </w:tr>
      <w:tr w:rsidR="00FA7C0F" w:rsidRPr="00FA7C0F" w:rsidTr="00C35775">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Фонд оплаты труда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2128601000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423,8</w:t>
            </w:r>
          </w:p>
        </w:tc>
      </w:tr>
      <w:tr w:rsidR="00FA7C0F" w:rsidRPr="00FA7C0F" w:rsidTr="00C35775">
        <w:trPr>
          <w:trHeight w:val="22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выплаты персоналу государственных (муниципальных) органов, за исключением фонда оплаты труда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2128601000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18,5</w:t>
            </w:r>
          </w:p>
        </w:tc>
      </w:tr>
      <w:tr w:rsidR="00FA7C0F" w:rsidRPr="00FA7C0F" w:rsidTr="00C35775">
        <w:trPr>
          <w:trHeight w:val="234"/>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2128601000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129</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128,0</w:t>
            </w:r>
          </w:p>
        </w:tc>
      </w:tr>
      <w:tr w:rsidR="00FA7C0F" w:rsidRPr="00FA7C0F" w:rsidTr="00C35775">
        <w:trPr>
          <w:trHeight w:val="239"/>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0104</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4 056,4</w:t>
            </w:r>
          </w:p>
        </w:tc>
      </w:tr>
      <w:tr w:rsidR="00FA7C0F" w:rsidRPr="00FA7C0F" w:rsidTr="00C35775">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Фонд оплаты труда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2 718,4</w:t>
            </w:r>
          </w:p>
        </w:tc>
      </w:tr>
      <w:tr w:rsidR="00FA7C0F" w:rsidRPr="00FA7C0F" w:rsidTr="007B1448">
        <w:trPr>
          <w:trHeight w:val="13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выплаты персоналу государственных (муниципальных) органов, за исключением фонда оплаты труда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60,5</w:t>
            </w:r>
          </w:p>
        </w:tc>
      </w:tr>
      <w:tr w:rsidR="00FA7C0F" w:rsidRPr="00FA7C0F" w:rsidTr="007B1448">
        <w:trPr>
          <w:trHeight w:val="144"/>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129</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824,3</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2138202000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156,0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Закупка товаров, работ, услуг в сфере информационно-коммуникационных технологий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115,8</w:t>
            </w:r>
          </w:p>
        </w:tc>
      </w:tr>
      <w:tr w:rsidR="00FA7C0F" w:rsidRPr="00FA7C0F" w:rsidTr="007B1448">
        <w:trPr>
          <w:trHeight w:val="74"/>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6,0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Уплата прочих налогов, сборов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852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2,0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Уплата иных платежей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853</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0,5</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межбюджетные трансферты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2138221000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540</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172,9</w:t>
            </w:r>
          </w:p>
        </w:tc>
      </w:tr>
      <w:tr w:rsidR="00FA7C0F" w:rsidRPr="00FA7C0F" w:rsidTr="007B1448">
        <w:trPr>
          <w:trHeight w:val="132"/>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0106</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341,7</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межбюджетные трансферты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0106</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2128221000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540</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53,5</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межбюджетные трансферты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0106</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2138221000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540</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288,2</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Обеспечение проведения выборов и референдумов</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0107</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250,0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Специальные расходы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0107</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2218415000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880</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88,0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Специальные расходы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0107</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2218416000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880</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162,0</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Резервные фонды</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0111</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10,0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Резервные средства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0111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2228407000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870</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10,0</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Другие общегосударственные вопросы</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0113</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13,7</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Уплата прочих налогов, сборов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0113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2238403000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852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13,0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0113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90А0073150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0,7</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НАЦИОНАЛЬНАЯ ОБОРОНА</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0200</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86,4</w:t>
            </w:r>
          </w:p>
        </w:tc>
      </w:tr>
      <w:tr w:rsidR="00FA7C0F" w:rsidRPr="00FA7C0F" w:rsidTr="007B1448">
        <w:trPr>
          <w:trHeight w:val="90"/>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Мобилизационная и вневойсковая подготовка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0203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86,4</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Фонд оплаты труда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0203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7030251180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66,4</w:t>
            </w:r>
          </w:p>
        </w:tc>
      </w:tr>
      <w:tr w:rsidR="00FA7C0F" w:rsidRPr="00FA7C0F" w:rsidTr="007B1448">
        <w:trPr>
          <w:trHeight w:val="223"/>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0203</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7030251180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129</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20,0</w:t>
            </w:r>
          </w:p>
        </w:tc>
      </w:tr>
      <w:tr w:rsidR="00FA7C0F" w:rsidRPr="00FA7C0F" w:rsidTr="007B1448">
        <w:trPr>
          <w:trHeight w:val="8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НАЦИОНАЛЬНАЯ ЭКОНОМИКА</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0400</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492,4</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Общеэкономические вопросы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0401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127,3</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Фонд оплаты труда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0401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6130173110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93,1</w:t>
            </w:r>
          </w:p>
        </w:tc>
      </w:tr>
      <w:tr w:rsidR="00FA7C0F" w:rsidRPr="00FA7C0F" w:rsidTr="007B1448">
        <w:trPr>
          <w:trHeight w:val="140"/>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0401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6130173110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129</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28,1</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0401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6130173110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6,1</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Дорожное хозяйство (дорожные фонды)</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0409</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325,1</w:t>
            </w:r>
          </w:p>
        </w:tc>
      </w:tr>
      <w:tr w:rsidR="00FA7C0F" w:rsidRPr="00FA7C0F" w:rsidTr="007B1448">
        <w:trPr>
          <w:trHeight w:val="212"/>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0409</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2428402000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275,1</w:t>
            </w:r>
          </w:p>
        </w:tc>
      </w:tr>
      <w:tr w:rsidR="00FA7C0F" w:rsidRPr="00FA7C0F" w:rsidTr="007B1448">
        <w:trPr>
          <w:trHeight w:val="76"/>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0409</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2428403000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50,0</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Другие вопросы в области национальной экономики</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0412</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40,0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Научно-исследовательские и опытно-конструкторские работы</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0412</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40,0</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ЖИЛИЩНО-КОММУНАЛЬНОЕ ХОЗЯЙСТВО</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0500</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52,6</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Коммунальное хозяйство</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0502</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52,6</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0502</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2538402000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52,6</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ОБРАЗОВАНИЕ</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0700</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55,0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Профессиональная подготовка, переподготовка и повышение квалификации</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0705</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55,0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0705</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2138203000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40,0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0705</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2818303000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15,0</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КУЛЬТУРА, КИНЕМАТОГРАФИЯ</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0800</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3 823,8</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Культура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0801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2 691,4</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Фонд оплаты труда казенных учреждений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2818301000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111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1 124,5</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выплаты персоналу казенных учреждений, за исключением фонда оплаты труда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2818301000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112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16,2</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2818301000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119</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339,5</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Прочая закупка товаров, работ и услуг для обеспечения государственных (муниципальных) нужд</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2818302000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244</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1 210,7</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Уплата иных платежей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2818303000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853</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0,5</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Другие вопросы в области культуры, кинематографии</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0804</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1 132,4</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Фонд оплаты труда казенных учреждений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2838301000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111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830,0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Иные выплаты персоналу казенных учреждений, за исключением фонда оплаты труда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2838301000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112</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51,2</w:t>
            </w:r>
          </w:p>
        </w:tc>
      </w:tr>
      <w:tr w:rsidR="00FA7C0F" w:rsidRPr="00FA7C0F" w:rsidTr="007B1448">
        <w:trPr>
          <w:trHeight w:val="155"/>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2838301000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119</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250,7</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Уплата иных платежей</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0804</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2838303000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853</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0,5</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СОЦИАЛЬНАЯ ПОЛИТИКА</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1000</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31,5</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Пенсионное обеспечение</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1001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31,5</w:t>
            </w:r>
          </w:p>
        </w:tc>
      </w:tr>
      <w:tr w:rsidR="00FA7C0F" w:rsidRPr="00FA7C0F" w:rsidTr="007B1448">
        <w:trPr>
          <w:trHeight w:val="131"/>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Пособия, компенсации и иные социальные выплаты гражданам, кроме публичных нормативных обязательств</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1001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2918510000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321</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31,5</w:t>
            </w:r>
          </w:p>
        </w:tc>
      </w:tr>
      <w:tr w:rsidR="00FA7C0F" w:rsidRPr="00FA7C0F" w:rsidTr="007B1448">
        <w:trPr>
          <w:trHeight w:val="58"/>
        </w:trPr>
        <w:tc>
          <w:tcPr>
            <w:tcW w:w="7383" w:type="dxa"/>
            <w:tcBorders>
              <w:top w:val="single" w:sz="4" w:space="0" w:color="auto"/>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ОБСЛУЖИВАНИЕ ГОСУДАРСТВЕННОГО И МУНИЦИПАЛЬНОГО ДОЛГА</w:t>
            </w:r>
          </w:p>
        </w:tc>
        <w:tc>
          <w:tcPr>
            <w:tcW w:w="829"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1300</w:t>
            </w:r>
          </w:p>
        </w:tc>
        <w:tc>
          <w:tcPr>
            <w:tcW w:w="1156" w:type="dxa"/>
            <w:gridSpan w:val="2"/>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single" w:sz="4" w:space="0" w:color="auto"/>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1,0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b/>
                <w:bCs/>
                <w:iCs/>
                <w:sz w:val="18"/>
                <w:szCs w:val="18"/>
              </w:rPr>
            </w:pPr>
            <w:r w:rsidRPr="00FA7C0F">
              <w:rPr>
                <w:b/>
                <w:bCs/>
                <w:iCs/>
                <w:sz w:val="18"/>
                <w:szCs w:val="18"/>
              </w:rPr>
              <w:t>Обслуживание государственного внутреннего и муниципального долга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1301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b/>
                <w:bCs/>
                <w:iCs/>
                <w:sz w:val="18"/>
                <w:szCs w:val="18"/>
              </w:rPr>
            </w:pPr>
            <w:r w:rsidRPr="00FA7C0F">
              <w:rPr>
                <w:b/>
                <w:bCs/>
                <w:iCs/>
                <w:sz w:val="18"/>
                <w:szCs w:val="18"/>
              </w:rPr>
              <w:t> </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b/>
                <w:bCs/>
                <w:iCs/>
                <w:sz w:val="18"/>
                <w:szCs w:val="18"/>
              </w:rPr>
            </w:pPr>
            <w:r w:rsidRPr="00FA7C0F">
              <w:rPr>
                <w:b/>
                <w:bCs/>
                <w:iCs/>
                <w:sz w:val="18"/>
                <w:szCs w:val="18"/>
              </w:rPr>
              <w:t>1,0</w:t>
            </w:r>
          </w:p>
        </w:tc>
      </w:tr>
      <w:tr w:rsidR="00FA7C0F" w:rsidRPr="00FA7C0F" w:rsidTr="007B1448">
        <w:trPr>
          <w:trHeight w:val="58"/>
        </w:trPr>
        <w:tc>
          <w:tcPr>
            <w:tcW w:w="7383" w:type="dxa"/>
            <w:tcBorders>
              <w:top w:val="nil"/>
              <w:left w:val="single" w:sz="4" w:space="0" w:color="auto"/>
              <w:bottom w:val="single" w:sz="4" w:space="0" w:color="auto"/>
              <w:right w:val="single" w:sz="4" w:space="0" w:color="auto"/>
            </w:tcBorders>
            <w:shd w:val="clear" w:color="auto" w:fill="auto"/>
            <w:hideMark/>
          </w:tcPr>
          <w:p w:rsidR="00FA7C0F" w:rsidRPr="00FA7C0F" w:rsidRDefault="00FA7C0F" w:rsidP="00FA7C0F">
            <w:pPr>
              <w:rPr>
                <w:sz w:val="18"/>
                <w:szCs w:val="18"/>
              </w:rPr>
            </w:pPr>
            <w:r w:rsidRPr="00FA7C0F">
              <w:rPr>
                <w:sz w:val="18"/>
                <w:szCs w:val="18"/>
              </w:rPr>
              <w:t>Обслуживание муниципального долга</w:t>
            </w:r>
          </w:p>
        </w:tc>
        <w:tc>
          <w:tcPr>
            <w:tcW w:w="829"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1301</w:t>
            </w:r>
          </w:p>
        </w:tc>
        <w:tc>
          <w:tcPr>
            <w:tcW w:w="1156" w:type="dxa"/>
            <w:gridSpan w:val="2"/>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2248913000</w:t>
            </w:r>
          </w:p>
        </w:tc>
        <w:tc>
          <w:tcPr>
            <w:tcW w:w="850"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center"/>
              <w:rPr>
                <w:sz w:val="18"/>
                <w:szCs w:val="18"/>
              </w:rPr>
            </w:pPr>
            <w:r w:rsidRPr="00FA7C0F">
              <w:rPr>
                <w:sz w:val="18"/>
                <w:szCs w:val="18"/>
              </w:rPr>
              <w:t>730</w:t>
            </w:r>
          </w:p>
        </w:tc>
        <w:tc>
          <w:tcPr>
            <w:tcW w:w="922" w:type="dxa"/>
            <w:tcBorders>
              <w:top w:val="nil"/>
              <w:left w:val="nil"/>
              <w:bottom w:val="single" w:sz="4" w:space="0" w:color="auto"/>
              <w:right w:val="single" w:sz="4" w:space="0" w:color="auto"/>
            </w:tcBorders>
            <w:shd w:val="clear" w:color="auto" w:fill="auto"/>
            <w:hideMark/>
          </w:tcPr>
          <w:p w:rsidR="00FA7C0F" w:rsidRPr="00FA7C0F" w:rsidRDefault="00FA7C0F" w:rsidP="00FA7C0F">
            <w:pPr>
              <w:jc w:val="right"/>
              <w:rPr>
                <w:sz w:val="18"/>
                <w:szCs w:val="18"/>
              </w:rPr>
            </w:pPr>
            <w:r w:rsidRPr="00FA7C0F">
              <w:rPr>
                <w:sz w:val="18"/>
                <w:szCs w:val="18"/>
              </w:rPr>
              <w:t>1,0</w:t>
            </w:r>
          </w:p>
        </w:tc>
      </w:tr>
    </w:tbl>
    <w:p w:rsidR="00F21D6C" w:rsidRDefault="00F21D6C" w:rsidP="004D4F1D">
      <w:pPr>
        <w:pStyle w:val="ConsPlusNormal"/>
        <w:jc w:val="both"/>
        <w:rPr>
          <w:rFonts w:ascii="Times New Roman" w:hAnsi="Times New Roman"/>
        </w:rPr>
      </w:pPr>
    </w:p>
    <w:tbl>
      <w:tblPr>
        <w:tblW w:w="10960" w:type="dxa"/>
        <w:tblInd w:w="96" w:type="dxa"/>
        <w:tblLayout w:type="fixed"/>
        <w:tblLook w:val="04A0" w:firstRow="1" w:lastRow="0" w:firstColumn="1" w:lastColumn="0" w:noHBand="0" w:noVBand="1"/>
      </w:tblPr>
      <w:tblGrid>
        <w:gridCol w:w="5160"/>
        <w:gridCol w:w="1300"/>
        <w:gridCol w:w="73"/>
        <w:gridCol w:w="850"/>
        <w:gridCol w:w="1134"/>
        <w:gridCol w:w="709"/>
        <w:gridCol w:w="851"/>
        <w:gridCol w:w="883"/>
      </w:tblGrid>
      <w:tr w:rsidR="00207318" w:rsidRPr="00207318" w:rsidTr="00421789">
        <w:trPr>
          <w:trHeight w:val="683"/>
        </w:trPr>
        <w:tc>
          <w:tcPr>
            <w:tcW w:w="10960" w:type="dxa"/>
            <w:gridSpan w:val="8"/>
            <w:tcBorders>
              <w:top w:val="nil"/>
              <w:left w:val="nil"/>
              <w:right w:val="nil"/>
            </w:tcBorders>
            <w:shd w:val="clear" w:color="auto" w:fill="auto"/>
            <w:noWrap/>
            <w:vAlign w:val="bottom"/>
            <w:hideMark/>
          </w:tcPr>
          <w:p w:rsidR="00207318" w:rsidRDefault="00207318" w:rsidP="00207318">
            <w:pPr>
              <w:ind w:firstLineChars="1000" w:firstLine="1800"/>
              <w:jc w:val="right"/>
              <w:rPr>
                <w:sz w:val="18"/>
                <w:szCs w:val="18"/>
              </w:rPr>
            </w:pPr>
            <w:bookmarkStart w:id="59" w:name="RANGE!A1:F78"/>
            <w:bookmarkEnd w:id="59"/>
            <w:r>
              <w:rPr>
                <w:sz w:val="18"/>
                <w:szCs w:val="18"/>
              </w:rPr>
              <w:t>Приложение № 8</w:t>
            </w:r>
          </w:p>
          <w:p w:rsidR="00207318" w:rsidRDefault="00207318" w:rsidP="00207318">
            <w:pPr>
              <w:jc w:val="right"/>
              <w:rPr>
                <w:sz w:val="18"/>
                <w:szCs w:val="18"/>
              </w:rPr>
            </w:pPr>
            <w:r w:rsidRPr="00207318">
              <w:rPr>
                <w:sz w:val="18"/>
                <w:szCs w:val="18"/>
              </w:rPr>
              <w:t xml:space="preserve">к решению Думы Радищевского городского </w:t>
            </w:r>
            <w:r>
              <w:rPr>
                <w:sz w:val="18"/>
                <w:szCs w:val="18"/>
              </w:rPr>
              <w:t>поселения Нижнеилимского района</w:t>
            </w:r>
          </w:p>
          <w:p w:rsidR="00207318" w:rsidRDefault="00207318" w:rsidP="00207318">
            <w:pPr>
              <w:jc w:val="right"/>
              <w:rPr>
                <w:sz w:val="18"/>
                <w:szCs w:val="18"/>
              </w:rPr>
            </w:pPr>
            <w:r w:rsidRPr="00207318">
              <w:rPr>
                <w:sz w:val="18"/>
                <w:szCs w:val="18"/>
              </w:rPr>
              <w:t>"О бюджете Радищевского муниципального образования на 2017 год и на пла</w:t>
            </w:r>
            <w:r>
              <w:rPr>
                <w:sz w:val="18"/>
                <w:szCs w:val="18"/>
              </w:rPr>
              <w:t>новый период 2018 и 2019 годов"</w:t>
            </w:r>
          </w:p>
          <w:p w:rsidR="00207318" w:rsidRPr="00207318" w:rsidRDefault="00207318" w:rsidP="00207318">
            <w:pPr>
              <w:jc w:val="right"/>
              <w:rPr>
                <w:sz w:val="18"/>
                <w:szCs w:val="18"/>
              </w:rPr>
            </w:pPr>
            <w:r w:rsidRPr="00207318">
              <w:rPr>
                <w:sz w:val="18"/>
                <w:szCs w:val="18"/>
              </w:rPr>
              <w:t xml:space="preserve">от 27 декабря  2016 года №191 </w:t>
            </w:r>
          </w:p>
        </w:tc>
      </w:tr>
      <w:tr w:rsidR="007B1448" w:rsidRPr="00207318" w:rsidTr="00421789">
        <w:trPr>
          <w:trHeight w:val="276"/>
        </w:trPr>
        <w:tc>
          <w:tcPr>
            <w:tcW w:w="10960" w:type="dxa"/>
            <w:gridSpan w:val="8"/>
            <w:vMerge w:val="restart"/>
            <w:tcBorders>
              <w:top w:val="nil"/>
              <w:left w:val="nil"/>
              <w:bottom w:val="nil"/>
              <w:right w:val="nil"/>
            </w:tcBorders>
            <w:shd w:val="clear" w:color="auto" w:fill="auto"/>
            <w:hideMark/>
          </w:tcPr>
          <w:p w:rsidR="007B1448" w:rsidRPr="00207318" w:rsidRDefault="007B1448" w:rsidP="00316A89">
            <w:pPr>
              <w:jc w:val="center"/>
              <w:rPr>
                <w:b/>
                <w:bCs/>
                <w:sz w:val="18"/>
                <w:szCs w:val="18"/>
              </w:rPr>
            </w:pPr>
            <w:r w:rsidRPr="00207318">
              <w:rPr>
                <w:b/>
                <w:bCs/>
                <w:sz w:val="18"/>
                <w:szCs w:val="18"/>
              </w:rPr>
              <w:t>РАСПРЕДЕЛЕНИЕ БЮДЖЕТНЫХ АССИГНОВ</w:t>
            </w:r>
            <w:r w:rsidR="00316A89">
              <w:rPr>
                <w:b/>
                <w:bCs/>
                <w:sz w:val="18"/>
                <w:szCs w:val="18"/>
              </w:rPr>
              <w:t xml:space="preserve">АНИЙ ПО РАЗДЕЛАМ, ПОДРАЗДЕЛАМ, </w:t>
            </w:r>
            <w:r w:rsidRPr="00207318">
              <w:rPr>
                <w:b/>
                <w:bCs/>
                <w:sz w:val="18"/>
                <w:szCs w:val="18"/>
              </w:rPr>
              <w:t>ЦЕЛЕВЫМ СТАТЬЯМ И ГРУППАМ (ГРУППА</w:t>
            </w:r>
            <w:r w:rsidR="00316A89">
              <w:rPr>
                <w:b/>
                <w:bCs/>
                <w:sz w:val="18"/>
                <w:szCs w:val="18"/>
              </w:rPr>
              <w:t xml:space="preserve">М И ПОДГРУППАМ) ВИДОВ РАСХОДОВ </w:t>
            </w:r>
            <w:r w:rsidRPr="00207318">
              <w:rPr>
                <w:b/>
                <w:bCs/>
                <w:sz w:val="18"/>
                <w:szCs w:val="18"/>
              </w:rPr>
              <w:t>КЛАССИФИКАЦИИ РАСХОДОВ БЮДЖЕТОВ ПЛ</w:t>
            </w:r>
            <w:r w:rsidR="00316A89">
              <w:rPr>
                <w:b/>
                <w:bCs/>
                <w:sz w:val="18"/>
                <w:szCs w:val="18"/>
              </w:rPr>
              <w:t>АНОВЫЙ ПЕРИОД 2018 и 2019 ГОДОВ</w:t>
            </w:r>
            <w:r w:rsidRPr="00207318">
              <w:rPr>
                <w:b/>
                <w:bCs/>
                <w:sz w:val="18"/>
                <w:szCs w:val="18"/>
              </w:rPr>
              <w:t xml:space="preserve"> РАДИЩЕВСКОГО МУНИЦИПАЛЬНОГО ОБРАЗОВАНИЯ</w:t>
            </w:r>
          </w:p>
        </w:tc>
      </w:tr>
      <w:tr w:rsidR="007B1448" w:rsidRPr="00207318" w:rsidTr="00421789">
        <w:trPr>
          <w:trHeight w:val="207"/>
        </w:trPr>
        <w:tc>
          <w:tcPr>
            <w:tcW w:w="10960" w:type="dxa"/>
            <w:gridSpan w:val="8"/>
            <w:vMerge/>
            <w:tcBorders>
              <w:top w:val="nil"/>
              <w:left w:val="nil"/>
              <w:bottom w:val="nil"/>
              <w:right w:val="nil"/>
            </w:tcBorders>
            <w:vAlign w:val="center"/>
            <w:hideMark/>
          </w:tcPr>
          <w:p w:rsidR="007B1448" w:rsidRPr="00207318" w:rsidRDefault="007B1448" w:rsidP="007B1448">
            <w:pPr>
              <w:rPr>
                <w:b/>
                <w:bCs/>
                <w:sz w:val="18"/>
                <w:szCs w:val="18"/>
              </w:rPr>
            </w:pPr>
          </w:p>
        </w:tc>
      </w:tr>
      <w:tr w:rsidR="007B1448" w:rsidRPr="00207318" w:rsidTr="00421789">
        <w:trPr>
          <w:trHeight w:val="207"/>
        </w:trPr>
        <w:tc>
          <w:tcPr>
            <w:tcW w:w="10960" w:type="dxa"/>
            <w:gridSpan w:val="8"/>
            <w:vMerge/>
            <w:tcBorders>
              <w:top w:val="nil"/>
              <w:left w:val="nil"/>
              <w:bottom w:val="nil"/>
              <w:right w:val="nil"/>
            </w:tcBorders>
            <w:vAlign w:val="center"/>
            <w:hideMark/>
          </w:tcPr>
          <w:p w:rsidR="007B1448" w:rsidRPr="00207318" w:rsidRDefault="007B1448" w:rsidP="007B1448">
            <w:pPr>
              <w:rPr>
                <w:b/>
                <w:bCs/>
                <w:sz w:val="18"/>
                <w:szCs w:val="18"/>
              </w:rPr>
            </w:pPr>
          </w:p>
        </w:tc>
      </w:tr>
      <w:tr w:rsidR="007B1448" w:rsidRPr="00207318" w:rsidTr="00421789">
        <w:trPr>
          <w:trHeight w:val="207"/>
        </w:trPr>
        <w:tc>
          <w:tcPr>
            <w:tcW w:w="10960" w:type="dxa"/>
            <w:gridSpan w:val="8"/>
            <w:vMerge/>
            <w:tcBorders>
              <w:top w:val="nil"/>
              <w:left w:val="nil"/>
              <w:bottom w:val="nil"/>
              <w:right w:val="nil"/>
            </w:tcBorders>
            <w:vAlign w:val="center"/>
            <w:hideMark/>
          </w:tcPr>
          <w:p w:rsidR="007B1448" w:rsidRPr="00207318" w:rsidRDefault="007B1448" w:rsidP="007B1448">
            <w:pPr>
              <w:rPr>
                <w:b/>
                <w:bCs/>
                <w:sz w:val="18"/>
                <w:szCs w:val="18"/>
              </w:rPr>
            </w:pPr>
          </w:p>
        </w:tc>
      </w:tr>
      <w:tr w:rsidR="007B1448" w:rsidRPr="00207318" w:rsidTr="00421789">
        <w:trPr>
          <w:trHeight w:val="255"/>
        </w:trPr>
        <w:tc>
          <w:tcPr>
            <w:tcW w:w="5160" w:type="dxa"/>
            <w:tcBorders>
              <w:top w:val="nil"/>
              <w:left w:val="nil"/>
              <w:bottom w:val="nil"/>
              <w:right w:val="nil"/>
            </w:tcBorders>
            <w:shd w:val="clear" w:color="auto" w:fill="auto"/>
            <w:noWrap/>
            <w:vAlign w:val="bottom"/>
            <w:hideMark/>
          </w:tcPr>
          <w:p w:rsidR="006817D6" w:rsidRDefault="006817D6" w:rsidP="007B1448">
            <w:pPr>
              <w:rPr>
                <w:sz w:val="18"/>
                <w:szCs w:val="18"/>
              </w:rPr>
            </w:pPr>
          </w:p>
          <w:p w:rsidR="007B1448" w:rsidRPr="00207318" w:rsidRDefault="007B1448" w:rsidP="007B1448">
            <w:pPr>
              <w:rPr>
                <w:sz w:val="18"/>
                <w:szCs w:val="18"/>
              </w:rPr>
            </w:pPr>
            <w:r w:rsidRPr="00207318">
              <w:rPr>
                <w:sz w:val="18"/>
                <w:szCs w:val="18"/>
              </w:rPr>
              <w:t>Единица измерения:</w:t>
            </w:r>
          </w:p>
        </w:tc>
        <w:tc>
          <w:tcPr>
            <w:tcW w:w="1300" w:type="dxa"/>
            <w:tcBorders>
              <w:top w:val="nil"/>
              <w:left w:val="nil"/>
              <w:bottom w:val="nil"/>
              <w:right w:val="nil"/>
            </w:tcBorders>
            <w:shd w:val="clear" w:color="auto" w:fill="auto"/>
            <w:noWrap/>
            <w:vAlign w:val="bottom"/>
            <w:hideMark/>
          </w:tcPr>
          <w:p w:rsidR="007B1448" w:rsidRPr="00207318" w:rsidRDefault="007B1448" w:rsidP="007B1448">
            <w:pPr>
              <w:rPr>
                <w:sz w:val="18"/>
                <w:szCs w:val="18"/>
              </w:rPr>
            </w:pPr>
          </w:p>
        </w:tc>
        <w:tc>
          <w:tcPr>
            <w:tcW w:w="2766" w:type="dxa"/>
            <w:gridSpan w:val="4"/>
            <w:tcBorders>
              <w:top w:val="nil"/>
              <w:left w:val="nil"/>
              <w:bottom w:val="nil"/>
              <w:right w:val="nil"/>
            </w:tcBorders>
            <w:shd w:val="clear" w:color="auto" w:fill="auto"/>
            <w:noWrap/>
            <w:vAlign w:val="bottom"/>
            <w:hideMark/>
          </w:tcPr>
          <w:p w:rsidR="007B1448" w:rsidRPr="00207318" w:rsidRDefault="007B1448" w:rsidP="007B1448">
            <w:pPr>
              <w:rPr>
                <w:sz w:val="18"/>
                <w:szCs w:val="18"/>
              </w:rPr>
            </w:pPr>
          </w:p>
        </w:tc>
        <w:tc>
          <w:tcPr>
            <w:tcW w:w="851" w:type="dxa"/>
            <w:tcBorders>
              <w:top w:val="nil"/>
              <w:left w:val="nil"/>
              <w:bottom w:val="nil"/>
              <w:right w:val="nil"/>
            </w:tcBorders>
            <w:shd w:val="clear" w:color="auto" w:fill="auto"/>
            <w:noWrap/>
            <w:vAlign w:val="bottom"/>
            <w:hideMark/>
          </w:tcPr>
          <w:p w:rsidR="007B1448" w:rsidRPr="00207318" w:rsidRDefault="007B1448" w:rsidP="007B1448">
            <w:pPr>
              <w:jc w:val="right"/>
              <w:rPr>
                <w:sz w:val="18"/>
                <w:szCs w:val="18"/>
              </w:rPr>
            </w:pPr>
          </w:p>
        </w:tc>
        <w:tc>
          <w:tcPr>
            <w:tcW w:w="883" w:type="dxa"/>
            <w:tcBorders>
              <w:top w:val="nil"/>
              <w:left w:val="nil"/>
              <w:bottom w:val="nil"/>
              <w:right w:val="nil"/>
            </w:tcBorders>
            <w:shd w:val="clear" w:color="auto" w:fill="auto"/>
            <w:noWrap/>
            <w:vAlign w:val="bottom"/>
            <w:hideMark/>
          </w:tcPr>
          <w:p w:rsidR="007B1448" w:rsidRPr="00207318" w:rsidRDefault="007B1448" w:rsidP="007B1448">
            <w:pPr>
              <w:jc w:val="right"/>
              <w:rPr>
                <w:sz w:val="18"/>
                <w:szCs w:val="18"/>
              </w:rPr>
            </w:pPr>
            <w:r w:rsidRPr="00207318">
              <w:rPr>
                <w:sz w:val="18"/>
                <w:szCs w:val="18"/>
              </w:rPr>
              <w:t>тыс. руб.</w:t>
            </w:r>
          </w:p>
        </w:tc>
      </w:tr>
      <w:tr w:rsidR="007B1448" w:rsidRPr="00207318" w:rsidTr="00421789">
        <w:trPr>
          <w:trHeight w:val="58"/>
        </w:trPr>
        <w:tc>
          <w:tcPr>
            <w:tcW w:w="653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B1448" w:rsidRPr="00207318" w:rsidRDefault="007B1448" w:rsidP="007B1448">
            <w:pPr>
              <w:jc w:val="center"/>
              <w:rPr>
                <w:b/>
                <w:bCs/>
                <w:sz w:val="18"/>
                <w:szCs w:val="18"/>
              </w:rPr>
            </w:pPr>
            <w:r w:rsidRPr="00207318">
              <w:rPr>
                <w:b/>
                <w:bCs/>
                <w:sz w:val="18"/>
                <w:szCs w:val="18"/>
              </w:rPr>
              <w:t>Наименование показателя</w:t>
            </w:r>
          </w:p>
        </w:tc>
        <w:tc>
          <w:tcPr>
            <w:tcW w:w="2693" w:type="dxa"/>
            <w:gridSpan w:val="3"/>
            <w:tcBorders>
              <w:top w:val="single" w:sz="4" w:space="0" w:color="auto"/>
              <w:left w:val="nil"/>
              <w:bottom w:val="single" w:sz="4" w:space="0" w:color="auto"/>
              <w:right w:val="nil"/>
            </w:tcBorders>
            <w:shd w:val="clear" w:color="auto" w:fill="auto"/>
            <w:vAlign w:val="center"/>
            <w:hideMark/>
          </w:tcPr>
          <w:p w:rsidR="007B1448" w:rsidRPr="00207318" w:rsidRDefault="007B1448" w:rsidP="007B1448">
            <w:pPr>
              <w:jc w:val="center"/>
              <w:rPr>
                <w:b/>
                <w:bCs/>
                <w:sz w:val="18"/>
                <w:szCs w:val="18"/>
              </w:rPr>
            </w:pPr>
            <w:r w:rsidRPr="00207318">
              <w:rPr>
                <w:b/>
                <w:bCs/>
                <w:sz w:val="18"/>
                <w:szCs w:val="18"/>
              </w:rPr>
              <w:t>КБК</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B1448" w:rsidRPr="00207318" w:rsidRDefault="007B1448" w:rsidP="007B1448">
            <w:pPr>
              <w:jc w:val="center"/>
              <w:rPr>
                <w:b/>
                <w:bCs/>
                <w:sz w:val="18"/>
                <w:szCs w:val="18"/>
              </w:rPr>
            </w:pPr>
            <w:r w:rsidRPr="00207318">
              <w:rPr>
                <w:b/>
                <w:bCs/>
                <w:sz w:val="18"/>
                <w:szCs w:val="18"/>
              </w:rPr>
              <w:t>План на 2018 год</w:t>
            </w:r>
          </w:p>
        </w:tc>
        <w:tc>
          <w:tcPr>
            <w:tcW w:w="8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B1448" w:rsidRPr="00207318" w:rsidRDefault="007B1448" w:rsidP="007B1448">
            <w:pPr>
              <w:jc w:val="center"/>
              <w:rPr>
                <w:b/>
                <w:bCs/>
                <w:sz w:val="18"/>
                <w:szCs w:val="18"/>
              </w:rPr>
            </w:pPr>
            <w:r w:rsidRPr="00207318">
              <w:rPr>
                <w:b/>
                <w:bCs/>
                <w:sz w:val="18"/>
                <w:szCs w:val="18"/>
              </w:rPr>
              <w:t>План на 2019 год</w:t>
            </w:r>
          </w:p>
        </w:tc>
      </w:tr>
      <w:tr w:rsidR="007B1448" w:rsidRPr="00207318" w:rsidTr="00421789">
        <w:trPr>
          <w:trHeight w:val="58"/>
        </w:trPr>
        <w:tc>
          <w:tcPr>
            <w:tcW w:w="6533" w:type="dxa"/>
            <w:gridSpan w:val="3"/>
            <w:vMerge/>
            <w:tcBorders>
              <w:top w:val="single" w:sz="4" w:space="0" w:color="auto"/>
              <w:left w:val="single" w:sz="4" w:space="0" w:color="auto"/>
              <w:bottom w:val="single" w:sz="4" w:space="0" w:color="000000"/>
              <w:right w:val="single" w:sz="4" w:space="0" w:color="auto"/>
            </w:tcBorders>
            <w:vAlign w:val="center"/>
            <w:hideMark/>
          </w:tcPr>
          <w:p w:rsidR="007B1448" w:rsidRPr="00207318" w:rsidRDefault="007B1448" w:rsidP="007B1448">
            <w:pPr>
              <w:rPr>
                <w:b/>
                <w:bCs/>
                <w:sz w:val="18"/>
                <w:szCs w:val="18"/>
              </w:rPr>
            </w:pPr>
          </w:p>
        </w:tc>
        <w:tc>
          <w:tcPr>
            <w:tcW w:w="850" w:type="dxa"/>
            <w:tcBorders>
              <w:top w:val="nil"/>
              <w:left w:val="nil"/>
              <w:bottom w:val="single" w:sz="4" w:space="0" w:color="auto"/>
              <w:right w:val="single" w:sz="4" w:space="0" w:color="auto"/>
            </w:tcBorders>
            <w:shd w:val="clear" w:color="auto" w:fill="auto"/>
            <w:vAlign w:val="center"/>
            <w:hideMark/>
          </w:tcPr>
          <w:p w:rsidR="007B1448" w:rsidRPr="00207318" w:rsidRDefault="007B1448" w:rsidP="007B1448">
            <w:pPr>
              <w:jc w:val="center"/>
              <w:rPr>
                <w:b/>
                <w:bCs/>
                <w:sz w:val="18"/>
                <w:szCs w:val="18"/>
              </w:rPr>
            </w:pPr>
            <w:r w:rsidRPr="00207318">
              <w:rPr>
                <w:b/>
                <w:bCs/>
                <w:sz w:val="18"/>
                <w:szCs w:val="18"/>
              </w:rPr>
              <w:t>КФСР</w:t>
            </w:r>
          </w:p>
        </w:tc>
        <w:tc>
          <w:tcPr>
            <w:tcW w:w="1134" w:type="dxa"/>
            <w:tcBorders>
              <w:top w:val="nil"/>
              <w:left w:val="nil"/>
              <w:bottom w:val="single" w:sz="4" w:space="0" w:color="auto"/>
              <w:right w:val="single" w:sz="4" w:space="0" w:color="auto"/>
            </w:tcBorders>
            <w:shd w:val="clear" w:color="auto" w:fill="auto"/>
            <w:vAlign w:val="center"/>
            <w:hideMark/>
          </w:tcPr>
          <w:p w:rsidR="007B1448" w:rsidRPr="00207318" w:rsidRDefault="007B1448" w:rsidP="007B1448">
            <w:pPr>
              <w:jc w:val="center"/>
              <w:rPr>
                <w:b/>
                <w:bCs/>
                <w:sz w:val="18"/>
                <w:szCs w:val="18"/>
              </w:rPr>
            </w:pPr>
            <w:r w:rsidRPr="00207318">
              <w:rPr>
                <w:b/>
                <w:bCs/>
                <w:sz w:val="18"/>
                <w:szCs w:val="18"/>
              </w:rPr>
              <w:t>КЦСР</w:t>
            </w:r>
          </w:p>
        </w:tc>
        <w:tc>
          <w:tcPr>
            <w:tcW w:w="709" w:type="dxa"/>
            <w:tcBorders>
              <w:top w:val="nil"/>
              <w:left w:val="nil"/>
              <w:bottom w:val="single" w:sz="4" w:space="0" w:color="auto"/>
              <w:right w:val="single" w:sz="4" w:space="0" w:color="auto"/>
            </w:tcBorders>
            <w:shd w:val="clear" w:color="auto" w:fill="auto"/>
            <w:vAlign w:val="center"/>
            <w:hideMark/>
          </w:tcPr>
          <w:p w:rsidR="007B1448" w:rsidRPr="00207318" w:rsidRDefault="007B1448" w:rsidP="007B1448">
            <w:pPr>
              <w:jc w:val="center"/>
              <w:rPr>
                <w:b/>
                <w:bCs/>
                <w:sz w:val="18"/>
                <w:szCs w:val="18"/>
              </w:rPr>
            </w:pPr>
            <w:r w:rsidRPr="00207318">
              <w:rPr>
                <w:b/>
                <w:bCs/>
                <w:sz w:val="18"/>
                <w:szCs w:val="18"/>
              </w:rPr>
              <w:t>КВР</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7B1448" w:rsidRPr="00207318" w:rsidRDefault="007B1448" w:rsidP="007B1448">
            <w:pPr>
              <w:rPr>
                <w:b/>
                <w:bCs/>
                <w:sz w:val="18"/>
                <w:szCs w:val="18"/>
              </w:rPr>
            </w:pPr>
          </w:p>
        </w:tc>
        <w:tc>
          <w:tcPr>
            <w:tcW w:w="883" w:type="dxa"/>
            <w:vMerge/>
            <w:tcBorders>
              <w:top w:val="single" w:sz="4" w:space="0" w:color="auto"/>
              <w:left w:val="single" w:sz="4" w:space="0" w:color="auto"/>
              <w:bottom w:val="single" w:sz="4" w:space="0" w:color="000000"/>
              <w:right w:val="single" w:sz="4" w:space="0" w:color="auto"/>
            </w:tcBorders>
            <w:vAlign w:val="center"/>
            <w:hideMark/>
          </w:tcPr>
          <w:p w:rsidR="007B1448" w:rsidRPr="00207318" w:rsidRDefault="007B1448" w:rsidP="007B1448">
            <w:pPr>
              <w:rPr>
                <w:b/>
                <w:bCs/>
                <w:sz w:val="18"/>
                <w:szCs w:val="18"/>
              </w:rPr>
            </w:pP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noWrap/>
            <w:vAlign w:val="center"/>
            <w:hideMark/>
          </w:tcPr>
          <w:p w:rsidR="007B1448" w:rsidRPr="00207318" w:rsidRDefault="007B1448" w:rsidP="007B1448">
            <w:pPr>
              <w:jc w:val="center"/>
              <w:rPr>
                <w:b/>
                <w:bCs/>
                <w:sz w:val="18"/>
                <w:szCs w:val="18"/>
              </w:rPr>
            </w:pPr>
            <w:r w:rsidRPr="00207318">
              <w:rPr>
                <w:b/>
                <w:bCs/>
                <w:sz w:val="18"/>
                <w:szCs w:val="18"/>
              </w:rPr>
              <w:t>1</w:t>
            </w:r>
          </w:p>
        </w:tc>
        <w:tc>
          <w:tcPr>
            <w:tcW w:w="850" w:type="dxa"/>
            <w:tcBorders>
              <w:top w:val="nil"/>
              <w:left w:val="nil"/>
              <w:bottom w:val="single" w:sz="4" w:space="0" w:color="auto"/>
              <w:right w:val="single" w:sz="4" w:space="0" w:color="auto"/>
            </w:tcBorders>
            <w:shd w:val="clear" w:color="auto" w:fill="auto"/>
            <w:noWrap/>
            <w:vAlign w:val="center"/>
            <w:hideMark/>
          </w:tcPr>
          <w:p w:rsidR="007B1448" w:rsidRPr="00207318" w:rsidRDefault="007B1448" w:rsidP="007B1448">
            <w:pPr>
              <w:jc w:val="center"/>
              <w:rPr>
                <w:b/>
                <w:bCs/>
                <w:sz w:val="18"/>
                <w:szCs w:val="18"/>
              </w:rPr>
            </w:pPr>
            <w:r w:rsidRPr="00207318">
              <w:rPr>
                <w:b/>
                <w:bCs/>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7B1448" w:rsidRPr="00207318" w:rsidRDefault="007B1448" w:rsidP="007B1448">
            <w:pPr>
              <w:jc w:val="center"/>
              <w:rPr>
                <w:b/>
                <w:bCs/>
                <w:sz w:val="18"/>
                <w:szCs w:val="18"/>
              </w:rPr>
            </w:pPr>
            <w:r w:rsidRPr="00207318">
              <w:rPr>
                <w:b/>
                <w:bCs/>
                <w:sz w:val="18"/>
                <w:szCs w:val="18"/>
              </w:rPr>
              <w:t>3</w:t>
            </w:r>
          </w:p>
        </w:tc>
        <w:tc>
          <w:tcPr>
            <w:tcW w:w="709" w:type="dxa"/>
            <w:tcBorders>
              <w:top w:val="nil"/>
              <w:left w:val="nil"/>
              <w:bottom w:val="single" w:sz="4" w:space="0" w:color="auto"/>
              <w:right w:val="single" w:sz="4" w:space="0" w:color="auto"/>
            </w:tcBorders>
            <w:shd w:val="clear" w:color="auto" w:fill="auto"/>
            <w:noWrap/>
            <w:vAlign w:val="center"/>
            <w:hideMark/>
          </w:tcPr>
          <w:p w:rsidR="007B1448" w:rsidRPr="00207318" w:rsidRDefault="007B1448" w:rsidP="007B1448">
            <w:pPr>
              <w:jc w:val="center"/>
              <w:rPr>
                <w:b/>
                <w:bCs/>
                <w:sz w:val="18"/>
                <w:szCs w:val="18"/>
              </w:rPr>
            </w:pPr>
            <w:r w:rsidRPr="00207318">
              <w:rPr>
                <w:b/>
                <w:bCs/>
                <w:sz w:val="18"/>
                <w:szCs w:val="18"/>
              </w:rPr>
              <w:t>4</w:t>
            </w:r>
          </w:p>
        </w:tc>
        <w:tc>
          <w:tcPr>
            <w:tcW w:w="851" w:type="dxa"/>
            <w:tcBorders>
              <w:top w:val="nil"/>
              <w:left w:val="nil"/>
              <w:bottom w:val="single" w:sz="4" w:space="0" w:color="auto"/>
              <w:right w:val="single" w:sz="4" w:space="0" w:color="auto"/>
            </w:tcBorders>
            <w:shd w:val="clear" w:color="auto" w:fill="auto"/>
            <w:noWrap/>
            <w:vAlign w:val="bottom"/>
            <w:hideMark/>
          </w:tcPr>
          <w:p w:rsidR="007B1448" w:rsidRPr="00207318" w:rsidRDefault="007B1448" w:rsidP="007B1448">
            <w:pPr>
              <w:jc w:val="center"/>
              <w:rPr>
                <w:b/>
                <w:bCs/>
                <w:sz w:val="18"/>
                <w:szCs w:val="18"/>
              </w:rPr>
            </w:pPr>
            <w:r w:rsidRPr="00207318">
              <w:rPr>
                <w:b/>
                <w:bCs/>
                <w:sz w:val="18"/>
                <w:szCs w:val="18"/>
              </w:rPr>
              <w:t>5</w:t>
            </w:r>
          </w:p>
        </w:tc>
        <w:tc>
          <w:tcPr>
            <w:tcW w:w="883" w:type="dxa"/>
            <w:tcBorders>
              <w:top w:val="nil"/>
              <w:left w:val="nil"/>
              <w:bottom w:val="nil"/>
              <w:right w:val="nil"/>
            </w:tcBorders>
            <w:shd w:val="clear" w:color="auto" w:fill="auto"/>
            <w:noWrap/>
            <w:vAlign w:val="bottom"/>
            <w:hideMark/>
          </w:tcPr>
          <w:p w:rsidR="007B1448" w:rsidRPr="00207318" w:rsidRDefault="007B1448" w:rsidP="007B1448">
            <w:pPr>
              <w:jc w:val="center"/>
              <w:rPr>
                <w:b/>
                <w:bCs/>
                <w:sz w:val="18"/>
                <w:szCs w:val="18"/>
              </w:rPr>
            </w:pPr>
            <w:r w:rsidRPr="00207318">
              <w:rPr>
                <w:b/>
                <w:bCs/>
                <w:sz w:val="18"/>
                <w:szCs w:val="18"/>
              </w:rPr>
              <w:t>6</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noWrap/>
            <w:vAlign w:val="bottom"/>
            <w:hideMark/>
          </w:tcPr>
          <w:p w:rsidR="007B1448" w:rsidRPr="00207318" w:rsidRDefault="007B1448" w:rsidP="007B1448">
            <w:pPr>
              <w:rPr>
                <w:b/>
                <w:bCs/>
                <w:sz w:val="18"/>
                <w:szCs w:val="18"/>
              </w:rPr>
            </w:pPr>
            <w:r w:rsidRPr="00207318">
              <w:rPr>
                <w:b/>
                <w:bCs/>
                <w:sz w:val="18"/>
                <w:szCs w:val="18"/>
              </w:rPr>
              <w:t>ВСЕГО:</w:t>
            </w:r>
          </w:p>
        </w:tc>
        <w:tc>
          <w:tcPr>
            <w:tcW w:w="850" w:type="dxa"/>
            <w:tcBorders>
              <w:top w:val="nil"/>
              <w:left w:val="nil"/>
              <w:bottom w:val="single" w:sz="4" w:space="0" w:color="auto"/>
              <w:right w:val="single" w:sz="4" w:space="0" w:color="auto"/>
            </w:tcBorders>
            <w:shd w:val="clear" w:color="auto" w:fill="auto"/>
            <w:noWrap/>
            <w:vAlign w:val="bottom"/>
            <w:hideMark/>
          </w:tcPr>
          <w:p w:rsidR="007B1448" w:rsidRPr="00207318" w:rsidRDefault="007B1448" w:rsidP="007B1448">
            <w:pPr>
              <w:jc w:val="center"/>
              <w:rPr>
                <w:b/>
                <w:bCs/>
                <w:sz w:val="18"/>
                <w:szCs w:val="18"/>
              </w:rPr>
            </w:pPr>
            <w:r w:rsidRPr="00207318">
              <w:rPr>
                <w:b/>
                <w:bCs/>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7B1448" w:rsidRPr="00207318" w:rsidRDefault="007B1448" w:rsidP="007B1448">
            <w:pPr>
              <w:jc w:val="center"/>
              <w:rPr>
                <w:b/>
                <w:bCs/>
                <w:sz w:val="18"/>
                <w:szCs w:val="18"/>
              </w:rPr>
            </w:pPr>
            <w:r w:rsidRPr="00207318">
              <w:rPr>
                <w:b/>
                <w:bCs/>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7B1448" w:rsidRPr="00207318" w:rsidRDefault="007B1448" w:rsidP="007B1448">
            <w:pPr>
              <w:jc w:val="center"/>
              <w:rPr>
                <w:b/>
                <w:bCs/>
                <w:sz w:val="18"/>
                <w:szCs w:val="18"/>
              </w:rPr>
            </w:pPr>
            <w:r w:rsidRPr="00207318">
              <w:rPr>
                <w:b/>
                <w:bCs/>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7B1448" w:rsidRPr="00207318" w:rsidRDefault="007B1448" w:rsidP="007B1448">
            <w:pPr>
              <w:jc w:val="right"/>
              <w:rPr>
                <w:b/>
                <w:bCs/>
                <w:sz w:val="18"/>
                <w:szCs w:val="18"/>
              </w:rPr>
            </w:pPr>
            <w:r w:rsidRPr="00207318">
              <w:rPr>
                <w:b/>
                <w:bCs/>
                <w:sz w:val="18"/>
                <w:szCs w:val="18"/>
              </w:rPr>
              <w:t>9 514,9</w:t>
            </w:r>
          </w:p>
        </w:tc>
        <w:tc>
          <w:tcPr>
            <w:tcW w:w="883" w:type="dxa"/>
            <w:tcBorders>
              <w:top w:val="single" w:sz="4" w:space="0" w:color="auto"/>
              <w:left w:val="nil"/>
              <w:bottom w:val="single" w:sz="4" w:space="0" w:color="auto"/>
              <w:right w:val="single" w:sz="4" w:space="0" w:color="auto"/>
            </w:tcBorders>
            <w:shd w:val="clear" w:color="auto" w:fill="auto"/>
            <w:vAlign w:val="bottom"/>
            <w:hideMark/>
          </w:tcPr>
          <w:p w:rsidR="007B1448" w:rsidRPr="00207318" w:rsidRDefault="007B1448" w:rsidP="007B1448">
            <w:pPr>
              <w:jc w:val="right"/>
              <w:rPr>
                <w:b/>
                <w:bCs/>
                <w:sz w:val="18"/>
                <w:szCs w:val="18"/>
              </w:rPr>
            </w:pPr>
            <w:r w:rsidRPr="00207318">
              <w:rPr>
                <w:b/>
                <w:bCs/>
                <w:sz w:val="18"/>
                <w:szCs w:val="18"/>
              </w:rPr>
              <w:t>9 788,6</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0100</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4 741,5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4 975,0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0102</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702,1</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702,1</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0102</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2118101000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539,2</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539,2</w:t>
            </w:r>
          </w:p>
        </w:tc>
      </w:tr>
      <w:tr w:rsidR="007B1448" w:rsidRPr="00207318" w:rsidTr="00421789">
        <w:trPr>
          <w:trHeight w:val="150"/>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0102</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2118101000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162,9</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162,9</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0103</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552,3</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552,3</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Уплата иных платежей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2128203000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2128601000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423,8</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423,8</w:t>
            </w:r>
          </w:p>
        </w:tc>
      </w:tr>
      <w:tr w:rsidR="007B1448" w:rsidRPr="00207318" w:rsidTr="00421789">
        <w:trPr>
          <w:trHeight w:val="160"/>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2128601000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128,0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128,0</w:t>
            </w:r>
          </w:p>
        </w:tc>
      </w:tr>
      <w:tr w:rsidR="007B1448" w:rsidRPr="00207318" w:rsidTr="00421789">
        <w:trPr>
          <w:trHeight w:val="84"/>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0104</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3 453,5</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3 687,0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2 487,8</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2 721,2</w:t>
            </w:r>
          </w:p>
        </w:tc>
      </w:tr>
      <w:tr w:rsidR="007B1448" w:rsidRPr="00207318" w:rsidTr="00421789">
        <w:trPr>
          <w:trHeight w:val="96"/>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719,4</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719,4</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2138202000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156,0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156,0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Закупка товаров, работ, услуг в сфере информационно-коммуникационных технологий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242</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81,8</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81,8</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6,0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6,0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Уплата прочих налогов, сборов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852</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Уплата иных платежей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Резервные фонды</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0111</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10,0</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10,0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Резервные средства</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0111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2228407000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870</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10,0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10,0</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Другие общегосударственные вопросы</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0113</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23,6</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23,6</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Уплата прочих налогов, сборов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0113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2238403000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852</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23,0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23,0</w:t>
            </w:r>
          </w:p>
        </w:tc>
      </w:tr>
      <w:tr w:rsidR="007B1448" w:rsidRPr="00207318" w:rsidTr="00421789">
        <w:trPr>
          <w:trHeight w:val="284"/>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0113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90А0073150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0,6</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0,6</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НАЦИОНАЛЬНАЯ ОБОРОНА</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0200</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86,4</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86,4</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Мобилизационная и вневойсковая подготовка</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0203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86,4</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86,4</w:t>
            </w:r>
          </w:p>
        </w:tc>
      </w:tr>
      <w:tr w:rsidR="007B1448" w:rsidRPr="00207318" w:rsidTr="00421789">
        <w:trPr>
          <w:trHeight w:val="139"/>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0203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7030251180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66,4</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66,4</w:t>
            </w:r>
          </w:p>
        </w:tc>
      </w:tr>
      <w:tr w:rsidR="007B1448" w:rsidRPr="00207318" w:rsidTr="00421789">
        <w:trPr>
          <w:trHeight w:val="72"/>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0203</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7030251180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20,0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20,0</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НАЦИОНАЛЬНАЯ ЭКОНОМИКА</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0400</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447,3</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487,5</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Общеэкономические вопросы</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0401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127,3</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127,3</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0401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6130173110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93,1</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93,1</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0401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6130173110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28,1</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28,1</w:t>
            </w:r>
          </w:p>
        </w:tc>
      </w:tr>
      <w:tr w:rsidR="007B1448" w:rsidRPr="00207318" w:rsidTr="00421789">
        <w:trPr>
          <w:trHeight w:val="71"/>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0401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6130173110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6,1</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6,1</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Дорожное хозяйство (дорожные фонды)</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0409</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320,0</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360,2</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0409</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2428402000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270,0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310,2</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0409</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2428403000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50,0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50,0</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ОБРАЗОВАНИЕ</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0700</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55,0</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55,0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Профессиональная подготовка, переподготовка и повышение квалификации</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0705</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55,0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55,0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0705</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40,0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40,0</w:t>
            </w:r>
          </w:p>
        </w:tc>
      </w:tr>
      <w:tr w:rsidR="007B1448" w:rsidRPr="00207318" w:rsidTr="00421789">
        <w:trPr>
          <w:trHeight w:val="64"/>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0705</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2818303000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15,0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15,0</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КУЛЬТУРА, КИНЕМАТОГРАФИЯ</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0800</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4 057,7</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4 057,7</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Культура</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0801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2 976,5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2 976,5</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Фонд оплаты труда казенных учреждений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0801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2818301000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111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1 124,5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1 124,5</w:t>
            </w:r>
          </w:p>
        </w:tc>
      </w:tr>
      <w:tr w:rsidR="007B1448" w:rsidRPr="00207318" w:rsidTr="00421789">
        <w:trPr>
          <w:trHeight w:val="122"/>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0801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2818301000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119</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339,5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339,5</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0801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2818302000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1 512,0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1 512,0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Уплата иных платежей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0801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2818303000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r>
      <w:tr w:rsidR="007B1448" w:rsidRPr="00207318" w:rsidTr="00421789">
        <w:trPr>
          <w:trHeight w:val="194"/>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Другие вопросы в области культуры, кинематографии</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0804</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1 081,2</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1 081,2</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Фонд оплаты труда казенных учреждений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0804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2838301000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111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830,0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830,0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0804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2838301000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119</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250,7</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250,7</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Уплата иных платежей</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0804</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2838303000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0,5</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СОЦИАЛЬНАЯ ПОЛИТИКА</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1000</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126,0</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126,0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Пенсионное обеспечение</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1001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126,0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126,0</w:t>
            </w:r>
          </w:p>
        </w:tc>
      </w:tr>
      <w:tr w:rsidR="007B1448" w:rsidRPr="00207318" w:rsidTr="00421789">
        <w:trPr>
          <w:trHeight w:val="102"/>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Пособия, компенсации и иные социальные выплаты гражданам, кроме публичных нормативных обязательств</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1001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2918510000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321</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126,0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126,0</w:t>
            </w:r>
          </w:p>
        </w:tc>
      </w:tr>
      <w:tr w:rsidR="007B1448" w:rsidRPr="00207318" w:rsidTr="00421789">
        <w:trPr>
          <w:trHeight w:val="58"/>
        </w:trPr>
        <w:tc>
          <w:tcPr>
            <w:tcW w:w="6533" w:type="dxa"/>
            <w:gridSpan w:val="3"/>
            <w:tcBorders>
              <w:top w:val="single" w:sz="4" w:space="0" w:color="auto"/>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ОБСЛУЖИВАНИЕ ГОСУДАРСТВЕННОГО И МУНИЦИПАЛЬНОГО ДОЛГА</w:t>
            </w:r>
          </w:p>
        </w:tc>
        <w:tc>
          <w:tcPr>
            <w:tcW w:w="850"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1300</w:t>
            </w:r>
          </w:p>
        </w:tc>
        <w:tc>
          <w:tcPr>
            <w:tcW w:w="1134"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1,0</w:t>
            </w:r>
          </w:p>
        </w:tc>
        <w:tc>
          <w:tcPr>
            <w:tcW w:w="883" w:type="dxa"/>
            <w:tcBorders>
              <w:top w:val="single" w:sz="4" w:space="0" w:color="auto"/>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b/>
                <w:bCs/>
                <w:iCs/>
                <w:sz w:val="18"/>
                <w:szCs w:val="18"/>
              </w:rPr>
            </w:pPr>
            <w:r w:rsidRPr="00207318">
              <w:rPr>
                <w:b/>
                <w:bCs/>
                <w:iCs/>
                <w:sz w:val="18"/>
                <w:szCs w:val="18"/>
              </w:rPr>
              <w:t>Обслуживание государственного внутреннего и муниципального долга</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1301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b/>
                <w:bCs/>
                <w:iCs/>
                <w:sz w:val="18"/>
                <w:szCs w:val="18"/>
              </w:rPr>
            </w:pPr>
            <w:r w:rsidRPr="0020731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b/>
                <w:bCs/>
                <w:iCs/>
                <w:sz w:val="18"/>
                <w:szCs w:val="18"/>
              </w:rPr>
            </w:pPr>
            <w:r w:rsidRPr="00207318">
              <w:rPr>
                <w:b/>
                <w:bCs/>
                <w:iCs/>
                <w:sz w:val="18"/>
                <w:szCs w:val="18"/>
              </w:rPr>
              <w:t>1,0</w:t>
            </w:r>
          </w:p>
        </w:tc>
      </w:tr>
      <w:tr w:rsidR="007B1448" w:rsidRPr="00207318" w:rsidTr="00421789">
        <w:trPr>
          <w:trHeight w:val="58"/>
        </w:trPr>
        <w:tc>
          <w:tcPr>
            <w:tcW w:w="6533" w:type="dxa"/>
            <w:gridSpan w:val="3"/>
            <w:tcBorders>
              <w:top w:val="nil"/>
              <w:left w:val="single" w:sz="4" w:space="0" w:color="auto"/>
              <w:bottom w:val="single" w:sz="4" w:space="0" w:color="auto"/>
              <w:right w:val="single" w:sz="4" w:space="0" w:color="auto"/>
            </w:tcBorders>
            <w:shd w:val="clear" w:color="auto" w:fill="auto"/>
            <w:hideMark/>
          </w:tcPr>
          <w:p w:rsidR="007B1448" w:rsidRPr="00207318" w:rsidRDefault="007B1448" w:rsidP="007B1448">
            <w:pPr>
              <w:rPr>
                <w:sz w:val="18"/>
                <w:szCs w:val="18"/>
              </w:rPr>
            </w:pPr>
            <w:r w:rsidRPr="00207318">
              <w:rPr>
                <w:sz w:val="18"/>
                <w:szCs w:val="18"/>
              </w:rPr>
              <w:t>Обслуживание муниципального долга</w:t>
            </w:r>
          </w:p>
        </w:tc>
        <w:tc>
          <w:tcPr>
            <w:tcW w:w="850"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1301</w:t>
            </w:r>
          </w:p>
        </w:tc>
        <w:tc>
          <w:tcPr>
            <w:tcW w:w="1134"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2248913000</w:t>
            </w:r>
          </w:p>
        </w:tc>
        <w:tc>
          <w:tcPr>
            <w:tcW w:w="709"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center"/>
              <w:rPr>
                <w:sz w:val="18"/>
                <w:szCs w:val="18"/>
              </w:rPr>
            </w:pPr>
            <w:r w:rsidRPr="00207318">
              <w:rPr>
                <w:sz w:val="18"/>
                <w:szCs w:val="18"/>
              </w:rPr>
              <w:t>730</w:t>
            </w:r>
          </w:p>
        </w:tc>
        <w:tc>
          <w:tcPr>
            <w:tcW w:w="851"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1,0</w:t>
            </w:r>
          </w:p>
        </w:tc>
        <w:tc>
          <w:tcPr>
            <w:tcW w:w="883" w:type="dxa"/>
            <w:tcBorders>
              <w:top w:val="nil"/>
              <w:left w:val="nil"/>
              <w:bottom w:val="single" w:sz="4" w:space="0" w:color="auto"/>
              <w:right w:val="single" w:sz="4" w:space="0" w:color="auto"/>
            </w:tcBorders>
            <w:shd w:val="clear" w:color="auto" w:fill="auto"/>
            <w:hideMark/>
          </w:tcPr>
          <w:p w:rsidR="007B1448" w:rsidRPr="00207318" w:rsidRDefault="007B1448" w:rsidP="007B1448">
            <w:pPr>
              <w:jc w:val="right"/>
              <w:rPr>
                <w:sz w:val="18"/>
                <w:szCs w:val="18"/>
              </w:rPr>
            </w:pPr>
            <w:r w:rsidRPr="00207318">
              <w:rPr>
                <w:sz w:val="18"/>
                <w:szCs w:val="18"/>
              </w:rPr>
              <w:t>1,0</w:t>
            </w:r>
          </w:p>
        </w:tc>
      </w:tr>
    </w:tbl>
    <w:p w:rsidR="00F21D6C" w:rsidRDefault="00F21D6C" w:rsidP="004D4F1D">
      <w:pPr>
        <w:pStyle w:val="ConsPlusNormal"/>
        <w:jc w:val="both"/>
        <w:rPr>
          <w:rFonts w:ascii="Times New Roman" w:hAnsi="Times New Roman"/>
        </w:rPr>
      </w:pPr>
    </w:p>
    <w:tbl>
      <w:tblPr>
        <w:tblW w:w="10845" w:type="dxa"/>
        <w:tblInd w:w="96" w:type="dxa"/>
        <w:tblLook w:val="04A0" w:firstRow="1" w:lastRow="0" w:firstColumn="1" w:lastColumn="0" w:noHBand="0" w:noVBand="1"/>
      </w:tblPr>
      <w:tblGrid>
        <w:gridCol w:w="5545"/>
        <w:gridCol w:w="846"/>
        <w:gridCol w:w="374"/>
        <w:gridCol w:w="477"/>
        <w:gridCol w:w="823"/>
        <w:gridCol w:w="1161"/>
        <w:gridCol w:w="709"/>
        <w:gridCol w:w="910"/>
      </w:tblGrid>
      <w:tr w:rsidR="007014D8" w:rsidRPr="00421789" w:rsidTr="007014D8">
        <w:trPr>
          <w:trHeight w:val="601"/>
        </w:trPr>
        <w:tc>
          <w:tcPr>
            <w:tcW w:w="10845" w:type="dxa"/>
            <w:gridSpan w:val="8"/>
            <w:tcBorders>
              <w:top w:val="nil"/>
              <w:left w:val="nil"/>
              <w:right w:val="nil"/>
            </w:tcBorders>
            <w:shd w:val="clear" w:color="auto" w:fill="auto"/>
            <w:noWrap/>
            <w:vAlign w:val="bottom"/>
            <w:hideMark/>
          </w:tcPr>
          <w:p w:rsidR="007014D8" w:rsidRDefault="007014D8" w:rsidP="007014D8">
            <w:pPr>
              <w:jc w:val="right"/>
              <w:rPr>
                <w:sz w:val="18"/>
                <w:szCs w:val="18"/>
              </w:rPr>
            </w:pPr>
            <w:r>
              <w:rPr>
                <w:sz w:val="18"/>
                <w:szCs w:val="18"/>
              </w:rPr>
              <w:t>Приложение № 9</w:t>
            </w:r>
          </w:p>
          <w:p w:rsidR="007014D8" w:rsidRDefault="007014D8" w:rsidP="007014D8">
            <w:pPr>
              <w:jc w:val="right"/>
              <w:rPr>
                <w:sz w:val="18"/>
                <w:szCs w:val="18"/>
              </w:rPr>
            </w:pPr>
            <w:r w:rsidRPr="00421789">
              <w:rPr>
                <w:sz w:val="18"/>
                <w:szCs w:val="18"/>
              </w:rPr>
              <w:t xml:space="preserve">к решению Думы Радищевского городского </w:t>
            </w:r>
            <w:r>
              <w:rPr>
                <w:sz w:val="18"/>
                <w:szCs w:val="18"/>
              </w:rPr>
              <w:t>поселения Нижнеилимского района</w:t>
            </w:r>
          </w:p>
          <w:p w:rsidR="007014D8" w:rsidRDefault="007014D8" w:rsidP="007014D8">
            <w:pPr>
              <w:jc w:val="right"/>
              <w:rPr>
                <w:sz w:val="18"/>
                <w:szCs w:val="18"/>
              </w:rPr>
            </w:pPr>
            <w:r w:rsidRPr="00421789">
              <w:rPr>
                <w:sz w:val="18"/>
                <w:szCs w:val="18"/>
              </w:rPr>
              <w:t>"О бюджете Радищевского муниципального образования на 2017 год и на пла</w:t>
            </w:r>
            <w:r>
              <w:rPr>
                <w:sz w:val="18"/>
                <w:szCs w:val="18"/>
              </w:rPr>
              <w:t>новый период 2018 и 2019 годов"</w:t>
            </w:r>
          </w:p>
          <w:p w:rsidR="007014D8" w:rsidRPr="00421789" w:rsidRDefault="007014D8" w:rsidP="007014D8">
            <w:pPr>
              <w:jc w:val="right"/>
              <w:rPr>
                <w:sz w:val="18"/>
                <w:szCs w:val="18"/>
              </w:rPr>
            </w:pPr>
            <w:r w:rsidRPr="00421789">
              <w:rPr>
                <w:sz w:val="18"/>
                <w:szCs w:val="18"/>
              </w:rPr>
              <w:t>от 27 декабря  2016 года № 191</w:t>
            </w:r>
          </w:p>
        </w:tc>
      </w:tr>
      <w:tr w:rsidR="00421789" w:rsidRPr="00421789" w:rsidTr="007014D8">
        <w:trPr>
          <w:trHeight w:val="276"/>
        </w:trPr>
        <w:tc>
          <w:tcPr>
            <w:tcW w:w="10845" w:type="dxa"/>
            <w:gridSpan w:val="8"/>
            <w:vMerge w:val="restart"/>
            <w:tcBorders>
              <w:top w:val="nil"/>
              <w:left w:val="nil"/>
              <w:bottom w:val="nil"/>
              <w:right w:val="nil"/>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ВЕДОМСТВЕН</w:t>
            </w:r>
            <w:r w:rsidR="007014D8">
              <w:rPr>
                <w:b/>
                <w:bCs/>
                <w:sz w:val="18"/>
                <w:szCs w:val="18"/>
              </w:rPr>
              <w:t xml:space="preserve">НАЯ СТРУКТУРА РАСХОДОВ БЮДЖЕТА </w:t>
            </w:r>
            <w:r w:rsidRPr="00421789">
              <w:rPr>
                <w:b/>
                <w:bCs/>
                <w:sz w:val="18"/>
                <w:szCs w:val="18"/>
              </w:rPr>
              <w:t>РАДИЩЕВСКОГО МУНИЦИПАЛЬНОГО ОБРАЗОВАНИЯ НА 2017 ГОД</w:t>
            </w:r>
          </w:p>
        </w:tc>
      </w:tr>
      <w:tr w:rsidR="00421789" w:rsidRPr="00421789" w:rsidTr="007014D8">
        <w:trPr>
          <w:trHeight w:val="207"/>
        </w:trPr>
        <w:tc>
          <w:tcPr>
            <w:tcW w:w="10845" w:type="dxa"/>
            <w:gridSpan w:val="8"/>
            <w:vMerge/>
            <w:tcBorders>
              <w:top w:val="nil"/>
              <w:left w:val="nil"/>
              <w:bottom w:val="nil"/>
              <w:right w:val="nil"/>
            </w:tcBorders>
            <w:vAlign w:val="center"/>
            <w:hideMark/>
          </w:tcPr>
          <w:p w:rsidR="00421789" w:rsidRPr="00421789" w:rsidRDefault="00421789" w:rsidP="00421789">
            <w:pPr>
              <w:rPr>
                <w:b/>
                <w:bCs/>
                <w:sz w:val="18"/>
                <w:szCs w:val="18"/>
              </w:rPr>
            </w:pPr>
          </w:p>
        </w:tc>
      </w:tr>
      <w:tr w:rsidR="00421789" w:rsidRPr="00421789" w:rsidTr="007014D8">
        <w:trPr>
          <w:trHeight w:val="68"/>
        </w:trPr>
        <w:tc>
          <w:tcPr>
            <w:tcW w:w="5545" w:type="dxa"/>
            <w:tcBorders>
              <w:top w:val="nil"/>
              <w:left w:val="nil"/>
              <w:bottom w:val="nil"/>
              <w:right w:val="nil"/>
            </w:tcBorders>
            <w:shd w:val="clear" w:color="auto" w:fill="auto"/>
            <w:noWrap/>
            <w:vAlign w:val="bottom"/>
            <w:hideMark/>
          </w:tcPr>
          <w:p w:rsidR="00421789" w:rsidRPr="00421789" w:rsidRDefault="00421789" w:rsidP="00421789">
            <w:pPr>
              <w:rPr>
                <w:sz w:val="18"/>
                <w:szCs w:val="18"/>
              </w:rPr>
            </w:pPr>
            <w:r w:rsidRPr="00421789">
              <w:rPr>
                <w:sz w:val="18"/>
                <w:szCs w:val="18"/>
              </w:rPr>
              <w:t>Единица измерения:</w:t>
            </w:r>
          </w:p>
        </w:tc>
        <w:tc>
          <w:tcPr>
            <w:tcW w:w="1220" w:type="dxa"/>
            <w:gridSpan w:val="2"/>
            <w:tcBorders>
              <w:top w:val="nil"/>
              <w:left w:val="nil"/>
              <w:bottom w:val="nil"/>
              <w:right w:val="nil"/>
            </w:tcBorders>
            <w:shd w:val="clear" w:color="auto" w:fill="auto"/>
            <w:noWrap/>
            <w:vAlign w:val="bottom"/>
            <w:hideMark/>
          </w:tcPr>
          <w:p w:rsidR="00421789" w:rsidRPr="00421789" w:rsidRDefault="00421789" w:rsidP="00421789">
            <w:pPr>
              <w:rPr>
                <w:sz w:val="18"/>
                <w:szCs w:val="18"/>
              </w:rPr>
            </w:pPr>
          </w:p>
        </w:tc>
        <w:tc>
          <w:tcPr>
            <w:tcW w:w="1300" w:type="dxa"/>
            <w:gridSpan w:val="2"/>
            <w:tcBorders>
              <w:top w:val="nil"/>
              <w:left w:val="nil"/>
              <w:bottom w:val="nil"/>
              <w:right w:val="nil"/>
            </w:tcBorders>
            <w:shd w:val="clear" w:color="auto" w:fill="auto"/>
            <w:noWrap/>
            <w:vAlign w:val="bottom"/>
            <w:hideMark/>
          </w:tcPr>
          <w:p w:rsidR="00421789" w:rsidRPr="00421789" w:rsidRDefault="00421789" w:rsidP="00421789">
            <w:pPr>
              <w:rPr>
                <w:sz w:val="18"/>
                <w:szCs w:val="18"/>
              </w:rPr>
            </w:pPr>
          </w:p>
        </w:tc>
        <w:tc>
          <w:tcPr>
            <w:tcW w:w="1870" w:type="dxa"/>
            <w:gridSpan w:val="2"/>
            <w:tcBorders>
              <w:top w:val="nil"/>
              <w:left w:val="nil"/>
              <w:bottom w:val="nil"/>
              <w:right w:val="nil"/>
            </w:tcBorders>
            <w:shd w:val="clear" w:color="auto" w:fill="auto"/>
            <w:noWrap/>
            <w:vAlign w:val="bottom"/>
            <w:hideMark/>
          </w:tcPr>
          <w:p w:rsidR="00421789" w:rsidRPr="00421789" w:rsidRDefault="00421789" w:rsidP="00421789">
            <w:pPr>
              <w:rPr>
                <w:sz w:val="18"/>
                <w:szCs w:val="18"/>
              </w:rPr>
            </w:pPr>
          </w:p>
        </w:tc>
        <w:tc>
          <w:tcPr>
            <w:tcW w:w="910" w:type="dxa"/>
            <w:tcBorders>
              <w:top w:val="nil"/>
              <w:left w:val="nil"/>
              <w:bottom w:val="nil"/>
              <w:right w:val="nil"/>
            </w:tcBorders>
            <w:shd w:val="clear" w:color="auto" w:fill="auto"/>
            <w:noWrap/>
            <w:vAlign w:val="bottom"/>
            <w:hideMark/>
          </w:tcPr>
          <w:p w:rsidR="00421789" w:rsidRPr="00421789" w:rsidRDefault="00421789" w:rsidP="00421789">
            <w:pPr>
              <w:jc w:val="right"/>
              <w:rPr>
                <w:sz w:val="18"/>
                <w:szCs w:val="18"/>
              </w:rPr>
            </w:pPr>
            <w:r w:rsidRPr="00421789">
              <w:rPr>
                <w:sz w:val="18"/>
                <w:szCs w:val="18"/>
              </w:rPr>
              <w:t>тыс. руб.</w:t>
            </w:r>
          </w:p>
        </w:tc>
      </w:tr>
      <w:tr w:rsidR="00421789" w:rsidRPr="00421789" w:rsidTr="007014D8">
        <w:trPr>
          <w:trHeight w:val="60"/>
        </w:trPr>
        <w:tc>
          <w:tcPr>
            <w:tcW w:w="639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Наименование показателя</w:t>
            </w:r>
          </w:p>
        </w:tc>
        <w:tc>
          <w:tcPr>
            <w:tcW w:w="3544" w:type="dxa"/>
            <w:gridSpan w:val="5"/>
            <w:tcBorders>
              <w:top w:val="single" w:sz="4" w:space="0" w:color="auto"/>
              <w:left w:val="nil"/>
              <w:bottom w:val="single" w:sz="4" w:space="0" w:color="auto"/>
              <w:right w:val="nil"/>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КБК</w:t>
            </w:r>
          </w:p>
        </w:tc>
        <w:tc>
          <w:tcPr>
            <w:tcW w:w="9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План на 2017 год</w:t>
            </w:r>
          </w:p>
        </w:tc>
      </w:tr>
      <w:tr w:rsidR="00421789" w:rsidRPr="00421789" w:rsidTr="007014D8">
        <w:trPr>
          <w:trHeight w:val="58"/>
        </w:trPr>
        <w:tc>
          <w:tcPr>
            <w:tcW w:w="6391" w:type="dxa"/>
            <w:gridSpan w:val="2"/>
            <w:vMerge/>
            <w:tcBorders>
              <w:top w:val="single" w:sz="4" w:space="0" w:color="auto"/>
              <w:left w:val="single" w:sz="4" w:space="0" w:color="auto"/>
              <w:bottom w:val="single" w:sz="4" w:space="0" w:color="000000"/>
              <w:right w:val="single" w:sz="4" w:space="0" w:color="auto"/>
            </w:tcBorders>
            <w:vAlign w:val="center"/>
            <w:hideMark/>
          </w:tcPr>
          <w:p w:rsidR="00421789" w:rsidRPr="00421789" w:rsidRDefault="00421789" w:rsidP="00421789">
            <w:pPr>
              <w:rPr>
                <w:b/>
                <w:bCs/>
                <w:sz w:val="18"/>
                <w:szCs w:val="18"/>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КВСР</w:t>
            </w:r>
          </w:p>
        </w:tc>
        <w:tc>
          <w:tcPr>
            <w:tcW w:w="823" w:type="dxa"/>
            <w:tcBorders>
              <w:top w:val="nil"/>
              <w:left w:val="nil"/>
              <w:bottom w:val="single" w:sz="4" w:space="0" w:color="auto"/>
              <w:right w:val="single" w:sz="4" w:space="0" w:color="auto"/>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КФСР</w:t>
            </w:r>
          </w:p>
        </w:tc>
        <w:tc>
          <w:tcPr>
            <w:tcW w:w="1161" w:type="dxa"/>
            <w:tcBorders>
              <w:top w:val="nil"/>
              <w:left w:val="nil"/>
              <w:bottom w:val="single" w:sz="4" w:space="0" w:color="auto"/>
              <w:right w:val="single" w:sz="4" w:space="0" w:color="auto"/>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КЦСР</w:t>
            </w:r>
          </w:p>
        </w:tc>
        <w:tc>
          <w:tcPr>
            <w:tcW w:w="709" w:type="dxa"/>
            <w:tcBorders>
              <w:top w:val="nil"/>
              <w:left w:val="nil"/>
              <w:bottom w:val="single" w:sz="4" w:space="0" w:color="auto"/>
              <w:right w:val="single" w:sz="4" w:space="0" w:color="auto"/>
            </w:tcBorders>
            <w:shd w:val="clear" w:color="auto" w:fill="auto"/>
            <w:vAlign w:val="center"/>
            <w:hideMark/>
          </w:tcPr>
          <w:p w:rsidR="00421789" w:rsidRPr="00421789" w:rsidRDefault="00421789" w:rsidP="00421789">
            <w:pPr>
              <w:jc w:val="center"/>
              <w:rPr>
                <w:b/>
                <w:bCs/>
                <w:sz w:val="18"/>
                <w:szCs w:val="18"/>
              </w:rPr>
            </w:pPr>
            <w:r w:rsidRPr="00421789">
              <w:rPr>
                <w:b/>
                <w:bCs/>
                <w:sz w:val="18"/>
                <w:szCs w:val="18"/>
              </w:rPr>
              <w:t>КВР</w:t>
            </w:r>
          </w:p>
        </w:tc>
        <w:tc>
          <w:tcPr>
            <w:tcW w:w="910" w:type="dxa"/>
            <w:vMerge/>
            <w:tcBorders>
              <w:top w:val="single" w:sz="4" w:space="0" w:color="auto"/>
              <w:left w:val="single" w:sz="4" w:space="0" w:color="auto"/>
              <w:bottom w:val="single" w:sz="4" w:space="0" w:color="000000"/>
              <w:right w:val="single" w:sz="4" w:space="0" w:color="auto"/>
            </w:tcBorders>
            <w:vAlign w:val="center"/>
            <w:hideMark/>
          </w:tcPr>
          <w:p w:rsidR="00421789" w:rsidRPr="00421789" w:rsidRDefault="00421789" w:rsidP="00421789">
            <w:pPr>
              <w:rPr>
                <w:b/>
                <w:bCs/>
                <w:sz w:val="18"/>
                <w:szCs w:val="18"/>
              </w:rPr>
            </w:pP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noWrap/>
            <w:vAlign w:val="center"/>
            <w:hideMark/>
          </w:tcPr>
          <w:p w:rsidR="00421789" w:rsidRPr="00421789" w:rsidRDefault="00421789" w:rsidP="00421789">
            <w:pPr>
              <w:jc w:val="center"/>
              <w:rPr>
                <w:b/>
                <w:bCs/>
                <w:sz w:val="18"/>
                <w:szCs w:val="18"/>
              </w:rPr>
            </w:pPr>
            <w:r w:rsidRPr="00421789">
              <w:rPr>
                <w:b/>
                <w:bCs/>
                <w:sz w:val="18"/>
                <w:szCs w:val="18"/>
              </w:rPr>
              <w:t>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421789" w:rsidRPr="00421789" w:rsidRDefault="00421789" w:rsidP="00421789">
            <w:pPr>
              <w:jc w:val="center"/>
              <w:rPr>
                <w:b/>
                <w:bCs/>
                <w:sz w:val="18"/>
                <w:szCs w:val="18"/>
              </w:rPr>
            </w:pPr>
            <w:r w:rsidRPr="00421789">
              <w:rPr>
                <w:b/>
                <w:bCs/>
                <w:sz w:val="18"/>
                <w:szCs w:val="18"/>
              </w:rPr>
              <w:t>2</w:t>
            </w:r>
          </w:p>
        </w:tc>
        <w:tc>
          <w:tcPr>
            <w:tcW w:w="823" w:type="dxa"/>
            <w:tcBorders>
              <w:top w:val="nil"/>
              <w:left w:val="nil"/>
              <w:bottom w:val="single" w:sz="4" w:space="0" w:color="auto"/>
              <w:right w:val="single" w:sz="4" w:space="0" w:color="auto"/>
            </w:tcBorders>
            <w:shd w:val="clear" w:color="auto" w:fill="auto"/>
            <w:noWrap/>
            <w:vAlign w:val="center"/>
            <w:hideMark/>
          </w:tcPr>
          <w:p w:rsidR="00421789" w:rsidRPr="00421789" w:rsidRDefault="00421789" w:rsidP="00421789">
            <w:pPr>
              <w:jc w:val="center"/>
              <w:rPr>
                <w:b/>
                <w:bCs/>
                <w:sz w:val="18"/>
                <w:szCs w:val="18"/>
              </w:rPr>
            </w:pPr>
            <w:r w:rsidRPr="00421789">
              <w:rPr>
                <w:b/>
                <w:bCs/>
                <w:sz w:val="18"/>
                <w:szCs w:val="18"/>
              </w:rPr>
              <w:t>3</w:t>
            </w:r>
          </w:p>
        </w:tc>
        <w:tc>
          <w:tcPr>
            <w:tcW w:w="1161" w:type="dxa"/>
            <w:tcBorders>
              <w:top w:val="nil"/>
              <w:left w:val="nil"/>
              <w:bottom w:val="single" w:sz="4" w:space="0" w:color="auto"/>
              <w:right w:val="single" w:sz="4" w:space="0" w:color="auto"/>
            </w:tcBorders>
            <w:shd w:val="clear" w:color="auto" w:fill="auto"/>
            <w:noWrap/>
            <w:vAlign w:val="center"/>
            <w:hideMark/>
          </w:tcPr>
          <w:p w:rsidR="00421789" w:rsidRPr="00421789" w:rsidRDefault="00421789" w:rsidP="00421789">
            <w:pPr>
              <w:jc w:val="center"/>
              <w:rPr>
                <w:b/>
                <w:bCs/>
                <w:sz w:val="18"/>
                <w:szCs w:val="18"/>
              </w:rPr>
            </w:pPr>
            <w:r w:rsidRPr="00421789">
              <w:rPr>
                <w:b/>
                <w:bCs/>
                <w:sz w:val="18"/>
                <w:szCs w:val="18"/>
              </w:rPr>
              <w:t>4</w:t>
            </w:r>
          </w:p>
        </w:tc>
        <w:tc>
          <w:tcPr>
            <w:tcW w:w="709" w:type="dxa"/>
            <w:tcBorders>
              <w:top w:val="nil"/>
              <w:left w:val="nil"/>
              <w:bottom w:val="single" w:sz="4" w:space="0" w:color="auto"/>
              <w:right w:val="single" w:sz="4" w:space="0" w:color="auto"/>
            </w:tcBorders>
            <w:shd w:val="clear" w:color="auto" w:fill="auto"/>
            <w:noWrap/>
            <w:vAlign w:val="center"/>
            <w:hideMark/>
          </w:tcPr>
          <w:p w:rsidR="00421789" w:rsidRPr="00421789" w:rsidRDefault="00421789" w:rsidP="00421789">
            <w:pPr>
              <w:jc w:val="center"/>
              <w:rPr>
                <w:b/>
                <w:bCs/>
                <w:sz w:val="18"/>
                <w:szCs w:val="18"/>
              </w:rPr>
            </w:pPr>
            <w:r w:rsidRPr="00421789">
              <w:rPr>
                <w:b/>
                <w:bCs/>
                <w:sz w:val="18"/>
                <w:szCs w:val="18"/>
              </w:rPr>
              <w:t>5</w:t>
            </w:r>
          </w:p>
        </w:tc>
        <w:tc>
          <w:tcPr>
            <w:tcW w:w="910" w:type="dxa"/>
            <w:tcBorders>
              <w:top w:val="nil"/>
              <w:left w:val="nil"/>
              <w:bottom w:val="single" w:sz="4" w:space="0" w:color="auto"/>
              <w:right w:val="single" w:sz="4" w:space="0" w:color="auto"/>
            </w:tcBorders>
            <w:shd w:val="clear" w:color="auto" w:fill="auto"/>
            <w:noWrap/>
            <w:vAlign w:val="center"/>
            <w:hideMark/>
          </w:tcPr>
          <w:p w:rsidR="00421789" w:rsidRPr="00421789" w:rsidRDefault="00421789" w:rsidP="00421789">
            <w:pPr>
              <w:jc w:val="center"/>
              <w:rPr>
                <w:b/>
                <w:bCs/>
                <w:sz w:val="18"/>
                <w:szCs w:val="18"/>
              </w:rPr>
            </w:pPr>
            <w:r w:rsidRPr="00421789">
              <w:rPr>
                <w:b/>
                <w:bCs/>
                <w:sz w:val="18"/>
                <w:szCs w:val="18"/>
              </w:rPr>
              <w:t>6</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noWrap/>
            <w:vAlign w:val="bottom"/>
            <w:hideMark/>
          </w:tcPr>
          <w:p w:rsidR="00421789" w:rsidRPr="00421789" w:rsidRDefault="00421789" w:rsidP="00421789">
            <w:pPr>
              <w:rPr>
                <w:b/>
                <w:bCs/>
                <w:sz w:val="18"/>
                <w:szCs w:val="18"/>
              </w:rPr>
            </w:pPr>
            <w:r w:rsidRPr="00421789">
              <w:rPr>
                <w:b/>
                <w:bCs/>
                <w:sz w:val="18"/>
                <w:szCs w:val="18"/>
              </w:rPr>
              <w:t>ВСЕГО:</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21789" w:rsidRPr="00421789" w:rsidRDefault="00421789" w:rsidP="00421789">
            <w:pPr>
              <w:jc w:val="center"/>
              <w:rPr>
                <w:b/>
                <w:bCs/>
                <w:sz w:val="18"/>
                <w:szCs w:val="18"/>
              </w:rPr>
            </w:pPr>
            <w:r w:rsidRPr="00421789">
              <w:rPr>
                <w:b/>
                <w:bCs/>
                <w:sz w:val="18"/>
                <w:szCs w:val="18"/>
              </w:rPr>
              <w:t> </w:t>
            </w:r>
          </w:p>
        </w:tc>
        <w:tc>
          <w:tcPr>
            <w:tcW w:w="823" w:type="dxa"/>
            <w:tcBorders>
              <w:top w:val="nil"/>
              <w:left w:val="nil"/>
              <w:bottom w:val="single" w:sz="4" w:space="0" w:color="auto"/>
              <w:right w:val="single" w:sz="4" w:space="0" w:color="auto"/>
            </w:tcBorders>
            <w:shd w:val="clear" w:color="auto" w:fill="auto"/>
            <w:noWrap/>
            <w:vAlign w:val="bottom"/>
            <w:hideMark/>
          </w:tcPr>
          <w:p w:rsidR="00421789" w:rsidRPr="00421789" w:rsidRDefault="00421789" w:rsidP="00421789">
            <w:pPr>
              <w:jc w:val="center"/>
              <w:rPr>
                <w:b/>
                <w:bCs/>
                <w:sz w:val="18"/>
                <w:szCs w:val="18"/>
              </w:rPr>
            </w:pPr>
            <w:r w:rsidRPr="00421789">
              <w:rPr>
                <w:b/>
                <w:bCs/>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421789" w:rsidRPr="00421789" w:rsidRDefault="00421789" w:rsidP="00421789">
            <w:pPr>
              <w:jc w:val="center"/>
              <w:rPr>
                <w:b/>
                <w:bCs/>
                <w:sz w:val="18"/>
                <w:szCs w:val="18"/>
              </w:rPr>
            </w:pPr>
            <w:r w:rsidRPr="00421789">
              <w:rPr>
                <w:b/>
                <w:bCs/>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421789" w:rsidRPr="00421789" w:rsidRDefault="00421789" w:rsidP="00421789">
            <w:pPr>
              <w:jc w:val="center"/>
              <w:rPr>
                <w:b/>
                <w:bCs/>
                <w:sz w:val="18"/>
                <w:szCs w:val="18"/>
              </w:rPr>
            </w:pPr>
            <w:r w:rsidRPr="00421789">
              <w:rPr>
                <w:b/>
                <w:bCs/>
                <w:sz w:val="18"/>
                <w:szCs w:val="18"/>
              </w:rPr>
              <w:t> </w:t>
            </w:r>
          </w:p>
        </w:tc>
        <w:tc>
          <w:tcPr>
            <w:tcW w:w="910" w:type="dxa"/>
            <w:tcBorders>
              <w:top w:val="nil"/>
              <w:left w:val="nil"/>
              <w:bottom w:val="single" w:sz="4" w:space="0" w:color="auto"/>
              <w:right w:val="single" w:sz="4" w:space="0" w:color="auto"/>
            </w:tcBorders>
            <w:shd w:val="clear" w:color="auto" w:fill="auto"/>
            <w:vAlign w:val="bottom"/>
            <w:hideMark/>
          </w:tcPr>
          <w:p w:rsidR="00421789" w:rsidRPr="00421789" w:rsidRDefault="00421789" w:rsidP="00421789">
            <w:pPr>
              <w:jc w:val="right"/>
              <w:rPr>
                <w:b/>
                <w:bCs/>
                <w:sz w:val="18"/>
                <w:szCs w:val="18"/>
              </w:rPr>
            </w:pPr>
            <w:r w:rsidRPr="00421789">
              <w:rPr>
                <w:b/>
                <w:bCs/>
                <w:sz w:val="18"/>
                <w:szCs w:val="18"/>
              </w:rPr>
              <w:t>10 525,7</w:t>
            </w:r>
          </w:p>
        </w:tc>
      </w:tr>
      <w:tr w:rsidR="00421789" w:rsidRPr="00421789" w:rsidTr="007014D8">
        <w:trPr>
          <w:trHeight w:val="186"/>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Администрация Радищевского городского поселения Нижнеилимского района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9 901,4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ОБЩЕГОСУДАРСТВЕННЫЕ ВОПРОСЫ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0100</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5 358,7</w:t>
            </w:r>
          </w:p>
        </w:tc>
      </w:tr>
      <w:tr w:rsidR="00421789" w:rsidRPr="00421789" w:rsidTr="007014D8">
        <w:trPr>
          <w:trHeight w:val="110"/>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Функционирование высшего должностного лица субъекта Российской Федерации и муниципального образования</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0102</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740,4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Фонд оплаты труда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0102</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2118101000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539,2</w:t>
            </w:r>
          </w:p>
        </w:tc>
      </w:tr>
      <w:tr w:rsidR="00421789" w:rsidRPr="00421789" w:rsidTr="007014D8">
        <w:trPr>
          <w:trHeight w:val="176"/>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выплаты персоналу государственных (муниципальных) органов, за исключением фонда оплаты труда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0102</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2118101000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38,3</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0102</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2118101000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129</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162,9</w:t>
            </w:r>
          </w:p>
        </w:tc>
      </w:tr>
      <w:tr w:rsidR="00421789" w:rsidRPr="00421789" w:rsidTr="007014D8">
        <w:trPr>
          <w:trHeight w:val="262"/>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0104</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4 056,4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Фонд оплаты труда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2 718,4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выплаты персоналу государственных (муниципальных) органов, за исключением фонда оплаты труда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60,5</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129</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824,3</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2138202000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156,0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Закупка товаров, работ, услуг в сфере информационно-коммуникационных технологий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115,8</w:t>
            </w:r>
          </w:p>
        </w:tc>
      </w:tr>
      <w:tr w:rsidR="00421789" w:rsidRPr="00421789" w:rsidTr="007014D8">
        <w:trPr>
          <w:trHeight w:val="145"/>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6,0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Уплата прочих налогов, сборов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852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2,0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Уплата иных платежей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853</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0,5</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межбюджетные трансферты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2138221000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540</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172,9</w:t>
            </w:r>
          </w:p>
        </w:tc>
      </w:tr>
      <w:tr w:rsidR="00421789" w:rsidRPr="00421789" w:rsidTr="007014D8">
        <w:trPr>
          <w:trHeight w:val="60"/>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0106</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288,2</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межбюджетные трансферты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0106</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2138221000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540</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288,2</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Обеспечение проведения выборов и референдумов</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0107</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250,0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Специальные расходы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0107</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2218415000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880</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88,0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Специальные расходы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0107</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2218416000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880</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162,0</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Резервные фонды</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0111</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10,0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Резервные средства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0111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2228407000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870</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10,0</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Другие общегосударственные вопросы</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0113</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13,7</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Уплата прочих налогов, сборов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0113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2238403000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852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13,0</w:t>
            </w:r>
          </w:p>
        </w:tc>
      </w:tr>
      <w:tr w:rsidR="00421789" w:rsidRPr="00421789" w:rsidTr="007014D8">
        <w:trPr>
          <w:trHeight w:val="176"/>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0113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90А0073150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0,7</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НАЦИОНАЛЬНАЯ ОБОРОНА</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0200</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86,4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Мобилизационная и вневойсковая подготовка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0203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86,4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Фонд оплаты труда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0203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7030251180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66,4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0203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7030251180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129</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20,0</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НАЦИОНАЛЬНАЯ ЭКОНОМИКА</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0400</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492,4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Общеэкономические вопросы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0401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127,3</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Фонд оплаты труда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0401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6130173110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93,1</w:t>
            </w:r>
          </w:p>
        </w:tc>
      </w:tr>
      <w:tr w:rsidR="00421789" w:rsidRPr="00421789" w:rsidTr="007014D8">
        <w:trPr>
          <w:trHeight w:val="82"/>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0401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6130173110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129</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28,1</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0401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6130173110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6,1</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Дорожное хозяйство (дорожные фонды)</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0409</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325,1</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0409</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2428402000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275,1</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0409</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2428403000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50,0</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Другие вопросы в области национальной экономики</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0412</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40,0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Научно-исследовательские и опытно-конструкторские работы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0412</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40,0</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ЖИЛИЩНО-КОММУНАЛЬНОЕ ХОЗЯЙСТВО</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0500</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52,6</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Коммунальное хозяйство</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0502</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52,6</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0502</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2538402000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52,6</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ОБРАЗОВАНИЕ</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0700</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55,0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Профессиональная подготовка, переподготовка и повышение квалификации</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0705</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55,0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0705</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2138203000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40,0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0705</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2818303000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15,0</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КУЛЬТУРА, КИНЕМАТОГРАФИЯ</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0800</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3 823,8</w:t>
            </w:r>
          </w:p>
        </w:tc>
      </w:tr>
      <w:tr w:rsidR="00421789" w:rsidRPr="00421789" w:rsidTr="007014D8">
        <w:trPr>
          <w:trHeight w:val="70"/>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Культура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0801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2 691,4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Фонд оплаты труда казенных учреждений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2818301000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111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1 124,5</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выплаты персоналу казенных учреждений, за исключением фонда оплаты труда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2818301000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112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16,2</w:t>
            </w:r>
          </w:p>
        </w:tc>
      </w:tr>
      <w:tr w:rsidR="00421789" w:rsidRPr="00421789" w:rsidTr="007014D8">
        <w:trPr>
          <w:trHeight w:val="196"/>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2818301000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119</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339,5</w:t>
            </w:r>
          </w:p>
        </w:tc>
      </w:tr>
      <w:tr w:rsidR="00421789" w:rsidRPr="00421789" w:rsidTr="007014D8">
        <w:trPr>
          <w:trHeight w:val="59"/>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Прочая закупка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2818302000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244</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1 210,7</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Уплата иных платежей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2818303000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853</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0,5</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Другие вопросы в области культуры, кинематографии</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0804</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1 132,4</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Фонд оплаты труда казенных учреждений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2838301000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111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830,0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выплаты персоналу казенных учреждений, за исключением фонда оплаты труда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2838301000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112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51,2</w:t>
            </w:r>
          </w:p>
        </w:tc>
      </w:tr>
      <w:tr w:rsidR="00421789" w:rsidRPr="00421789" w:rsidTr="007014D8">
        <w:trPr>
          <w:trHeight w:val="124"/>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2838301000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119</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250,7</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Уплата иных платежей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0804</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2838303000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853</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0,5</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СОЦИАЛЬНАЯ ПОЛИТИКА</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1000</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31,5</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Пенсионное обеспечение</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1001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31,5</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Пособия, компенсации и иные социальные выплаты гражданам, кроме публичных нормативных обязательств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1001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2918510000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321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31,5</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ОБСЛУЖИВАНИЕ ГОСУДАРСТВЕННОГО И МУНИЦИПАЛЬНОГО ДОЛГА</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1300</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1,0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Обслуживание государственного внутреннего и муниципального долга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1301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1,0</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Обслуживание муниципального долга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903</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1301</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2248913000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730</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1,0</w:t>
            </w:r>
          </w:p>
        </w:tc>
      </w:tr>
      <w:tr w:rsidR="00421789" w:rsidRPr="00421789" w:rsidTr="007014D8">
        <w:trPr>
          <w:trHeight w:val="58"/>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Дума Радищевского городского поселения Нижнеилимского района</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930</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624,3</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ОБЩЕГОСУДАРСТВЕННЫЕ ВОПРОСЫ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930</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0100</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624,3</w:t>
            </w:r>
          </w:p>
        </w:tc>
      </w:tr>
      <w:tr w:rsidR="00421789" w:rsidRPr="00421789" w:rsidTr="007014D8">
        <w:trPr>
          <w:trHeight w:val="134"/>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930</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570,8</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Уплата иных платежей</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930</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2128203000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853</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0,5</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Фонд оплаты труда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930</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2128601000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121</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423,8</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выплаты персоналу государственных (муниципальных) органов, за исключением фонда оплаты труда</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930</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2128601000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122</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18,5</w:t>
            </w:r>
          </w:p>
        </w:tc>
      </w:tr>
      <w:tr w:rsidR="00421789" w:rsidRPr="00421789" w:rsidTr="007014D8">
        <w:trPr>
          <w:trHeight w:val="197"/>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930</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0103</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2128601000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129</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128,0</w:t>
            </w:r>
          </w:p>
        </w:tc>
      </w:tr>
      <w:tr w:rsidR="00421789" w:rsidRPr="00421789" w:rsidTr="007014D8">
        <w:trPr>
          <w:trHeight w:val="136"/>
        </w:trPr>
        <w:tc>
          <w:tcPr>
            <w:tcW w:w="63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789" w:rsidRPr="00421789" w:rsidRDefault="00421789" w:rsidP="00421789">
            <w:pPr>
              <w:rPr>
                <w:b/>
                <w:bCs/>
                <w:iCs/>
                <w:sz w:val="18"/>
                <w:szCs w:val="18"/>
              </w:rPr>
            </w:pPr>
            <w:r w:rsidRPr="00421789">
              <w:rPr>
                <w:b/>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930</w:t>
            </w:r>
          </w:p>
        </w:tc>
        <w:tc>
          <w:tcPr>
            <w:tcW w:w="823"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0106</w:t>
            </w:r>
          </w:p>
        </w:tc>
        <w:tc>
          <w:tcPr>
            <w:tcW w:w="1161"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center"/>
              <w:rPr>
                <w:b/>
                <w:bCs/>
                <w:iCs/>
                <w:sz w:val="18"/>
                <w:szCs w:val="18"/>
              </w:rPr>
            </w:pPr>
            <w:r w:rsidRPr="00421789">
              <w:rPr>
                <w:b/>
                <w:bCs/>
                <w:iCs/>
                <w:sz w:val="18"/>
                <w:szCs w:val="18"/>
              </w:rPr>
              <w:t> </w:t>
            </w:r>
          </w:p>
        </w:tc>
        <w:tc>
          <w:tcPr>
            <w:tcW w:w="910" w:type="dxa"/>
            <w:tcBorders>
              <w:top w:val="single" w:sz="4" w:space="0" w:color="auto"/>
              <w:left w:val="nil"/>
              <w:bottom w:val="single" w:sz="4" w:space="0" w:color="auto"/>
              <w:right w:val="single" w:sz="4" w:space="0" w:color="auto"/>
            </w:tcBorders>
            <w:shd w:val="clear" w:color="auto" w:fill="auto"/>
            <w:hideMark/>
          </w:tcPr>
          <w:p w:rsidR="00421789" w:rsidRPr="00421789" w:rsidRDefault="00421789" w:rsidP="00421789">
            <w:pPr>
              <w:jc w:val="right"/>
              <w:rPr>
                <w:b/>
                <w:bCs/>
                <w:iCs/>
                <w:sz w:val="18"/>
                <w:szCs w:val="18"/>
              </w:rPr>
            </w:pPr>
            <w:r w:rsidRPr="00421789">
              <w:rPr>
                <w:b/>
                <w:bCs/>
                <w:iCs/>
                <w:sz w:val="18"/>
                <w:szCs w:val="18"/>
              </w:rPr>
              <w:t>53,5</w:t>
            </w:r>
          </w:p>
        </w:tc>
      </w:tr>
      <w:tr w:rsidR="00421789" w:rsidRPr="00421789" w:rsidTr="007014D8">
        <w:trPr>
          <w:trHeight w:val="58"/>
        </w:trPr>
        <w:tc>
          <w:tcPr>
            <w:tcW w:w="6391" w:type="dxa"/>
            <w:gridSpan w:val="2"/>
            <w:tcBorders>
              <w:top w:val="nil"/>
              <w:left w:val="single" w:sz="4" w:space="0" w:color="auto"/>
              <w:bottom w:val="single" w:sz="4" w:space="0" w:color="auto"/>
              <w:right w:val="single" w:sz="4" w:space="0" w:color="auto"/>
            </w:tcBorders>
            <w:shd w:val="clear" w:color="auto" w:fill="auto"/>
            <w:hideMark/>
          </w:tcPr>
          <w:p w:rsidR="00421789" w:rsidRPr="00421789" w:rsidRDefault="00421789" w:rsidP="00421789">
            <w:pPr>
              <w:rPr>
                <w:sz w:val="18"/>
                <w:szCs w:val="18"/>
              </w:rPr>
            </w:pPr>
            <w:r w:rsidRPr="00421789">
              <w:rPr>
                <w:sz w:val="18"/>
                <w:szCs w:val="18"/>
              </w:rPr>
              <w:t>Иные межбюджетные трансферты</w:t>
            </w:r>
          </w:p>
        </w:tc>
        <w:tc>
          <w:tcPr>
            <w:tcW w:w="851" w:type="dxa"/>
            <w:gridSpan w:val="2"/>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930</w:t>
            </w:r>
          </w:p>
        </w:tc>
        <w:tc>
          <w:tcPr>
            <w:tcW w:w="823"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0106</w:t>
            </w:r>
          </w:p>
        </w:tc>
        <w:tc>
          <w:tcPr>
            <w:tcW w:w="1161"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2128221000</w:t>
            </w:r>
          </w:p>
        </w:tc>
        <w:tc>
          <w:tcPr>
            <w:tcW w:w="709"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center"/>
              <w:rPr>
                <w:sz w:val="18"/>
                <w:szCs w:val="18"/>
              </w:rPr>
            </w:pPr>
            <w:r w:rsidRPr="00421789">
              <w:rPr>
                <w:sz w:val="18"/>
                <w:szCs w:val="18"/>
              </w:rPr>
              <w:t>540</w:t>
            </w:r>
          </w:p>
        </w:tc>
        <w:tc>
          <w:tcPr>
            <w:tcW w:w="910" w:type="dxa"/>
            <w:tcBorders>
              <w:top w:val="nil"/>
              <w:left w:val="nil"/>
              <w:bottom w:val="single" w:sz="4" w:space="0" w:color="auto"/>
              <w:right w:val="single" w:sz="4" w:space="0" w:color="auto"/>
            </w:tcBorders>
            <w:shd w:val="clear" w:color="auto" w:fill="auto"/>
            <w:hideMark/>
          </w:tcPr>
          <w:p w:rsidR="00421789" w:rsidRPr="00421789" w:rsidRDefault="00421789" w:rsidP="00421789">
            <w:pPr>
              <w:jc w:val="right"/>
              <w:rPr>
                <w:sz w:val="18"/>
                <w:szCs w:val="18"/>
              </w:rPr>
            </w:pPr>
            <w:r w:rsidRPr="00421789">
              <w:rPr>
                <w:sz w:val="18"/>
                <w:szCs w:val="18"/>
              </w:rPr>
              <w:t>53,5</w:t>
            </w:r>
          </w:p>
        </w:tc>
      </w:tr>
    </w:tbl>
    <w:p w:rsidR="00F21D6C" w:rsidRDefault="00F21D6C" w:rsidP="004D4F1D">
      <w:pPr>
        <w:pStyle w:val="ConsPlusNormal"/>
        <w:jc w:val="both"/>
        <w:rPr>
          <w:rFonts w:ascii="Times New Roman" w:hAnsi="Times New Roman"/>
        </w:rPr>
      </w:pPr>
    </w:p>
    <w:tbl>
      <w:tblPr>
        <w:tblW w:w="10907" w:type="dxa"/>
        <w:tblInd w:w="96" w:type="dxa"/>
        <w:tblLayout w:type="fixed"/>
        <w:tblLook w:val="04A0" w:firstRow="1" w:lastRow="0" w:firstColumn="1" w:lastColumn="0" w:noHBand="0" w:noVBand="1"/>
      </w:tblPr>
      <w:tblGrid>
        <w:gridCol w:w="4127"/>
        <w:gridCol w:w="1220"/>
        <w:gridCol w:w="619"/>
        <w:gridCol w:w="681"/>
        <w:gridCol w:w="28"/>
        <w:gridCol w:w="850"/>
        <w:gridCol w:w="1124"/>
        <w:gridCol w:w="577"/>
        <w:gridCol w:w="851"/>
        <w:gridCol w:w="830"/>
      </w:tblGrid>
      <w:tr w:rsidR="007014D8" w:rsidRPr="007014D8" w:rsidTr="00F25FC8">
        <w:trPr>
          <w:trHeight w:val="413"/>
        </w:trPr>
        <w:tc>
          <w:tcPr>
            <w:tcW w:w="10907" w:type="dxa"/>
            <w:gridSpan w:val="10"/>
            <w:tcBorders>
              <w:top w:val="nil"/>
              <w:left w:val="nil"/>
              <w:right w:val="nil"/>
            </w:tcBorders>
            <w:shd w:val="clear" w:color="auto" w:fill="auto"/>
            <w:noWrap/>
            <w:vAlign w:val="bottom"/>
            <w:hideMark/>
          </w:tcPr>
          <w:p w:rsidR="007014D8" w:rsidRDefault="007014D8" w:rsidP="007014D8">
            <w:pPr>
              <w:ind w:firstLineChars="1000" w:firstLine="1800"/>
              <w:jc w:val="right"/>
              <w:rPr>
                <w:sz w:val="18"/>
                <w:szCs w:val="18"/>
              </w:rPr>
            </w:pPr>
            <w:r w:rsidRPr="007014D8">
              <w:rPr>
                <w:sz w:val="18"/>
                <w:szCs w:val="18"/>
              </w:rPr>
              <w:t xml:space="preserve">Приложение № </w:t>
            </w:r>
            <w:r>
              <w:rPr>
                <w:sz w:val="18"/>
                <w:szCs w:val="18"/>
              </w:rPr>
              <w:t>10</w:t>
            </w:r>
          </w:p>
          <w:p w:rsidR="007014D8" w:rsidRDefault="007014D8" w:rsidP="007014D8">
            <w:pPr>
              <w:jc w:val="right"/>
              <w:rPr>
                <w:sz w:val="18"/>
                <w:szCs w:val="18"/>
              </w:rPr>
            </w:pPr>
            <w:r w:rsidRPr="007014D8">
              <w:rPr>
                <w:sz w:val="18"/>
                <w:szCs w:val="18"/>
              </w:rPr>
              <w:t xml:space="preserve">к решению Думы Радищевского городского </w:t>
            </w:r>
            <w:r>
              <w:rPr>
                <w:sz w:val="18"/>
                <w:szCs w:val="18"/>
              </w:rPr>
              <w:t>поселения Нижнеилимского района</w:t>
            </w:r>
          </w:p>
          <w:p w:rsidR="007014D8" w:rsidRDefault="007014D8" w:rsidP="007014D8">
            <w:pPr>
              <w:jc w:val="right"/>
              <w:rPr>
                <w:sz w:val="18"/>
                <w:szCs w:val="18"/>
              </w:rPr>
            </w:pPr>
            <w:r w:rsidRPr="007014D8">
              <w:rPr>
                <w:sz w:val="18"/>
                <w:szCs w:val="18"/>
              </w:rPr>
              <w:t>"О бюджете Радищевского муниципального образования на 2017 год и на пла</w:t>
            </w:r>
            <w:r>
              <w:rPr>
                <w:sz w:val="18"/>
                <w:szCs w:val="18"/>
              </w:rPr>
              <w:t>новый период 2018 и 2019 годов</w:t>
            </w:r>
          </w:p>
          <w:p w:rsidR="007014D8" w:rsidRPr="007014D8" w:rsidRDefault="007014D8" w:rsidP="007014D8">
            <w:pPr>
              <w:jc w:val="right"/>
              <w:rPr>
                <w:sz w:val="18"/>
                <w:szCs w:val="18"/>
              </w:rPr>
            </w:pPr>
            <w:r w:rsidRPr="007014D8">
              <w:rPr>
                <w:sz w:val="18"/>
                <w:szCs w:val="18"/>
              </w:rPr>
              <w:t>от 27 декабря  2016 года №191</w:t>
            </w:r>
          </w:p>
        </w:tc>
      </w:tr>
      <w:tr w:rsidR="007014D8" w:rsidRPr="007014D8" w:rsidTr="00F25FC8">
        <w:trPr>
          <w:trHeight w:val="276"/>
        </w:trPr>
        <w:tc>
          <w:tcPr>
            <w:tcW w:w="10907" w:type="dxa"/>
            <w:gridSpan w:val="10"/>
            <w:vMerge w:val="restart"/>
            <w:tcBorders>
              <w:top w:val="nil"/>
              <w:left w:val="nil"/>
              <w:bottom w:val="nil"/>
              <w:right w:val="nil"/>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ВЕДОМСТВЕН</w:t>
            </w:r>
            <w:r>
              <w:rPr>
                <w:b/>
                <w:bCs/>
                <w:sz w:val="18"/>
                <w:szCs w:val="18"/>
              </w:rPr>
              <w:t xml:space="preserve">НАЯ СТРУКТУРА РАСХОДОВ БЮДЖЕТА </w:t>
            </w:r>
            <w:r w:rsidRPr="007014D8">
              <w:rPr>
                <w:b/>
                <w:bCs/>
                <w:sz w:val="18"/>
                <w:szCs w:val="18"/>
              </w:rPr>
              <w:t>РАДИЩЕВСК</w:t>
            </w:r>
            <w:r>
              <w:rPr>
                <w:b/>
                <w:bCs/>
                <w:sz w:val="18"/>
                <w:szCs w:val="18"/>
              </w:rPr>
              <w:t xml:space="preserve">ОГО МУНИЦИПАЛЬНОГО ОБРАЗОВАНИЯ </w:t>
            </w:r>
            <w:r w:rsidRPr="007014D8">
              <w:rPr>
                <w:b/>
                <w:bCs/>
                <w:sz w:val="18"/>
                <w:szCs w:val="18"/>
              </w:rPr>
              <w:t>НА ПЛАНОВЫЙ ПЕРИОД 2018 и 2019 ГОДОВ</w:t>
            </w:r>
          </w:p>
        </w:tc>
      </w:tr>
      <w:tr w:rsidR="007014D8" w:rsidRPr="007014D8" w:rsidTr="00F25FC8">
        <w:trPr>
          <w:trHeight w:val="207"/>
        </w:trPr>
        <w:tc>
          <w:tcPr>
            <w:tcW w:w="10907" w:type="dxa"/>
            <w:gridSpan w:val="10"/>
            <w:vMerge/>
            <w:tcBorders>
              <w:top w:val="nil"/>
              <w:left w:val="nil"/>
              <w:bottom w:val="nil"/>
              <w:right w:val="nil"/>
            </w:tcBorders>
            <w:vAlign w:val="center"/>
            <w:hideMark/>
          </w:tcPr>
          <w:p w:rsidR="007014D8" w:rsidRPr="007014D8" w:rsidRDefault="007014D8" w:rsidP="007014D8">
            <w:pPr>
              <w:rPr>
                <w:b/>
                <w:bCs/>
                <w:sz w:val="18"/>
                <w:szCs w:val="18"/>
              </w:rPr>
            </w:pPr>
          </w:p>
        </w:tc>
      </w:tr>
      <w:tr w:rsidR="007014D8" w:rsidRPr="007014D8" w:rsidTr="00F25FC8">
        <w:trPr>
          <w:trHeight w:val="68"/>
        </w:trPr>
        <w:tc>
          <w:tcPr>
            <w:tcW w:w="4127" w:type="dxa"/>
            <w:tcBorders>
              <w:top w:val="nil"/>
              <w:left w:val="nil"/>
              <w:bottom w:val="nil"/>
              <w:right w:val="nil"/>
            </w:tcBorders>
            <w:shd w:val="clear" w:color="auto" w:fill="auto"/>
            <w:noWrap/>
            <w:vAlign w:val="bottom"/>
            <w:hideMark/>
          </w:tcPr>
          <w:p w:rsidR="007014D8" w:rsidRPr="007014D8" w:rsidRDefault="007014D8" w:rsidP="007014D8">
            <w:pPr>
              <w:rPr>
                <w:sz w:val="18"/>
                <w:szCs w:val="18"/>
              </w:rPr>
            </w:pPr>
            <w:r w:rsidRPr="007014D8">
              <w:rPr>
                <w:sz w:val="18"/>
                <w:szCs w:val="18"/>
              </w:rPr>
              <w:t>Единица измерения:</w:t>
            </w:r>
          </w:p>
        </w:tc>
        <w:tc>
          <w:tcPr>
            <w:tcW w:w="1220" w:type="dxa"/>
            <w:tcBorders>
              <w:top w:val="nil"/>
              <w:left w:val="nil"/>
              <w:bottom w:val="nil"/>
              <w:right w:val="nil"/>
            </w:tcBorders>
            <w:shd w:val="clear" w:color="auto" w:fill="auto"/>
            <w:noWrap/>
            <w:vAlign w:val="bottom"/>
            <w:hideMark/>
          </w:tcPr>
          <w:p w:rsidR="007014D8" w:rsidRPr="007014D8" w:rsidRDefault="007014D8" w:rsidP="007014D8">
            <w:pPr>
              <w:rPr>
                <w:sz w:val="18"/>
                <w:szCs w:val="18"/>
              </w:rPr>
            </w:pPr>
          </w:p>
        </w:tc>
        <w:tc>
          <w:tcPr>
            <w:tcW w:w="1300" w:type="dxa"/>
            <w:gridSpan w:val="2"/>
            <w:tcBorders>
              <w:top w:val="nil"/>
              <w:left w:val="nil"/>
              <w:bottom w:val="nil"/>
              <w:right w:val="nil"/>
            </w:tcBorders>
            <w:shd w:val="clear" w:color="auto" w:fill="auto"/>
            <w:noWrap/>
            <w:vAlign w:val="bottom"/>
            <w:hideMark/>
          </w:tcPr>
          <w:p w:rsidR="007014D8" w:rsidRPr="007014D8" w:rsidRDefault="007014D8" w:rsidP="007014D8">
            <w:pPr>
              <w:rPr>
                <w:sz w:val="18"/>
                <w:szCs w:val="18"/>
              </w:rPr>
            </w:pPr>
          </w:p>
        </w:tc>
        <w:tc>
          <w:tcPr>
            <w:tcW w:w="2579" w:type="dxa"/>
            <w:gridSpan w:val="4"/>
            <w:tcBorders>
              <w:top w:val="nil"/>
              <w:left w:val="nil"/>
              <w:bottom w:val="nil"/>
              <w:right w:val="nil"/>
            </w:tcBorders>
            <w:shd w:val="clear" w:color="auto" w:fill="auto"/>
            <w:noWrap/>
            <w:vAlign w:val="bottom"/>
            <w:hideMark/>
          </w:tcPr>
          <w:p w:rsidR="007014D8" w:rsidRPr="007014D8" w:rsidRDefault="007014D8" w:rsidP="007014D8">
            <w:pPr>
              <w:rPr>
                <w:sz w:val="18"/>
                <w:szCs w:val="18"/>
              </w:rPr>
            </w:pPr>
          </w:p>
        </w:tc>
        <w:tc>
          <w:tcPr>
            <w:tcW w:w="851" w:type="dxa"/>
            <w:tcBorders>
              <w:top w:val="nil"/>
              <w:left w:val="nil"/>
              <w:bottom w:val="nil"/>
              <w:right w:val="nil"/>
            </w:tcBorders>
            <w:shd w:val="clear" w:color="auto" w:fill="auto"/>
            <w:noWrap/>
            <w:vAlign w:val="bottom"/>
            <w:hideMark/>
          </w:tcPr>
          <w:p w:rsidR="007014D8" w:rsidRPr="007014D8" w:rsidRDefault="007014D8" w:rsidP="007014D8">
            <w:pPr>
              <w:jc w:val="right"/>
              <w:rPr>
                <w:sz w:val="18"/>
                <w:szCs w:val="18"/>
              </w:rPr>
            </w:pPr>
          </w:p>
        </w:tc>
        <w:tc>
          <w:tcPr>
            <w:tcW w:w="830" w:type="dxa"/>
            <w:tcBorders>
              <w:top w:val="nil"/>
              <w:left w:val="nil"/>
              <w:bottom w:val="nil"/>
              <w:right w:val="nil"/>
            </w:tcBorders>
            <w:shd w:val="clear" w:color="auto" w:fill="auto"/>
            <w:noWrap/>
            <w:vAlign w:val="bottom"/>
            <w:hideMark/>
          </w:tcPr>
          <w:p w:rsidR="007014D8" w:rsidRPr="007014D8" w:rsidRDefault="007014D8" w:rsidP="007014D8">
            <w:pPr>
              <w:jc w:val="right"/>
              <w:rPr>
                <w:sz w:val="18"/>
                <w:szCs w:val="18"/>
              </w:rPr>
            </w:pPr>
            <w:r w:rsidRPr="007014D8">
              <w:rPr>
                <w:sz w:val="18"/>
                <w:szCs w:val="18"/>
              </w:rPr>
              <w:t>тыс. руб.</w:t>
            </w:r>
          </w:p>
        </w:tc>
      </w:tr>
      <w:tr w:rsidR="007014D8" w:rsidRPr="007014D8" w:rsidTr="00F25FC8">
        <w:trPr>
          <w:trHeight w:val="102"/>
        </w:trPr>
        <w:tc>
          <w:tcPr>
            <w:tcW w:w="596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Наименование показателя</w:t>
            </w:r>
          </w:p>
        </w:tc>
        <w:tc>
          <w:tcPr>
            <w:tcW w:w="3260" w:type="dxa"/>
            <w:gridSpan w:val="5"/>
            <w:tcBorders>
              <w:top w:val="single" w:sz="4" w:space="0" w:color="auto"/>
              <w:left w:val="nil"/>
              <w:bottom w:val="single" w:sz="4" w:space="0" w:color="auto"/>
              <w:right w:val="nil"/>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КБК</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План на 2018 год</w:t>
            </w:r>
          </w:p>
        </w:tc>
        <w:tc>
          <w:tcPr>
            <w:tcW w:w="8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План на 2019 год</w:t>
            </w:r>
          </w:p>
        </w:tc>
      </w:tr>
      <w:tr w:rsidR="007014D8" w:rsidRPr="007014D8" w:rsidTr="00F25FC8">
        <w:trPr>
          <w:trHeight w:val="58"/>
        </w:trPr>
        <w:tc>
          <w:tcPr>
            <w:tcW w:w="5966" w:type="dxa"/>
            <w:gridSpan w:val="3"/>
            <w:vMerge/>
            <w:tcBorders>
              <w:top w:val="single" w:sz="4" w:space="0" w:color="auto"/>
              <w:left w:val="single" w:sz="4" w:space="0" w:color="auto"/>
              <w:bottom w:val="single" w:sz="4" w:space="0" w:color="000000"/>
              <w:right w:val="single" w:sz="4" w:space="0" w:color="auto"/>
            </w:tcBorders>
            <w:vAlign w:val="center"/>
            <w:hideMark/>
          </w:tcPr>
          <w:p w:rsidR="007014D8" w:rsidRPr="007014D8" w:rsidRDefault="007014D8" w:rsidP="007014D8">
            <w:pPr>
              <w:rPr>
                <w:b/>
                <w:bCs/>
                <w:sz w:val="18"/>
                <w:szCs w:val="18"/>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КВСР</w:t>
            </w:r>
          </w:p>
        </w:tc>
        <w:tc>
          <w:tcPr>
            <w:tcW w:w="850" w:type="dxa"/>
            <w:tcBorders>
              <w:top w:val="nil"/>
              <w:left w:val="nil"/>
              <w:bottom w:val="single" w:sz="4" w:space="0" w:color="auto"/>
              <w:right w:val="single" w:sz="4" w:space="0" w:color="auto"/>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КФСР</w:t>
            </w:r>
          </w:p>
        </w:tc>
        <w:tc>
          <w:tcPr>
            <w:tcW w:w="1124" w:type="dxa"/>
            <w:tcBorders>
              <w:top w:val="nil"/>
              <w:left w:val="nil"/>
              <w:bottom w:val="single" w:sz="4" w:space="0" w:color="auto"/>
              <w:right w:val="single" w:sz="4" w:space="0" w:color="auto"/>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КЦСР</w:t>
            </w:r>
          </w:p>
        </w:tc>
        <w:tc>
          <w:tcPr>
            <w:tcW w:w="577" w:type="dxa"/>
            <w:tcBorders>
              <w:top w:val="nil"/>
              <w:left w:val="nil"/>
              <w:bottom w:val="single" w:sz="4" w:space="0" w:color="auto"/>
              <w:right w:val="single" w:sz="4" w:space="0" w:color="auto"/>
            </w:tcBorders>
            <w:shd w:val="clear" w:color="auto" w:fill="auto"/>
            <w:vAlign w:val="center"/>
            <w:hideMark/>
          </w:tcPr>
          <w:p w:rsidR="007014D8" w:rsidRPr="007014D8" w:rsidRDefault="007014D8" w:rsidP="007014D8">
            <w:pPr>
              <w:jc w:val="center"/>
              <w:rPr>
                <w:b/>
                <w:bCs/>
                <w:sz w:val="18"/>
                <w:szCs w:val="18"/>
              </w:rPr>
            </w:pPr>
            <w:r w:rsidRPr="007014D8">
              <w:rPr>
                <w:b/>
                <w:bCs/>
                <w:sz w:val="18"/>
                <w:szCs w:val="18"/>
              </w:rPr>
              <w:t>КВР</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7014D8" w:rsidRPr="007014D8" w:rsidRDefault="007014D8" w:rsidP="007014D8">
            <w:pPr>
              <w:rPr>
                <w:b/>
                <w:bCs/>
                <w:sz w:val="18"/>
                <w:szCs w:val="18"/>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7014D8" w:rsidRPr="007014D8" w:rsidRDefault="007014D8" w:rsidP="007014D8">
            <w:pPr>
              <w:rPr>
                <w:b/>
                <w:bCs/>
                <w:sz w:val="18"/>
                <w:szCs w:val="18"/>
              </w:rPr>
            </w:pP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noWrap/>
            <w:vAlign w:val="center"/>
            <w:hideMark/>
          </w:tcPr>
          <w:p w:rsidR="007014D8" w:rsidRPr="007014D8" w:rsidRDefault="007014D8" w:rsidP="007014D8">
            <w:pPr>
              <w:jc w:val="center"/>
              <w:rPr>
                <w:b/>
                <w:bCs/>
                <w:sz w:val="18"/>
                <w:szCs w:val="18"/>
              </w:rPr>
            </w:pPr>
            <w:r w:rsidRPr="007014D8">
              <w:rPr>
                <w:b/>
                <w:bCs/>
                <w:sz w:val="18"/>
                <w:szCs w:val="18"/>
              </w:rPr>
              <w:t>1</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014D8" w:rsidRPr="007014D8" w:rsidRDefault="007014D8" w:rsidP="007014D8">
            <w:pPr>
              <w:jc w:val="center"/>
              <w:rPr>
                <w:b/>
                <w:bCs/>
                <w:sz w:val="18"/>
                <w:szCs w:val="18"/>
              </w:rPr>
            </w:pPr>
            <w:r w:rsidRPr="007014D8">
              <w:rPr>
                <w:b/>
                <w:bCs/>
                <w:sz w:val="18"/>
                <w:szCs w:val="18"/>
              </w:rPr>
              <w:t>2</w:t>
            </w:r>
          </w:p>
        </w:tc>
        <w:tc>
          <w:tcPr>
            <w:tcW w:w="850" w:type="dxa"/>
            <w:tcBorders>
              <w:top w:val="nil"/>
              <w:left w:val="nil"/>
              <w:bottom w:val="single" w:sz="4" w:space="0" w:color="auto"/>
              <w:right w:val="single" w:sz="4" w:space="0" w:color="auto"/>
            </w:tcBorders>
            <w:shd w:val="clear" w:color="auto" w:fill="auto"/>
            <w:noWrap/>
            <w:vAlign w:val="center"/>
            <w:hideMark/>
          </w:tcPr>
          <w:p w:rsidR="007014D8" w:rsidRPr="007014D8" w:rsidRDefault="007014D8" w:rsidP="007014D8">
            <w:pPr>
              <w:jc w:val="center"/>
              <w:rPr>
                <w:b/>
                <w:bCs/>
                <w:sz w:val="18"/>
                <w:szCs w:val="18"/>
              </w:rPr>
            </w:pPr>
            <w:r w:rsidRPr="007014D8">
              <w:rPr>
                <w:b/>
                <w:bCs/>
                <w:sz w:val="18"/>
                <w:szCs w:val="18"/>
              </w:rPr>
              <w:t>3</w:t>
            </w:r>
          </w:p>
        </w:tc>
        <w:tc>
          <w:tcPr>
            <w:tcW w:w="1124" w:type="dxa"/>
            <w:tcBorders>
              <w:top w:val="nil"/>
              <w:left w:val="nil"/>
              <w:bottom w:val="single" w:sz="4" w:space="0" w:color="auto"/>
              <w:right w:val="single" w:sz="4" w:space="0" w:color="auto"/>
            </w:tcBorders>
            <w:shd w:val="clear" w:color="auto" w:fill="auto"/>
            <w:noWrap/>
            <w:vAlign w:val="center"/>
            <w:hideMark/>
          </w:tcPr>
          <w:p w:rsidR="007014D8" w:rsidRPr="007014D8" w:rsidRDefault="007014D8" w:rsidP="007014D8">
            <w:pPr>
              <w:jc w:val="center"/>
              <w:rPr>
                <w:b/>
                <w:bCs/>
                <w:sz w:val="18"/>
                <w:szCs w:val="18"/>
              </w:rPr>
            </w:pPr>
            <w:r w:rsidRPr="007014D8">
              <w:rPr>
                <w:b/>
                <w:bCs/>
                <w:sz w:val="18"/>
                <w:szCs w:val="18"/>
              </w:rPr>
              <w:t>4</w:t>
            </w:r>
          </w:p>
        </w:tc>
        <w:tc>
          <w:tcPr>
            <w:tcW w:w="577" w:type="dxa"/>
            <w:tcBorders>
              <w:top w:val="nil"/>
              <w:left w:val="nil"/>
              <w:bottom w:val="single" w:sz="4" w:space="0" w:color="auto"/>
              <w:right w:val="single" w:sz="4" w:space="0" w:color="auto"/>
            </w:tcBorders>
            <w:shd w:val="clear" w:color="auto" w:fill="auto"/>
            <w:noWrap/>
            <w:vAlign w:val="center"/>
            <w:hideMark/>
          </w:tcPr>
          <w:p w:rsidR="007014D8" w:rsidRPr="007014D8" w:rsidRDefault="007014D8" w:rsidP="007014D8">
            <w:pPr>
              <w:jc w:val="center"/>
              <w:rPr>
                <w:b/>
                <w:bCs/>
                <w:sz w:val="18"/>
                <w:szCs w:val="18"/>
              </w:rPr>
            </w:pPr>
            <w:r w:rsidRPr="007014D8">
              <w:rPr>
                <w:b/>
                <w:bCs/>
                <w:sz w:val="18"/>
                <w:szCs w:val="18"/>
              </w:rPr>
              <w:t>5</w:t>
            </w:r>
          </w:p>
        </w:tc>
        <w:tc>
          <w:tcPr>
            <w:tcW w:w="851" w:type="dxa"/>
            <w:tcBorders>
              <w:top w:val="nil"/>
              <w:left w:val="nil"/>
              <w:bottom w:val="single" w:sz="4" w:space="0" w:color="auto"/>
              <w:right w:val="single" w:sz="4" w:space="0" w:color="auto"/>
            </w:tcBorders>
            <w:shd w:val="clear" w:color="auto" w:fill="auto"/>
            <w:noWrap/>
            <w:vAlign w:val="center"/>
            <w:hideMark/>
          </w:tcPr>
          <w:p w:rsidR="007014D8" w:rsidRPr="007014D8" w:rsidRDefault="007014D8" w:rsidP="007014D8">
            <w:pPr>
              <w:jc w:val="center"/>
              <w:rPr>
                <w:b/>
                <w:bCs/>
                <w:sz w:val="18"/>
                <w:szCs w:val="18"/>
              </w:rPr>
            </w:pPr>
            <w:r w:rsidRPr="007014D8">
              <w:rPr>
                <w:b/>
                <w:bCs/>
                <w:sz w:val="18"/>
                <w:szCs w:val="18"/>
              </w:rPr>
              <w:t>6</w:t>
            </w:r>
          </w:p>
        </w:tc>
        <w:tc>
          <w:tcPr>
            <w:tcW w:w="830" w:type="dxa"/>
            <w:tcBorders>
              <w:top w:val="nil"/>
              <w:left w:val="nil"/>
              <w:bottom w:val="nil"/>
              <w:right w:val="nil"/>
            </w:tcBorders>
            <w:shd w:val="clear" w:color="auto" w:fill="auto"/>
            <w:noWrap/>
            <w:vAlign w:val="center"/>
            <w:hideMark/>
          </w:tcPr>
          <w:p w:rsidR="007014D8" w:rsidRPr="007014D8" w:rsidRDefault="007014D8" w:rsidP="007014D8">
            <w:pPr>
              <w:jc w:val="center"/>
              <w:rPr>
                <w:b/>
                <w:bCs/>
                <w:sz w:val="18"/>
                <w:szCs w:val="18"/>
              </w:rPr>
            </w:pPr>
            <w:r w:rsidRPr="007014D8">
              <w:rPr>
                <w:b/>
                <w:bCs/>
                <w:sz w:val="18"/>
                <w:szCs w:val="18"/>
              </w:rPr>
              <w:t>7</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noWrap/>
            <w:vAlign w:val="bottom"/>
            <w:hideMark/>
          </w:tcPr>
          <w:p w:rsidR="007014D8" w:rsidRPr="007014D8" w:rsidRDefault="007014D8" w:rsidP="007014D8">
            <w:pPr>
              <w:rPr>
                <w:b/>
                <w:bCs/>
                <w:sz w:val="18"/>
                <w:szCs w:val="18"/>
              </w:rPr>
            </w:pPr>
            <w:r w:rsidRPr="007014D8">
              <w:rPr>
                <w:b/>
                <w:bCs/>
                <w:sz w:val="18"/>
                <w:szCs w:val="18"/>
              </w:rPr>
              <w:t>ВСЕГО:</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7014D8" w:rsidRPr="007014D8" w:rsidRDefault="007014D8" w:rsidP="007014D8">
            <w:pPr>
              <w:jc w:val="center"/>
              <w:rPr>
                <w:b/>
                <w:bCs/>
                <w:sz w:val="18"/>
                <w:szCs w:val="18"/>
              </w:rPr>
            </w:pPr>
            <w:r w:rsidRPr="007014D8">
              <w:rPr>
                <w:b/>
                <w:bCs/>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7014D8" w:rsidRPr="007014D8" w:rsidRDefault="007014D8" w:rsidP="007014D8">
            <w:pPr>
              <w:jc w:val="center"/>
              <w:rPr>
                <w:b/>
                <w:bCs/>
                <w:sz w:val="18"/>
                <w:szCs w:val="18"/>
              </w:rPr>
            </w:pPr>
            <w:r w:rsidRPr="007014D8">
              <w:rPr>
                <w:b/>
                <w:bCs/>
                <w:sz w:val="18"/>
                <w:szCs w:val="18"/>
              </w:rPr>
              <w:t> </w:t>
            </w:r>
          </w:p>
        </w:tc>
        <w:tc>
          <w:tcPr>
            <w:tcW w:w="1124" w:type="dxa"/>
            <w:tcBorders>
              <w:top w:val="nil"/>
              <w:left w:val="nil"/>
              <w:bottom w:val="single" w:sz="4" w:space="0" w:color="auto"/>
              <w:right w:val="single" w:sz="4" w:space="0" w:color="auto"/>
            </w:tcBorders>
            <w:shd w:val="clear" w:color="auto" w:fill="auto"/>
            <w:noWrap/>
            <w:vAlign w:val="bottom"/>
            <w:hideMark/>
          </w:tcPr>
          <w:p w:rsidR="007014D8" w:rsidRPr="007014D8" w:rsidRDefault="007014D8" w:rsidP="007014D8">
            <w:pPr>
              <w:jc w:val="center"/>
              <w:rPr>
                <w:b/>
                <w:bCs/>
                <w:sz w:val="18"/>
                <w:szCs w:val="18"/>
              </w:rPr>
            </w:pPr>
            <w:r w:rsidRPr="007014D8">
              <w:rPr>
                <w:b/>
                <w:bCs/>
                <w:sz w:val="18"/>
                <w:szCs w:val="18"/>
              </w:rPr>
              <w:t> </w:t>
            </w:r>
          </w:p>
        </w:tc>
        <w:tc>
          <w:tcPr>
            <w:tcW w:w="577" w:type="dxa"/>
            <w:tcBorders>
              <w:top w:val="nil"/>
              <w:left w:val="nil"/>
              <w:bottom w:val="single" w:sz="4" w:space="0" w:color="auto"/>
              <w:right w:val="single" w:sz="4" w:space="0" w:color="auto"/>
            </w:tcBorders>
            <w:shd w:val="clear" w:color="auto" w:fill="auto"/>
            <w:noWrap/>
            <w:vAlign w:val="bottom"/>
            <w:hideMark/>
          </w:tcPr>
          <w:p w:rsidR="007014D8" w:rsidRPr="007014D8" w:rsidRDefault="007014D8" w:rsidP="007014D8">
            <w:pPr>
              <w:jc w:val="center"/>
              <w:rPr>
                <w:b/>
                <w:bCs/>
                <w:sz w:val="18"/>
                <w:szCs w:val="18"/>
              </w:rPr>
            </w:pPr>
            <w:r w:rsidRPr="007014D8">
              <w:rPr>
                <w:b/>
                <w:bCs/>
                <w:sz w:val="18"/>
                <w:szCs w:val="18"/>
              </w:rPr>
              <w:t> </w:t>
            </w:r>
          </w:p>
        </w:tc>
        <w:tc>
          <w:tcPr>
            <w:tcW w:w="851" w:type="dxa"/>
            <w:tcBorders>
              <w:top w:val="nil"/>
              <w:left w:val="nil"/>
              <w:bottom w:val="single" w:sz="4" w:space="0" w:color="auto"/>
              <w:right w:val="single" w:sz="4" w:space="0" w:color="auto"/>
            </w:tcBorders>
            <w:shd w:val="clear" w:color="auto" w:fill="auto"/>
            <w:vAlign w:val="bottom"/>
            <w:hideMark/>
          </w:tcPr>
          <w:p w:rsidR="007014D8" w:rsidRPr="007014D8" w:rsidRDefault="007014D8" w:rsidP="007014D8">
            <w:pPr>
              <w:jc w:val="right"/>
              <w:rPr>
                <w:b/>
                <w:bCs/>
                <w:sz w:val="18"/>
                <w:szCs w:val="18"/>
              </w:rPr>
            </w:pPr>
            <w:r w:rsidRPr="007014D8">
              <w:rPr>
                <w:b/>
                <w:bCs/>
                <w:sz w:val="18"/>
                <w:szCs w:val="18"/>
              </w:rPr>
              <w:t>9 514,9</w:t>
            </w:r>
          </w:p>
        </w:tc>
        <w:tc>
          <w:tcPr>
            <w:tcW w:w="830" w:type="dxa"/>
            <w:tcBorders>
              <w:top w:val="single" w:sz="4" w:space="0" w:color="auto"/>
              <w:left w:val="nil"/>
              <w:bottom w:val="single" w:sz="4" w:space="0" w:color="auto"/>
              <w:right w:val="single" w:sz="4" w:space="0" w:color="auto"/>
            </w:tcBorders>
            <w:shd w:val="clear" w:color="auto" w:fill="auto"/>
            <w:vAlign w:val="bottom"/>
            <w:hideMark/>
          </w:tcPr>
          <w:p w:rsidR="007014D8" w:rsidRPr="007014D8" w:rsidRDefault="007014D8" w:rsidP="007014D8">
            <w:pPr>
              <w:jc w:val="right"/>
              <w:rPr>
                <w:b/>
                <w:bCs/>
                <w:sz w:val="18"/>
                <w:szCs w:val="18"/>
              </w:rPr>
            </w:pPr>
            <w:r w:rsidRPr="007014D8">
              <w:rPr>
                <w:b/>
                <w:bCs/>
                <w:sz w:val="18"/>
                <w:szCs w:val="18"/>
              </w:rPr>
              <w:t>9 788,6</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Администрация Радищевского городского поселения Нижнеилимского района</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8 962,6</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9 236,4</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ОБЩЕГОСУДАРСТВЕННЫЕ ВОПРОСЫ</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0100</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4 189,2</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4 422,7</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Функционирование высшего должностного лица субъекта Российской Федерации и муниципального образования</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0102</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702,1</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702,1</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Фонд оплаты труда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0102</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2118101000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539,2</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539,2</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0102</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2118101000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162,9</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162,9</w:t>
            </w:r>
          </w:p>
        </w:tc>
      </w:tr>
      <w:tr w:rsidR="007014D8" w:rsidRPr="007014D8" w:rsidTr="00F25FC8">
        <w:trPr>
          <w:trHeight w:val="8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0104</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3 453,5</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3 687,0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Фонд оплаты труда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2 487,8</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2 721,2</w:t>
            </w:r>
          </w:p>
        </w:tc>
      </w:tr>
      <w:tr w:rsidR="007014D8" w:rsidRPr="007014D8" w:rsidTr="00F25FC8">
        <w:trPr>
          <w:trHeight w:val="100"/>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719,4</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719,4</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2138202000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156,0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156,0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Закупка товаров, работ, услуг в сфере информационно-коммуникационных технологий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242</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81,8</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81,8</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6,0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6,0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Уплата прочих налогов, сборов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852</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Уплата иных платежей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Резервные фонды</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0111</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10,0</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10,0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Резервные средства</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0111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2228407000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870</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10,0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10,0</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Другие общегосударственные вопросы</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0113</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23,6</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23,6</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Уплата прочих налогов, сборов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0113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2238403000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852</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23,0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23,0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0113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90А0073150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0,6</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0,6</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НАЦИОНАЛЬНАЯ ОБОРОНА</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0200</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86,4</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86,4</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Мобилизационная и вневойсковая подготовка</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0203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86,4</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86,4</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Фонд оплаты труда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0203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7030251180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66,4</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66,4</w:t>
            </w:r>
          </w:p>
        </w:tc>
      </w:tr>
      <w:tr w:rsidR="007014D8" w:rsidRPr="007014D8" w:rsidTr="00F25FC8">
        <w:trPr>
          <w:trHeight w:val="13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0203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7030251180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20,0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20,0</w:t>
            </w:r>
          </w:p>
        </w:tc>
      </w:tr>
      <w:tr w:rsidR="007014D8" w:rsidRPr="007014D8" w:rsidTr="00F25FC8">
        <w:trPr>
          <w:trHeight w:val="71"/>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НАЦИОНАЛЬНАЯ ЭКОНОМИКА</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0400</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447,3</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487,5</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Общеэкономические вопросы</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0401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127,3</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127,3</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Фонд оплаты труда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0401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6130173110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93,1</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93,1</w:t>
            </w:r>
          </w:p>
        </w:tc>
      </w:tr>
      <w:tr w:rsidR="007014D8" w:rsidRPr="007014D8" w:rsidTr="00F25FC8">
        <w:trPr>
          <w:trHeight w:val="547"/>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0401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6130173110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28,1</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28,1</w:t>
            </w:r>
          </w:p>
        </w:tc>
      </w:tr>
      <w:tr w:rsidR="007014D8" w:rsidRPr="007014D8" w:rsidTr="00F25FC8">
        <w:trPr>
          <w:trHeight w:val="60"/>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0401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6130173110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6,1</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6,1</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Дорожное хозяйство (дорожные фонды)</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0409</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320,0</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360,2</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0409</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2428402000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270,0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310,2</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0409</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2428403000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50,0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50,0</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ОБРАЗОВАНИЕ</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0700</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55,0</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Профессиональная подготовка, переподготовка и повышение квалификации</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0705</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0705</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2138203000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40,0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40,0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0705</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2818303000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15,0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15,0</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КУЛЬТУРА, КИНЕМАТОГРАФИЯ</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0800</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4 057,7</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4 057,7</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Культура</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0801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2 976,5</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2 976,5</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Фонд оплаты труда казенных учреждений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0801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2818301000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111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1 124,5</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1 124,5</w:t>
            </w:r>
          </w:p>
        </w:tc>
      </w:tr>
      <w:tr w:rsidR="007014D8" w:rsidRPr="007014D8" w:rsidTr="00F25FC8">
        <w:trPr>
          <w:trHeight w:val="112"/>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0801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2818301000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119</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339,5</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339,5</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Прочая закупка товаров, работ и услуг для обеспечения государственных (муниципальных) нужд</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0801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2818302000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244</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1 512,0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1 512,0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Уплата иных платежей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0801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2818303000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Другие вопросы в области культуры, кинематографии</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0804</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1 081,2</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1 081,2</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Фонд оплаты труда казенных учреждений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0804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2838301000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111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830,0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830,0</w:t>
            </w:r>
          </w:p>
        </w:tc>
      </w:tr>
      <w:tr w:rsidR="007014D8" w:rsidRPr="007014D8" w:rsidTr="00F25FC8">
        <w:trPr>
          <w:trHeight w:val="250"/>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0804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2838301000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119</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250,7</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250,7</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Уплата иных платежей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0804</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2838303000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СОЦИАЛЬНАЯ ПОЛИТИКА</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1000</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126,0</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126,0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Пенсионное обеспечение</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1001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126,0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126,0</w:t>
            </w:r>
          </w:p>
        </w:tc>
      </w:tr>
      <w:tr w:rsidR="007014D8" w:rsidRPr="007014D8" w:rsidTr="00F25FC8">
        <w:trPr>
          <w:trHeight w:val="9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Пособия, компенсации и иные социальные выплаты гражданам, кроме публичных нормативных обязательств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1001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2918510000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321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126,0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126,0</w:t>
            </w:r>
          </w:p>
        </w:tc>
      </w:tr>
      <w:tr w:rsidR="007014D8" w:rsidRPr="007014D8" w:rsidTr="00F25FC8">
        <w:trPr>
          <w:trHeight w:val="104"/>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ОБСЛУЖИВАНИЕ ГОСУДАРСТВЕННОГО И МУНИЦИПАЛЬНОГО ДОЛГА</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1300</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1,0</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Обслуживание государственного внутреннего и муниципального долга</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1301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1,0</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Обслуживание муниципального долга</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903</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1301</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2248913000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730</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1,0</w:t>
            </w:r>
          </w:p>
        </w:tc>
      </w:tr>
      <w:tr w:rsidR="007014D8" w:rsidRPr="007014D8" w:rsidTr="00F25FC8">
        <w:trPr>
          <w:trHeight w:val="58"/>
        </w:trPr>
        <w:tc>
          <w:tcPr>
            <w:tcW w:w="5966" w:type="dxa"/>
            <w:gridSpan w:val="3"/>
            <w:tcBorders>
              <w:top w:val="single" w:sz="4" w:space="0" w:color="auto"/>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Дума Радищевского городского поселения Нижнеилимского района</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930</w:t>
            </w:r>
          </w:p>
        </w:tc>
        <w:tc>
          <w:tcPr>
            <w:tcW w:w="85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1124"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552,3</w:t>
            </w:r>
          </w:p>
        </w:tc>
        <w:tc>
          <w:tcPr>
            <w:tcW w:w="830" w:type="dxa"/>
            <w:tcBorders>
              <w:top w:val="single" w:sz="4" w:space="0" w:color="auto"/>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552,3</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ОБЩЕГОСУДАРСТВЕННЫЕ ВОПРОСЫ</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930</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0100</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552,3</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552,3</w:t>
            </w:r>
          </w:p>
        </w:tc>
      </w:tr>
      <w:tr w:rsidR="007014D8" w:rsidRPr="007014D8" w:rsidTr="00F25FC8">
        <w:trPr>
          <w:trHeight w:val="167"/>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b/>
                <w:bCs/>
                <w:iCs/>
                <w:sz w:val="18"/>
                <w:szCs w:val="18"/>
              </w:rPr>
            </w:pPr>
            <w:r w:rsidRPr="007014D8">
              <w:rPr>
                <w:b/>
                <w:bCs/>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930</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0103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b/>
                <w:bCs/>
                <w:iCs/>
                <w:sz w:val="18"/>
                <w:szCs w:val="18"/>
              </w:rPr>
            </w:pPr>
            <w:r w:rsidRPr="007014D8">
              <w:rPr>
                <w:b/>
                <w:bCs/>
                <w:iCs/>
                <w:sz w:val="18"/>
                <w:szCs w:val="18"/>
              </w:rPr>
              <w:t> </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552,3</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b/>
                <w:bCs/>
                <w:iCs/>
                <w:sz w:val="18"/>
                <w:szCs w:val="18"/>
              </w:rPr>
            </w:pPr>
            <w:r w:rsidRPr="007014D8">
              <w:rPr>
                <w:b/>
                <w:bCs/>
                <w:iCs/>
                <w:sz w:val="18"/>
                <w:szCs w:val="18"/>
              </w:rPr>
              <w:t>552,3</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Уплата иных платежей</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930</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2128203000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853</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0,5</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Фонд оплаты труда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930</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2128601000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121</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423,8</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423,8</w:t>
            </w:r>
          </w:p>
        </w:tc>
      </w:tr>
      <w:tr w:rsidR="007014D8" w:rsidRPr="007014D8" w:rsidTr="00F25FC8">
        <w:trPr>
          <w:trHeight w:val="58"/>
        </w:trPr>
        <w:tc>
          <w:tcPr>
            <w:tcW w:w="5966" w:type="dxa"/>
            <w:gridSpan w:val="3"/>
            <w:tcBorders>
              <w:top w:val="nil"/>
              <w:left w:val="single" w:sz="4" w:space="0" w:color="auto"/>
              <w:bottom w:val="single" w:sz="4" w:space="0" w:color="auto"/>
              <w:right w:val="single" w:sz="4" w:space="0" w:color="auto"/>
            </w:tcBorders>
            <w:shd w:val="clear" w:color="auto" w:fill="auto"/>
            <w:hideMark/>
          </w:tcPr>
          <w:p w:rsidR="007014D8" w:rsidRPr="007014D8" w:rsidRDefault="007014D8" w:rsidP="007014D8">
            <w:pPr>
              <w:rPr>
                <w:sz w:val="18"/>
                <w:szCs w:val="18"/>
              </w:rPr>
            </w:pPr>
            <w:r w:rsidRPr="007014D8">
              <w:rPr>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gridSpan w:val="2"/>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930</w:t>
            </w:r>
          </w:p>
        </w:tc>
        <w:tc>
          <w:tcPr>
            <w:tcW w:w="85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0103</w:t>
            </w:r>
          </w:p>
        </w:tc>
        <w:tc>
          <w:tcPr>
            <w:tcW w:w="1124"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2128601000</w:t>
            </w:r>
          </w:p>
        </w:tc>
        <w:tc>
          <w:tcPr>
            <w:tcW w:w="577"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center"/>
              <w:rPr>
                <w:sz w:val="18"/>
                <w:szCs w:val="18"/>
              </w:rPr>
            </w:pPr>
            <w:r w:rsidRPr="007014D8">
              <w:rPr>
                <w:sz w:val="18"/>
                <w:szCs w:val="18"/>
              </w:rPr>
              <w:t>129</w:t>
            </w:r>
          </w:p>
        </w:tc>
        <w:tc>
          <w:tcPr>
            <w:tcW w:w="851"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128,0</w:t>
            </w:r>
          </w:p>
        </w:tc>
        <w:tc>
          <w:tcPr>
            <w:tcW w:w="830" w:type="dxa"/>
            <w:tcBorders>
              <w:top w:val="nil"/>
              <w:left w:val="nil"/>
              <w:bottom w:val="single" w:sz="4" w:space="0" w:color="auto"/>
              <w:right w:val="single" w:sz="4" w:space="0" w:color="auto"/>
            </w:tcBorders>
            <w:shd w:val="clear" w:color="auto" w:fill="auto"/>
            <w:hideMark/>
          </w:tcPr>
          <w:p w:rsidR="007014D8" w:rsidRPr="007014D8" w:rsidRDefault="007014D8" w:rsidP="007014D8">
            <w:pPr>
              <w:jc w:val="right"/>
              <w:rPr>
                <w:sz w:val="18"/>
                <w:szCs w:val="18"/>
              </w:rPr>
            </w:pPr>
            <w:r w:rsidRPr="007014D8">
              <w:rPr>
                <w:sz w:val="18"/>
                <w:szCs w:val="18"/>
              </w:rPr>
              <w:t>128,0</w:t>
            </w:r>
          </w:p>
        </w:tc>
      </w:tr>
    </w:tbl>
    <w:p w:rsidR="00F21D6C" w:rsidRDefault="00F21D6C" w:rsidP="004D4F1D">
      <w:pPr>
        <w:pStyle w:val="ConsPlusNormal"/>
        <w:jc w:val="both"/>
        <w:rPr>
          <w:rFonts w:ascii="Times New Roman" w:hAnsi="Times New Roman"/>
        </w:rPr>
      </w:pPr>
    </w:p>
    <w:tbl>
      <w:tblPr>
        <w:tblW w:w="11069" w:type="dxa"/>
        <w:tblInd w:w="96" w:type="dxa"/>
        <w:tblLayout w:type="fixed"/>
        <w:tblLook w:val="04A0" w:firstRow="1" w:lastRow="0" w:firstColumn="1" w:lastColumn="0" w:noHBand="0" w:noVBand="1"/>
      </w:tblPr>
      <w:tblGrid>
        <w:gridCol w:w="5966"/>
        <w:gridCol w:w="1559"/>
        <w:gridCol w:w="1276"/>
        <w:gridCol w:w="992"/>
        <w:gridCol w:w="1276"/>
      </w:tblGrid>
      <w:tr w:rsidR="00F25FC8" w:rsidRPr="00F25FC8" w:rsidTr="00F25FC8">
        <w:trPr>
          <w:trHeight w:val="106"/>
        </w:trPr>
        <w:tc>
          <w:tcPr>
            <w:tcW w:w="11069" w:type="dxa"/>
            <w:gridSpan w:val="5"/>
            <w:tcBorders>
              <w:top w:val="nil"/>
              <w:left w:val="nil"/>
              <w:bottom w:val="nil"/>
              <w:right w:val="nil"/>
            </w:tcBorders>
            <w:shd w:val="clear" w:color="auto" w:fill="auto"/>
            <w:vAlign w:val="center"/>
            <w:hideMark/>
          </w:tcPr>
          <w:p w:rsidR="00F25FC8" w:rsidRDefault="00F25FC8" w:rsidP="00F25FC8">
            <w:pPr>
              <w:jc w:val="right"/>
              <w:rPr>
                <w:sz w:val="18"/>
                <w:szCs w:val="18"/>
              </w:rPr>
            </w:pPr>
            <w:r>
              <w:rPr>
                <w:sz w:val="18"/>
                <w:szCs w:val="18"/>
              </w:rPr>
              <w:t>Приложение № 11</w:t>
            </w:r>
          </w:p>
          <w:p w:rsidR="00F25FC8" w:rsidRDefault="00F25FC8" w:rsidP="00F25FC8">
            <w:pPr>
              <w:jc w:val="right"/>
              <w:rPr>
                <w:sz w:val="18"/>
                <w:szCs w:val="18"/>
              </w:rPr>
            </w:pPr>
            <w:r w:rsidRPr="00F25FC8">
              <w:rPr>
                <w:sz w:val="18"/>
                <w:szCs w:val="18"/>
              </w:rPr>
              <w:t xml:space="preserve">к решению Думы Радищевского городского </w:t>
            </w:r>
            <w:r>
              <w:rPr>
                <w:sz w:val="18"/>
                <w:szCs w:val="18"/>
              </w:rPr>
              <w:t>поселения Нижнеилимского района</w:t>
            </w:r>
          </w:p>
          <w:p w:rsidR="00F25FC8" w:rsidRDefault="00F25FC8" w:rsidP="00F25FC8">
            <w:pPr>
              <w:jc w:val="right"/>
              <w:rPr>
                <w:sz w:val="18"/>
                <w:szCs w:val="18"/>
              </w:rPr>
            </w:pPr>
            <w:r w:rsidRPr="00F25FC8">
              <w:rPr>
                <w:sz w:val="18"/>
                <w:szCs w:val="18"/>
              </w:rPr>
              <w:t>"О бюджете Радищевского муниципального образования на 2017 год и на пла</w:t>
            </w:r>
            <w:r>
              <w:rPr>
                <w:sz w:val="18"/>
                <w:szCs w:val="18"/>
              </w:rPr>
              <w:t>новый период 2018 и 2019 годов"</w:t>
            </w:r>
          </w:p>
          <w:p w:rsidR="00F25FC8" w:rsidRPr="00F25FC8" w:rsidRDefault="00F25FC8" w:rsidP="00F25FC8">
            <w:pPr>
              <w:jc w:val="right"/>
              <w:rPr>
                <w:sz w:val="18"/>
                <w:szCs w:val="18"/>
              </w:rPr>
            </w:pPr>
            <w:r w:rsidRPr="00F25FC8">
              <w:rPr>
                <w:sz w:val="18"/>
                <w:szCs w:val="18"/>
              </w:rPr>
              <w:t>от 27 декабря  2016 года № 191</w:t>
            </w:r>
          </w:p>
        </w:tc>
      </w:tr>
      <w:tr w:rsidR="00F25FC8" w:rsidRPr="00F25FC8" w:rsidTr="00F25FC8">
        <w:trPr>
          <w:trHeight w:val="68"/>
        </w:trPr>
        <w:tc>
          <w:tcPr>
            <w:tcW w:w="11069" w:type="dxa"/>
            <w:gridSpan w:val="5"/>
            <w:tcBorders>
              <w:top w:val="nil"/>
              <w:left w:val="nil"/>
              <w:bottom w:val="nil"/>
              <w:right w:val="nil"/>
            </w:tcBorders>
            <w:shd w:val="clear" w:color="auto" w:fill="auto"/>
            <w:vAlign w:val="center"/>
            <w:hideMark/>
          </w:tcPr>
          <w:p w:rsidR="00F25FC8" w:rsidRPr="00F25FC8" w:rsidRDefault="00F25FC8" w:rsidP="00F25FC8">
            <w:pPr>
              <w:jc w:val="center"/>
              <w:rPr>
                <w:b/>
                <w:bCs/>
                <w:sz w:val="18"/>
                <w:szCs w:val="18"/>
              </w:rPr>
            </w:pPr>
            <w:r>
              <w:rPr>
                <w:b/>
                <w:bCs/>
                <w:sz w:val="18"/>
                <w:szCs w:val="18"/>
              </w:rPr>
              <w:t xml:space="preserve">ПРОГРАММА </w:t>
            </w:r>
            <w:r w:rsidRPr="00F25FC8">
              <w:rPr>
                <w:b/>
                <w:bCs/>
                <w:sz w:val="18"/>
                <w:szCs w:val="18"/>
              </w:rPr>
              <w:t>МУНИЦИП</w:t>
            </w:r>
            <w:r>
              <w:rPr>
                <w:b/>
                <w:bCs/>
                <w:sz w:val="18"/>
                <w:szCs w:val="18"/>
              </w:rPr>
              <w:t xml:space="preserve">АЛЬНЫХ ВНУТРЕННИХ ЗАИМСТВОВАНИЙ </w:t>
            </w:r>
            <w:r w:rsidRPr="00F25FC8">
              <w:rPr>
                <w:b/>
                <w:bCs/>
                <w:sz w:val="18"/>
                <w:szCs w:val="18"/>
              </w:rPr>
              <w:t>РАДИЩЕВС</w:t>
            </w:r>
            <w:r>
              <w:rPr>
                <w:b/>
                <w:bCs/>
                <w:sz w:val="18"/>
                <w:szCs w:val="18"/>
              </w:rPr>
              <w:t xml:space="preserve">КОГО МУНИЦИПАЛЬНОГО ОБРАЗОВАНИЯ </w:t>
            </w:r>
            <w:r w:rsidRPr="00F25FC8">
              <w:rPr>
                <w:b/>
                <w:bCs/>
                <w:sz w:val="18"/>
                <w:szCs w:val="18"/>
              </w:rPr>
              <w:t>НА 2017 ГОД</w:t>
            </w:r>
          </w:p>
        </w:tc>
      </w:tr>
      <w:tr w:rsidR="00F25FC8" w:rsidRPr="00F25FC8" w:rsidTr="00136D5B">
        <w:trPr>
          <w:trHeight w:val="68"/>
        </w:trPr>
        <w:tc>
          <w:tcPr>
            <w:tcW w:w="5966" w:type="dxa"/>
            <w:tcBorders>
              <w:top w:val="nil"/>
              <w:left w:val="nil"/>
              <w:bottom w:val="nil"/>
              <w:right w:val="nil"/>
            </w:tcBorders>
            <w:shd w:val="clear" w:color="auto" w:fill="auto"/>
            <w:noWrap/>
            <w:vAlign w:val="center"/>
            <w:hideMark/>
          </w:tcPr>
          <w:p w:rsidR="00F25FC8" w:rsidRPr="00F25FC8" w:rsidRDefault="00F25FC8" w:rsidP="00F25FC8">
            <w:pPr>
              <w:rPr>
                <w:sz w:val="18"/>
                <w:szCs w:val="18"/>
              </w:rPr>
            </w:pPr>
          </w:p>
        </w:tc>
        <w:tc>
          <w:tcPr>
            <w:tcW w:w="1559" w:type="dxa"/>
            <w:tcBorders>
              <w:top w:val="nil"/>
              <w:left w:val="nil"/>
              <w:bottom w:val="nil"/>
              <w:right w:val="nil"/>
            </w:tcBorders>
            <w:shd w:val="clear" w:color="auto" w:fill="auto"/>
            <w:noWrap/>
            <w:vAlign w:val="center"/>
            <w:hideMark/>
          </w:tcPr>
          <w:p w:rsidR="00F25FC8" w:rsidRPr="00F25FC8" w:rsidRDefault="00F25FC8" w:rsidP="00F25FC8">
            <w:pPr>
              <w:rPr>
                <w:sz w:val="18"/>
                <w:szCs w:val="18"/>
              </w:rPr>
            </w:pPr>
          </w:p>
        </w:tc>
        <w:tc>
          <w:tcPr>
            <w:tcW w:w="1276" w:type="dxa"/>
            <w:tcBorders>
              <w:top w:val="nil"/>
              <w:left w:val="nil"/>
              <w:bottom w:val="nil"/>
              <w:right w:val="nil"/>
            </w:tcBorders>
            <w:shd w:val="clear" w:color="auto" w:fill="auto"/>
            <w:noWrap/>
            <w:vAlign w:val="center"/>
            <w:hideMark/>
          </w:tcPr>
          <w:p w:rsidR="00F25FC8" w:rsidRPr="00F25FC8" w:rsidRDefault="00F25FC8" w:rsidP="00F25FC8">
            <w:pPr>
              <w:rPr>
                <w:sz w:val="18"/>
                <w:szCs w:val="18"/>
              </w:rPr>
            </w:pPr>
          </w:p>
        </w:tc>
        <w:tc>
          <w:tcPr>
            <w:tcW w:w="2268" w:type="dxa"/>
            <w:gridSpan w:val="2"/>
            <w:tcBorders>
              <w:top w:val="nil"/>
              <w:left w:val="nil"/>
              <w:bottom w:val="nil"/>
              <w:right w:val="nil"/>
            </w:tcBorders>
            <w:shd w:val="clear" w:color="auto" w:fill="auto"/>
            <w:noWrap/>
            <w:vAlign w:val="center"/>
            <w:hideMark/>
          </w:tcPr>
          <w:p w:rsidR="00F25FC8" w:rsidRPr="00F25FC8" w:rsidRDefault="00F25FC8" w:rsidP="00F25FC8">
            <w:pPr>
              <w:jc w:val="right"/>
              <w:rPr>
                <w:sz w:val="18"/>
                <w:szCs w:val="18"/>
              </w:rPr>
            </w:pPr>
            <w:r w:rsidRPr="00F25FC8">
              <w:rPr>
                <w:sz w:val="18"/>
                <w:szCs w:val="18"/>
              </w:rPr>
              <w:t>тыс. рублей</w:t>
            </w:r>
          </w:p>
        </w:tc>
      </w:tr>
      <w:tr w:rsidR="00F25FC8" w:rsidRPr="00F25FC8" w:rsidTr="00136D5B">
        <w:trPr>
          <w:trHeight w:val="422"/>
        </w:trPr>
        <w:tc>
          <w:tcPr>
            <w:tcW w:w="5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sidRPr="00F25FC8">
              <w:rPr>
                <w:b/>
                <w:bCs/>
                <w:sz w:val="18"/>
                <w:szCs w:val="18"/>
              </w:rPr>
              <w:t>Виды долговых обязательств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Pr>
                <w:b/>
                <w:bCs/>
                <w:sz w:val="18"/>
                <w:szCs w:val="18"/>
              </w:rPr>
              <w:t xml:space="preserve">Объем муниципального долга </w:t>
            </w:r>
            <w:r w:rsidRPr="00F25FC8">
              <w:rPr>
                <w:b/>
                <w:bCs/>
                <w:sz w:val="18"/>
                <w:szCs w:val="18"/>
              </w:rPr>
              <w:t>на 1 января 2017 года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sidRPr="00F25FC8">
              <w:rPr>
                <w:b/>
                <w:bCs/>
                <w:sz w:val="18"/>
                <w:szCs w:val="18"/>
              </w:rPr>
              <w:t>Объем привлечения в 2017 году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Pr>
                <w:b/>
                <w:bCs/>
                <w:sz w:val="18"/>
                <w:szCs w:val="18"/>
              </w:rPr>
              <w:t xml:space="preserve">Объем погашения </w:t>
            </w:r>
            <w:r w:rsidRPr="00F25FC8">
              <w:rPr>
                <w:b/>
                <w:bCs/>
                <w:sz w:val="18"/>
                <w:szCs w:val="18"/>
              </w:rPr>
              <w:t>в 2017 году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sidRPr="00F25FC8">
              <w:rPr>
                <w:b/>
                <w:bCs/>
                <w:sz w:val="18"/>
                <w:szCs w:val="18"/>
              </w:rPr>
              <w:t>Верхн</w:t>
            </w:r>
            <w:r>
              <w:rPr>
                <w:b/>
                <w:bCs/>
                <w:sz w:val="18"/>
                <w:szCs w:val="18"/>
              </w:rPr>
              <w:t xml:space="preserve">ий предел муниципального долга </w:t>
            </w:r>
            <w:r w:rsidRPr="00F25FC8">
              <w:rPr>
                <w:b/>
                <w:bCs/>
                <w:sz w:val="18"/>
                <w:szCs w:val="18"/>
              </w:rPr>
              <w:t xml:space="preserve">на 1 января 2018 года </w:t>
            </w:r>
          </w:p>
        </w:tc>
      </w:tr>
      <w:tr w:rsidR="00F25FC8" w:rsidRPr="00F25FC8" w:rsidTr="00136D5B">
        <w:trPr>
          <w:trHeight w:val="58"/>
        </w:trPr>
        <w:tc>
          <w:tcPr>
            <w:tcW w:w="5966" w:type="dxa"/>
            <w:tcBorders>
              <w:top w:val="nil"/>
              <w:left w:val="single" w:sz="4" w:space="0" w:color="auto"/>
              <w:bottom w:val="single" w:sz="4" w:space="0" w:color="auto"/>
              <w:right w:val="single" w:sz="4" w:space="0" w:color="auto"/>
            </w:tcBorders>
            <w:shd w:val="clear" w:color="auto" w:fill="auto"/>
            <w:vAlign w:val="center"/>
            <w:hideMark/>
          </w:tcPr>
          <w:p w:rsidR="00F25FC8" w:rsidRPr="00F25FC8" w:rsidRDefault="00F25FC8" w:rsidP="00F25FC8">
            <w:pPr>
              <w:rPr>
                <w:b/>
                <w:bCs/>
                <w:sz w:val="18"/>
                <w:szCs w:val="18"/>
              </w:rPr>
            </w:pPr>
            <w:r w:rsidRPr="00F25FC8">
              <w:rPr>
                <w:b/>
                <w:bCs/>
                <w:sz w:val="18"/>
                <w:szCs w:val="18"/>
              </w:rPr>
              <w:t>Всего, в том числе:</w:t>
            </w:r>
          </w:p>
        </w:tc>
        <w:tc>
          <w:tcPr>
            <w:tcW w:w="1559"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sidRPr="00F25FC8">
              <w:rPr>
                <w:b/>
                <w:bCs/>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sidRPr="00F25FC8">
              <w:rPr>
                <w:b/>
                <w:bCs/>
                <w:sz w:val="18"/>
                <w:szCs w:val="18"/>
              </w:rPr>
              <w:t>21,6</w:t>
            </w:r>
          </w:p>
        </w:tc>
        <w:tc>
          <w:tcPr>
            <w:tcW w:w="992"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sidRPr="00F25FC8">
              <w:rPr>
                <w:b/>
                <w:bCs/>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b/>
                <w:bCs/>
                <w:sz w:val="18"/>
                <w:szCs w:val="18"/>
              </w:rPr>
            </w:pPr>
            <w:r w:rsidRPr="00F25FC8">
              <w:rPr>
                <w:b/>
                <w:bCs/>
                <w:sz w:val="18"/>
                <w:szCs w:val="18"/>
              </w:rPr>
              <w:t>21,6</w:t>
            </w:r>
          </w:p>
        </w:tc>
      </w:tr>
      <w:tr w:rsidR="00F25FC8" w:rsidRPr="00F25FC8" w:rsidTr="00136D5B">
        <w:trPr>
          <w:trHeight w:val="58"/>
        </w:trPr>
        <w:tc>
          <w:tcPr>
            <w:tcW w:w="5966" w:type="dxa"/>
            <w:tcBorders>
              <w:top w:val="nil"/>
              <w:left w:val="single" w:sz="4" w:space="0" w:color="auto"/>
              <w:bottom w:val="single" w:sz="4" w:space="0" w:color="auto"/>
              <w:right w:val="single" w:sz="4" w:space="0" w:color="auto"/>
            </w:tcBorders>
            <w:shd w:val="clear" w:color="auto" w:fill="auto"/>
            <w:vAlign w:val="center"/>
            <w:hideMark/>
          </w:tcPr>
          <w:p w:rsidR="00F25FC8" w:rsidRPr="00F25FC8" w:rsidRDefault="00F25FC8" w:rsidP="00F25FC8">
            <w:pPr>
              <w:rPr>
                <w:sz w:val="18"/>
                <w:szCs w:val="18"/>
              </w:rPr>
            </w:pPr>
            <w:r w:rsidRPr="00F25FC8">
              <w:rPr>
                <w:sz w:val="18"/>
                <w:szCs w:val="18"/>
              </w:rPr>
              <w:t>1. Муниципальные ценные бумаги, номинальная стоимость которых указана в валюте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992"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r>
      <w:tr w:rsidR="00F25FC8" w:rsidRPr="00F25FC8" w:rsidTr="00136D5B">
        <w:trPr>
          <w:trHeight w:val="58"/>
        </w:trPr>
        <w:tc>
          <w:tcPr>
            <w:tcW w:w="5966" w:type="dxa"/>
            <w:tcBorders>
              <w:top w:val="nil"/>
              <w:left w:val="single" w:sz="4" w:space="0" w:color="auto"/>
              <w:bottom w:val="single" w:sz="4" w:space="0" w:color="auto"/>
              <w:right w:val="single" w:sz="4" w:space="0" w:color="auto"/>
            </w:tcBorders>
            <w:shd w:val="clear" w:color="auto" w:fill="auto"/>
            <w:vAlign w:val="center"/>
            <w:hideMark/>
          </w:tcPr>
          <w:p w:rsidR="00F25FC8" w:rsidRPr="00F25FC8" w:rsidRDefault="00F25FC8" w:rsidP="00F25FC8">
            <w:pPr>
              <w:rPr>
                <w:sz w:val="18"/>
                <w:szCs w:val="18"/>
              </w:rPr>
            </w:pPr>
            <w:r w:rsidRPr="00F25FC8">
              <w:rPr>
                <w:sz w:val="18"/>
                <w:szCs w:val="18"/>
              </w:rPr>
              <w:t>2. Кредиты кредитных организаций в валюте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21,6</w:t>
            </w:r>
          </w:p>
        </w:tc>
        <w:tc>
          <w:tcPr>
            <w:tcW w:w="992"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21,6</w:t>
            </w:r>
          </w:p>
        </w:tc>
      </w:tr>
      <w:tr w:rsidR="00F25FC8" w:rsidRPr="00F25FC8" w:rsidTr="00136D5B">
        <w:trPr>
          <w:trHeight w:val="58"/>
        </w:trPr>
        <w:tc>
          <w:tcPr>
            <w:tcW w:w="5966" w:type="dxa"/>
            <w:tcBorders>
              <w:top w:val="nil"/>
              <w:left w:val="single" w:sz="4" w:space="0" w:color="auto"/>
              <w:bottom w:val="single" w:sz="4" w:space="0" w:color="auto"/>
              <w:right w:val="single" w:sz="4" w:space="0" w:color="auto"/>
            </w:tcBorders>
            <w:shd w:val="clear" w:color="auto" w:fill="auto"/>
            <w:vAlign w:val="center"/>
            <w:hideMark/>
          </w:tcPr>
          <w:p w:rsidR="00F25FC8" w:rsidRPr="00F25FC8" w:rsidRDefault="00F25FC8" w:rsidP="00F25FC8">
            <w:pPr>
              <w:rPr>
                <w:sz w:val="18"/>
                <w:szCs w:val="18"/>
              </w:rPr>
            </w:pPr>
            <w:r w:rsidRPr="00F25FC8">
              <w:rPr>
                <w:sz w:val="18"/>
                <w:szCs w:val="18"/>
              </w:rPr>
              <w:t xml:space="preserve">3. Бюджетные кредиты от других бюджетов бюджетной системы Российской Федерации </w:t>
            </w:r>
          </w:p>
        </w:tc>
        <w:tc>
          <w:tcPr>
            <w:tcW w:w="1559"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992"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F25FC8" w:rsidRPr="00F25FC8" w:rsidRDefault="00F25FC8" w:rsidP="00F25FC8">
            <w:pPr>
              <w:jc w:val="center"/>
              <w:rPr>
                <w:sz w:val="18"/>
                <w:szCs w:val="18"/>
              </w:rPr>
            </w:pPr>
            <w:r w:rsidRPr="00F25FC8">
              <w:rPr>
                <w:sz w:val="18"/>
                <w:szCs w:val="18"/>
              </w:rPr>
              <w:t>0,0</w:t>
            </w:r>
          </w:p>
        </w:tc>
      </w:tr>
    </w:tbl>
    <w:p w:rsidR="00F25FC8" w:rsidRDefault="00F25FC8" w:rsidP="004D4F1D">
      <w:pPr>
        <w:pStyle w:val="ConsPlusNormal"/>
        <w:jc w:val="both"/>
        <w:rPr>
          <w:rFonts w:ascii="Times New Roman" w:hAnsi="Times New Roman"/>
        </w:rPr>
      </w:pPr>
    </w:p>
    <w:tbl>
      <w:tblPr>
        <w:tblW w:w="10927" w:type="dxa"/>
        <w:tblInd w:w="96" w:type="dxa"/>
        <w:tblLayout w:type="fixed"/>
        <w:tblLook w:val="04A0" w:firstRow="1" w:lastRow="0" w:firstColumn="1" w:lastColumn="0" w:noHBand="0" w:noVBand="1"/>
      </w:tblPr>
      <w:tblGrid>
        <w:gridCol w:w="2564"/>
        <w:gridCol w:w="1134"/>
        <w:gridCol w:w="1134"/>
        <w:gridCol w:w="1134"/>
        <w:gridCol w:w="1276"/>
        <w:gridCol w:w="1134"/>
        <w:gridCol w:w="1134"/>
        <w:gridCol w:w="1417"/>
      </w:tblGrid>
      <w:tr w:rsidR="00136D5B" w:rsidRPr="00136D5B" w:rsidTr="00136D5B">
        <w:trPr>
          <w:trHeight w:val="577"/>
        </w:trPr>
        <w:tc>
          <w:tcPr>
            <w:tcW w:w="10927" w:type="dxa"/>
            <w:gridSpan w:val="8"/>
            <w:tcBorders>
              <w:top w:val="nil"/>
              <w:left w:val="nil"/>
              <w:bottom w:val="nil"/>
              <w:right w:val="nil"/>
            </w:tcBorders>
            <w:shd w:val="clear" w:color="auto" w:fill="auto"/>
            <w:vAlign w:val="center"/>
            <w:hideMark/>
          </w:tcPr>
          <w:p w:rsidR="00136D5B" w:rsidRDefault="00136D5B" w:rsidP="00136D5B">
            <w:pPr>
              <w:jc w:val="right"/>
              <w:rPr>
                <w:sz w:val="18"/>
                <w:szCs w:val="18"/>
              </w:rPr>
            </w:pPr>
            <w:r>
              <w:rPr>
                <w:sz w:val="18"/>
                <w:szCs w:val="18"/>
              </w:rPr>
              <w:t>Приложение № 12</w:t>
            </w:r>
          </w:p>
          <w:p w:rsidR="00136D5B" w:rsidRDefault="00136D5B" w:rsidP="00136D5B">
            <w:pPr>
              <w:jc w:val="right"/>
              <w:rPr>
                <w:sz w:val="18"/>
                <w:szCs w:val="18"/>
              </w:rPr>
            </w:pPr>
            <w:r w:rsidRPr="00136D5B">
              <w:rPr>
                <w:sz w:val="18"/>
                <w:szCs w:val="18"/>
              </w:rPr>
              <w:t xml:space="preserve">к решению Думы Радищевского городского </w:t>
            </w:r>
            <w:r>
              <w:rPr>
                <w:sz w:val="18"/>
                <w:szCs w:val="18"/>
              </w:rPr>
              <w:t>поселения Нижнеилимского района</w:t>
            </w:r>
          </w:p>
          <w:p w:rsidR="00136D5B" w:rsidRDefault="00136D5B" w:rsidP="00136D5B">
            <w:pPr>
              <w:jc w:val="right"/>
              <w:rPr>
                <w:sz w:val="18"/>
                <w:szCs w:val="18"/>
              </w:rPr>
            </w:pPr>
            <w:r w:rsidRPr="00136D5B">
              <w:rPr>
                <w:sz w:val="18"/>
                <w:szCs w:val="18"/>
              </w:rPr>
              <w:t>"О бюджете Радищевского муниципального образования на 2017 год и на пла</w:t>
            </w:r>
            <w:r>
              <w:rPr>
                <w:sz w:val="18"/>
                <w:szCs w:val="18"/>
              </w:rPr>
              <w:t>новый период 2018 и 2019 годов"</w:t>
            </w:r>
          </w:p>
          <w:p w:rsidR="00136D5B" w:rsidRPr="00136D5B" w:rsidRDefault="00136D5B" w:rsidP="00136D5B">
            <w:pPr>
              <w:jc w:val="right"/>
              <w:rPr>
                <w:sz w:val="18"/>
                <w:szCs w:val="18"/>
              </w:rPr>
            </w:pPr>
            <w:r w:rsidRPr="00136D5B">
              <w:rPr>
                <w:sz w:val="18"/>
                <w:szCs w:val="18"/>
              </w:rPr>
              <w:t>от 27 декабря  2016 года № 191</w:t>
            </w:r>
          </w:p>
        </w:tc>
      </w:tr>
      <w:tr w:rsidR="00136D5B" w:rsidRPr="00136D5B" w:rsidTr="00136D5B">
        <w:trPr>
          <w:trHeight w:val="68"/>
        </w:trPr>
        <w:tc>
          <w:tcPr>
            <w:tcW w:w="10927" w:type="dxa"/>
            <w:gridSpan w:val="8"/>
            <w:tcBorders>
              <w:top w:val="nil"/>
              <w:left w:val="nil"/>
              <w:bottom w:val="nil"/>
              <w:right w:val="nil"/>
            </w:tcBorders>
            <w:shd w:val="clear" w:color="auto" w:fill="auto"/>
            <w:vAlign w:val="center"/>
            <w:hideMark/>
          </w:tcPr>
          <w:p w:rsidR="00136D5B" w:rsidRPr="00136D5B" w:rsidRDefault="00136D5B" w:rsidP="00136D5B">
            <w:pPr>
              <w:jc w:val="center"/>
              <w:rPr>
                <w:b/>
                <w:bCs/>
                <w:sz w:val="18"/>
                <w:szCs w:val="18"/>
              </w:rPr>
            </w:pPr>
            <w:r>
              <w:rPr>
                <w:b/>
                <w:bCs/>
                <w:sz w:val="18"/>
                <w:szCs w:val="18"/>
              </w:rPr>
              <w:t xml:space="preserve">ПРОГРАММА </w:t>
            </w:r>
            <w:r w:rsidRPr="00136D5B">
              <w:rPr>
                <w:b/>
                <w:bCs/>
                <w:sz w:val="18"/>
                <w:szCs w:val="18"/>
              </w:rPr>
              <w:t>МУНИЦИПА</w:t>
            </w:r>
            <w:r>
              <w:rPr>
                <w:b/>
                <w:bCs/>
                <w:sz w:val="18"/>
                <w:szCs w:val="18"/>
              </w:rPr>
              <w:t xml:space="preserve">ЛЬНЫХ ВНУТРЕННИХ ЗАИМСТВОВАНИЙ </w:t>
            </w:r>
            <w:r w:rsidRPr="00136D5B">
              <w:rPr>
                <w:b/>
                <w:bCs/>
                <w:sz w:val="18"/>
                <w:szCs w:val="18"/>
              </w:rPr>
              <w:t>РАДИЩЕВС</w:t>
            </w:r>
            <w:r>
              <w:rPr>
                <w:b/>
                <w:bCs/>
                <w:sz w:val="18"/>
                <w:szCs w:val="18"/>
              </w:rPr>
              <w:t xml:space="preserve">КОГО МУНИЦИПАЛЬНОГО ОБРАЗОВАНИЯ </w:t>
            </w:r>
            <w:r w:rsidRPr="00136D5B">
              <w:rPr>
                <w:b/>
                <w:bCs/>
                <w:sz w:val="18"/>
                <w:szCs w:val="18"/>
              </w:rPr>
              <w:t>НА ПЛАНОВЫЙ ПЕРИОД 2018 И 2019 ГОДОВ</w:t>
            </w:r>
          </w:p>
        </w:tc>
      </w:tr>
      <w:tr w:rsidR="00136D5B" w:rsidRPr="00136D5B" w:rsidTr="00136D5B">
        <w:trPr>
          <w:trHeight w:val="68"/>
        </w:trPr>
        <w:tc>
          <w:tcPr>
            <w:tcW w:w="2564" w:type="dxa"/>
            <w:tcBorders>
              <w:top w:val="nil"/>
              <w:left w:val="nil"/>
              <w:bottom w:val="nil"/>
              <w:right w:val="nil"/>
            </w:tcBorders>
            <w:shd w:val="clear" w:color="auto" w:fill="auto"/>
            <w:noWrap/>
            <w:vAlign w:val="center"/>
            <w:hideMark/>
          </w:tcPr>
          <w:p w:rsidR="00136D5B" w:rsidRPr="00136D5B" w:rsidRDefault="00136D5B" w:rsidP="00136D5B">
            <w:pPr>
              <w:rPr>
                <w:sz w:val="18"/>
                <w:szCs w:val="18"/>
              </w:rPr>
            </w:pPr>
          </w:p>
        </w:tc>
        <w:tc>
          <w:tcPr>
            <w:tcW w:w="1134" w:type="dxa"/>
            <w:tcBorders>
              <w:top w:val="nil"/>
              <w:left w:val="nil"/>
              <w:bottom w:val="nil"/>
              <w:right w:val="nil"/>
            </w:tcBorders>
            <w:shd w:val="clear" w:color="auto" w:fill="auto"/>
            <w:noWrap/>
            <w:vAlign w:val="center"/>
            <w:hideMark/>
          </w:tcPr>
          <w:p w:rsidR="00136D5B" w:rsidRPr="00136D5B" w:rsidRDefault="00136D5B" w:rsidP="00136D5B">
            <w:pPr>
              <w:rPr>
                <w:sz w:val="18"/>
                <w:szCs w:val="18"/>
              </w:rPr>
            </w:pPr>
          </w:p>
        </w:tc>
        <w:tc>
          <w:tcPr>
            <w:tcW w:w="1134" w:type="dxa"/>
            <w:tcBorders>
              <w:top w:val="nil"/>
              <w:left w:val="nil"/>
              <w:bottom w:val="nil"/>
              <w:right w:val="nil"/>
            </w:tcBorders>
            <w:shd w:val="clear" w:color="auto" w:fill="auto"/>
            <w:noWrap/>
            <w:vAlign w:val="center"/>
            <w:hideMark/>
          </w:tcPr>
          <w:p w:rsidR="00136D5B" w:rsidRPr="00136D5B" w:rsidRDefault="00136D5B" w:rsidP="00136D5B">
            <w:pPr>
              <w:rPr>
                <w:sz w:val="18"/>
                <w:szCs w:val="18"/>
              </w:rPr>
            </w:pPr>
          </w:p>
        </w:tc>
        <w:tc>
          <w:tcPr>
            <w:tcW w:w="2410" w:type="dxa"/>
            <w:gridSpan w:val="2"/>
            <w:tcBorders>
              <w:top w:val="nil"/>
              <w:left w:val="nil"/>
              <w:bottom w:val="single" w:sz="4" w:space="0" w:color="auto"/>
              <w:right w:val="nil"/>
            </w:tcBorders>
            <w:shd w:val="clear" w:color="auto" w:fill="auto"/>
            <w:noWrap/>
            <w:vAlign w:val="center"/>
            <w:hideMark/>
          </w:tcPr>
          <w:p w:rsidR="00136D5B" w:rsidRPr="00136D5B" w:rsidRDefault="00136D5B" w:rsidP="00136D5B">
            <w:pPr>
              <w:jc w:val="right"/>
              <w:rPr>
                <w:b/>
                <w:bCs/>
                <w:sz w:val="18"/>
                <w:szCs w:val="18"/>
              </w:rPr>
            </w:pPr>
            <w:r w:rsidRPr="00136D5B">
              <w:rPr>
                <w:b/>
                <w:bCs/>
                <w:sz w:val="18"/>
                <w:szCs w:val="18"/>
              </w:rPr>
              <w:t> </w:t>
            </w:r>
          </w:p>
        </w:tc>
        <w:tc>
          <w:tcPr>
            <w:tcW w:w="1134" w:type="dxa"/>
            <w:tcBorders>
              <w:top w:val="nil"/>
              <w:left w:val="nil"/>
              <w:bottom w:val="nil"/>
              <w:right w:val="nil"/>
            </w:tcBorders>
            <w:shd w:val="clear" w:color="auto" w:fill="auto"/>
            <w:noWrap/>
            <w:vAlign w:val="center"/>
            <w:hideMark/>
          </w:tcPr>
          <w:p w:rsidR="00136D5B" w:rsidRPr="00136D5B" w:rsidRDefault="00136D5B" w:rsidP="00136D5B">
            <w:pPr>
              <w:rPr>
                <w:sz w:val="18"/>
                <w:szCs w:val="18"/>
              </w:rPr>
            </w:pPr>
          </w:p>
        </w:tc>
        <w:tc>
          <w:tcPr>
            <w:tcW w:w="1134" w:type="dxa"/>
            <w:tcBorders>
              <w:top w:val="nil"/>
              <w:left w:val="nil"/>
              <w:bottom w:val="nil"/>
              <w:right w:val="nil"/>
            </w:tcBorders>
            <w:shd w:val="clear" w:color="auto" w:fill="auto"/>
            <w:noWrap/>
            <w:vAlign w:val="center"/>
            <w:hideMark/>
          </w:tcPr>
          <w:p w:rsidR="00136D5B" w:rsidRPr="00136D5B" w:rsidRDefault="00136D5B" w:rsidP="00136D5B">
            <w:pPr>
              <w:rPr>
                <w:sz w:val="18"/>
                <w:szCs w:val="18"/>
              </w:rPr>
            </w:pPr>
          </w:p>
        </w:tc>
        <w:tc>
          <w:tcPr>
            <w:tcW w:w="1417" w:type="dxa"/>
            <w:tcBorders>
              <w:top w:val="nil"/>
              <w:left w:val="nil"/>
              <w:bottom w:val="single" w:sz="4" w:space="0" w:color="auto"/>
              <w:right w:val="nil"/>
            </w:tcBorders>
            <w:shd w:val="clear" w:color="auto" w:fill="auto"/>
            <w:noWrap/>
            <w:vAlign w:val="center"/>
            <w:hideMark/>
          </w:tcPr>
          <w:p w:rsidR="00136D5B" w:rsidRPr="00136D5B" w:rsidRDefault="00136D5B" w:rsidP="00136D5B">
            <w:pPr>
              <w:jc w:val="right"/>
              <w:rPr>
                <w:sz w:val="18"/>
                <w:szCs w:val="18"/>
              </w:rPr>
            </w:pPr>
            <w:r w:rsidRPr="00136D5B">
              <w:rPr>
                <w:sz w:val="18"/>
                <w:szCs w:val="18"/>
              </w:rPr>
              <w:t>тыс. рублей</w:t>
            </w:r>
          </w:p>
        </w:tc>
      </w:tr>
      <w:tr w:rsidR="00136D5B" w:rsidRPr="00136D5B" w:rsidTr="00136D5B">
        <w:trPr>
          <w:trHeight w:val="814"/>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Виды долговых обязательств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Pr>
                <w:b/>
                <w:bCs/>
                <w:sz w:val="18"/>
                <w:szCs w:val="18"/>
              </w:rPr>
              <w:t>Объем муниципального долга на 1 января</w:t>
            </w:r>
            <w:r w:rsidRPr="00136D5B">
              <w:rPr>
                <w:b/>
                <w:bCs/>
                <w:sz w:val="18"/>
                <w:szCs w:val="18"/>
              </w:rPr>
              <w:t xml:space="preserve"> 2018 года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Pr>
                <w:b/>
                <w:bCs/>
                <w:sz w:val="18"/>
                <w:szCs w:val="18"/>
              </w:rPr>
              <w:t xml:space="preserve">Объем привлечения </w:t>
            </w:r>
            <w:r w:rsidRPr="00136D5B">
              <w:rPr>
                <w:b/>
                <w:bCs/>
                <w:sz w:val="18"/>
                <w:szCs w:val="18"/>
              </w:rPr>
              <w:t>в 2018 году</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Pr>
                <w:b/>
                <w:bCs/>
                <w:sz w:val="18"/>
                <w:szCs w:val="18"/>
              </w:rPr>
              <w:t xml:space="preserve">Объем погашения </w:t>
            </w:r>
            <w:r w:rsidRPr="00136D5B">
              <w:rPr>
                <w:b/>
                <w:bCs/>
                <w:sz w:val="18"/>
                <w:szCs w:val="18"/>
              </w:rPr>
              <w:t>в 2018 году</w:t>
            </w:r>
          </w:p>
        </w:tc>
        <w:tc>
          <w:tcPr>
            <w:tcW w:w="1276"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 xml:space="preserve">Верхний </w:t>
            </w:r>
            <w:r>
              <w:rPr>
                <w:b/>
                <w:bCs/>
                <w:sz w:val="18"/>
                <w:szCs w:val="18"/>
              </w:rPr>
              <w:t xml:space="preserve">предел муниципального долга на 1 января </w:t>
            </w:r>
            <w:r w:rsidRPr="00136D5B">
              <w:rPr>
                <w:b/>
                <w:bCs/>
                <w:sz w:val="18"/>
                <w:szCs w:val="18"/>
              </w:rPr>
              <w:t xml:space="preserve">2019 года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Pr>
                <w:b/>
                <w:bCs/>
                <w:sz w:val="18"/>
                <w:szCs w:val="18"/>
              </w:rPr>
              <w:t xml:space="preserve">Объем привлечения </w:t>
            </w:r>
            <w:r w:rsidRPr="00136D5B">
              <w:rPr>
                <w:b/>
                <w:bCs/>
                <w:sz w:val="18"/>
                <w:szCs w:val="18"/>
              </w:rPr>
              <w:t>в 2019 году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Pr>
                <w:b/>
                <w:bCs/>
                <w:sz w:val="18"/>
                <w:szCs w:val="18"/>
              </w:rPr>
              <w:t xml:space="preserve">Объем погашения </w:t>
            </w:r>
            <w:r w:rsidRPr="00136D5B">
              <w:rPr>
                <w:b/>
                <w:bCs/>
                <w:sz w:val="18"/>
                <w:szCs w:val="18"/>
              </w:rPr>
              <w:t>в 2019 году</w:t>
            </w:r>
          </w:p>
        </w:tc>
        <w:tc>
          <w:tcPr>
            <w:tcW w:w="1417"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Верхн</w:t>
            </w:r>
            <w:r>
              <w:rPr>
                <w:b/>
                <w:bCs/>
                <w:sz w:val="18"/>
                <w:szCs w:val="18"/>
              </w:rPr>
              <w:t xml:space="preserve">ий предел муниципального долга </w:t>
            </w:r>
            <w:r w:rsidRPr="00136D5B">
              <w:rPr>
                <w:b/>
                <w:bCs/>
                <w:sz w:val="18"/>
                <w:szCs w:val="18"/>
              </w:rPr>
              <w:t xml:space="preserve">на 1 января 2020 года </w:t>
            </w:r>
          </w:p>
        </w:tc>
      </w:tr>
      <w:tr w:rsidR="00136D5B" w:rsidRPr="00136D5B" w:rsidTr="00136D5B">
        <w:trPr>
          <w:trHeight w:val="58"/>
        </w:trPr>
        <w:tc>
          <w:tcPr>
            <w:tcW w:w="2564" w:type="dxa"/>
            <w:tcBorders>
              <w:top w:val="nil"/>
              <w:left w:val="single" w:sz="4" w:space="0" w:color="auto"/>
              <w:bottom w:val="single" w:sz="4" w:space="0" w:color="auto"/>
              <w:right w:val="single" w:sz="4" w:space="0" w:color="auto"/>
            </w:tcBorders>
            <w:shd w:val="clear" w:color="auto" w:fill="auto"/>
            <w:vAlign w:val="center"/>
            <w:hideMark/>
          </w:tcPr>
          <w:p w:rsidR="00136D5B" w:rsidRPr="00136D5B" w:rsidRDefault="00136D5B" w:rsidP="00136D5B">
            <w:pPr>
              <w:rPr>
                <w:b/>
                <w:bCs/>
                <w:sz w:val="18"/>
                <w:szCs w:val="18"/>
              </w:rPr>
            </w:pPr>
            <w:r w:rsidRPr="00136D5B">
              <w:rPr>
                <w:b/>
                <w:bCs/>
                <w:sz w:val="18"/>
                <w:szCs w:val="18"/>
              </w:rPr>
              <w:t>Всего,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21,6</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44,4</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21,6</w:t>
            </w:r>
          </w:p>
        </w:tc>
        <w:tc>
          <w:tcPr>
            <w:tcW w:w="1276"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44,4</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68,0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44,4</w:t>
            </w:r>
          </w:p>
        </w:tc>
        <w:tc>
          <w:tcPr>
            <w:tcW w:w="1417"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b/>
                <w:bCs/>
                <w:sz w:val="18"/>
                <w:szCs w:val="18"/>
              </w:rPr>
            </w:pPr>
            <w:r w:rsidRPr="00136D5B">
              <w:rPr>
                <w:b/>
                <w:bCs/>
                <w:sz w:val="18"/>
                <w:szCs w:val="18"/>
              </w:rPr>
              <w:t>68,0</w:t>
            </w:r>
          </w:p>
        </w:tc>
      </w:tr>
      <w:tr w:rsidR="00136D5B" w:rsidRPr="00136D5B" w:rsidTr="00136D5B">
        <w:trPr>
          <w:trHeight w:val="198"/>
        </w:trPr>
        <w:tc>
          <w:tcPr>
            <w:tcW w:w="2564" w:type="dxa"/>
            <w:tcBorders>
              <w:top w:val="nil"/>
              <w:left w:val="single" w:sz="4" w:space="0" w:color="auto"/>
              <w:bottom w:val="single" w:sz="4" w:space="0" w:color="auto"/>
              <w:right w:val="single" w:sz="4" w:space="0" w:color="auto"/>
            </w:tcBorders>
            <w:shd w:val="clear" w:color="auto" w:fill="auto"/>
            <w:vAlign w:val="center"/>
            <w:hideMark/>
          </w:tcPr>
          <w:p w:rsidR="00136D5B" w:rsidRPr="00136D5B" w:rsidRDefault="00136D5B" w:rsidP="00136D5B">
            <w:pPr>
              <w:rPr>
                <w:sz w:val="18"/>
                <w:szCs w:val="18"/>
              </w:rPr>
            </w:pPr>
            <w:r w:rsidRPr="00136D5B">
              <w:rPr>
                <w:sz w:val="18"/>
                <w:szCs w:val="18"/>
              </w:rPr>
              <w:t>1. Муниципальные ценные бумаги, номинальная стоимость которых указана в валюте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417"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r>
      <w:tr w:rsidR="00136D5B" w:rsidRPr="00136D5B" w:rsidTr="00136D5B">
        <w:trPr>
          <w:trHeight w:val="142"/>
        </w:trPr>
        <w:tc>
          <w:tcPr>
            <w:tcW w:w="2564" w:type="dxa"/>
            <w:tcBorders>
              <w:top w:val="nil"/>
              <w:left w:val="single" w:sz="4" w:space="0" w:color="auto"/>
              <w:bottom w:val="single" w:sz="4" w:space="0" w:color="auto"/>
              <w:right w:val="single" w:sz="4" w:space="0" w:color="auto"/>
            </w:tcBorders>
            <w:shd w:val="clear" w:color="auto" w:fill="auto"/>
            <w:vAlign w:val="center"/>
            <w:hideMark/>
          </w:tcPr>
          <w:p w:rsidR="00136D5B" w:rsidRPr="00136D5B" w:rsidRDefault="00136D5B" w:rsidP="00136D5B">
            <w:pPr>
              <w:rPr>
                <w:sz w:val="18"/>
                <w:szCs w:val="18"/>
              </w:rPr>
            </w:pPr>
            <w:r w:rsidRPr="00136D5B">
              <w:rPr>
                <w:sz w:val="18"/>
                <w:szCs w:val="18"/>
              </w:rPr>
              <w:t>2. Кредиты кредитных организаций в валюте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21,6</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44,4</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21,6</w:t>
            </w:r>
          </w:p>
        </w:tc>
        <w:tc>
          <w:tcPr>
            <w:tcW w:w="1276"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44,4</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68,0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44,4</w:t>
            </w:r>
          </w:p>
        </w:tc>
        <w:tc>
          <w:tcPr>
            <w:tcW w:w="1417"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68,0</w:t>
            </w:r>
          </w:p>
        </w:tc>
      </w:tr>
      <w:tr w:rsidR="00136D5B" w:rsidRPr="00136D5B" w:rsidTr="00136D5B">
        <w:trPr>
          <w:trHeight w:val="80"/>
        </w:trPr>
        <w:tc>
          <w:tcPr>
            <w:tcW w:w="2564" w:type="dxa"/>
            <w:tcBorders>
              <w:top w:val="nil"/>
              <w:left w:val="single" w:sz="4" w:space="0" w:color="auto"/>
              <w:bottom w:val="single" w:sz="4" w:space="0" w:color="auto"/>
              <w:right w:val="single" w:sz="4" w:space="0" w:color="auto"/>
            </w:tcBorders>
            <w:shd w:val="clear" w:color="auto" w:fill="auto"/>
            <w:vAlign w:val="center"/>
            <w:hideMark/>
          </w:tcPr>
          <w:p w:rsidR="00136D5B" w:rsidRPr="00136D5B" w:rsidRDefault="00136D5B" w:rsidP="00136D5B">
            <w:pPr>
              <w:rPr>
                <w:sz w:val="18"/>
                <w:szCs w:val="18"/>
              </w:rPr>
            </w:pPr>
            <w:r w:rsidRPr="00136D5B">
              <w:rPr>
                <w:sz w:val="18"/>
                <w:szCs w:val="18"/>
              </w:rPr>
              <w:t xml:space="preserve">3. Бюджетные кредиты от других бюджетов бюджетной системы Российской Федерации </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134"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c>
          <w:tcPr>
            <w:tcW w:w="1417" w:type="dxa"/>
            <w:tcBorders>
              <w:top w:val="nil"/>
              <w:left w:val="nil"/>
              <w:bottom w:val="single" w:sz="4" w:space="0" w:color="auto"/>
              <w:right w:val="single" w:sz="4" w:space="0" w:color="auto"/>
            </w:tcBorders>
            <w:shd w:val="clear" w:color="auto" w:fill="auto"/>
            <w:vAlign w:val="center"/>
            <w:hideMark/>
          </w:tcPr>
          <w:p w:rsidR="00136D5B" w:rsidRPr="00136D5B" w:rsidRDefault="00136D5B" w:rsidP="00136D5B">
            <w:pPr>
              <w:jc w:val="center"/>
              <w:rPr>
                <w:sz w:val="18"/>
                <w:szCs w:val="18"/>
              </w:rPr>
            </w:pPr>
            <w:r w:rsidRPr="00136D5B">
              <w:rPr>
                <w:sz w:val="18"/>
                <w:szCs w:val="18"/>
              </w:rPr>
              <w:t>0,0</w:t>
            </w:r>
          </w:p>
        </w:tc>
      </w:tr>
    </w:tbl>
    <w:p w:rsidR="00F25FC8" w:rsidRDefault="00F25FC8" w:rsidP="004D4F1D">
      <w:pPr>
        <w:pStyle w:val="ConsPlusNormal"/>
        <w:jc w:val="both"/>
        <w:rPr>
          <w:rFonts w:ascii="Times New Roman" w:hAnsi="Times New Roman"/>
        </w:rPr>
      </w:pPr>
    </w:p>
    <w:tbl>
      <w:tblPr>
        <w:tblW w:w="10976" w:type="dxa"/>
        <w:tblInd w:w="96" w:type="dxa"/>
        <w:tblLook w:val="04A0" w:firstRow="1" w:lastRow="0" w:firstColumn="1" w:lastColumn="0" w:noHBand="0" w:noVBand="1"/>
      </w:tblPr>
      <w:tblGrid>
        <w:gridCol w:w="7525"/>
        <w:gridCol w:w="2410"/>
        <w:gridCol w:w="1041"/>
      </w:tblGrid>
      <w:tr w:rsidR="00E536C4" w:rsidRPr="00E536C4" w:rsidTr="00E536C4">
        <w:trPr>
          <w:trHeight w:val="68"/>
        </w:trPr>
        <w:tc>
          <w:tcPr>
            <w:tcW w:w="10976" w:type="dxa"/>
            <w:gridSpan w:val="3"/>
            <w:tcBorders>
              <w:top w:val="nil"/>
              <w:left w:val="nil"/>
              <w:right w:val="nil"/>
            </w:tcBorders>
            <w:shd w:val="clear" w:color="auto" w:fill="auto"/>
            <w:noWrap/>
            <w:vAlign w:val="center"/>
            <w:hideMark/>
          </w:tcPr>
          <w:p w:rsidR="00E536C4" w:rsidRDefault="00E536C4" w:rsidP="00E536C4">
            <w:pPr>
              <w:jc w:val="right"/>
              <w:rPr>
                <w:sz w:val="18"/>
                <w:szCs w:val="18"/>
              </w:rPr>
            </w:pPr>
            <w:bookmarkStart w:id="60" w:name="RANGE!A1:C15"/>
            <w:bookmarkEnd w:id="60"/>
            <w:r>
              <w:rPr>
                <w:sz w:val="18"/>
                <w:szCs w:val="18"/>
              </w:rPr>
              <w:t>Приложение № 13</w:t>
            </w:r>
          </w:p>
          <w:p w:rsidR="00E536C4" w:rsidRDefault="00E536C4" w:rsidP="00E536C4">
            <w:pPr>
              <w:jc w:val="right"/>
              <w:rPr>
                <w:sz w:val="18"/>
                <w:szCs w:val="18"/>
              </w:rPr>
            </w:pPr>
            <w:r w:rsidRPr="00E536C4">
              <w:rPr>
                <w:sz w:val="18"/>
                <w:szCs w:val="18"/>
              </w:rPr>
              <w:t xml:space="preserve">к решению Думы Радищевского городского </w:t>
            </w:r>
            <w:r>
              <w:rPr>
                <w:sz w:val="18"/>
                <w:szCs w:val="18"/>
              </w:rPr>
              <w:t>поселения Нижнеилимского района</w:t>
            </w:r>
          </w:p>
          <w:p w:rsidR="00E536C4" w:rsidRDefault="00E536C4" w:rsidP="00E536C4">
            <w:pPr>
              <w:jc w:val="right"/>
              <w:rPr>
                <w:sz w:val="18"/>
                <w:szCs w:val="18"/>
              </w:rPr>
            </w:pPr>
            <w:r w:rsidRPr="00E536C4">
              <w:rPr>
                <w:sz w:val="18"/>
                <w:szCs w:val="18"/>
              </w:rPr>
              <w:t>"О бюджете Радищевского муниципального образования на 2017 год и на пла</w:t>
            </w:r>
            <w:r>
              <w:rPr>
                <w:sz w:val="18"/>
                <w:szCs w:val="18"/>
              </w:rPr>
              <w:t>новый период 2018 и 2019 годов"</w:t>
            </w:r>
          </w:p>
          <w:p w:rsidR="00E536C4" w:rsidRPr="00E536C4" w:rsidRDefault="00E536C4" w:rsidP="00E536C4">
            <w:pPr>
              <w:jc w:val="right"/>
              <w:rPr>
                <w:sz w:val="18"/>
                <w:szCs w:val="18"/>
              </w:rPr>
            </w:pPr>
            <w:r w:rsidRPr="00E536C4">
              <w:rPr>
                <w:sz w:val="18"/>
                <w:szCs w:val="18"/>
              </w:rPr>
              <w:t>от 27 декабря  2016 года № 191</w:t>
            </w:r>
          </w:p>
        </w:tc>
      </w:tr>
      <w:tr w:rsidR="00E536C4" w:rsidRPr="00E536C4" w:rsidTr="00E536C4">
        <w:trPr>
          <w:trHeight w:val="68"/>
        </w:trPr>
        <w:tc>
          <w:tcPr>
            <w:tcW w:w="10976" w:type="dxa"/>
            <w:gridSpan w:val="3"/>
            <w:tcBorders>
              <w:top w:val="nil"/>
              <w:left w:val="nil"/>
              <w:bottom w:val="nil"/>
              <w:right w:val="nil"/>
            </w:tcBorders>
            <w:shd w:val="clear" w:color="auto" w:fill="auto"/>
            <w:vAlign w:val="center"/>
            <w:hideMark/>
          </w:tcPr>
          <w:p w:rsidR="00E536C4" w:rsidRPr="00E536C4" w:rsidRDefault="00E536C4" w:rsidP="00E536C4">
            <w:pPr>
              <w:jc w:val="center"/>
              <w:rPr>
                <w:b/>
                <w:bCs/>
                <w:sz w:val="18"/>
                <w:szCs w:val="18"/>
              </w:rPr>
            </w:pPr>
            <w:r w:rsidRPr="00E536C4">
              <w:rPr>
                <w:b/>
                <w:bCs/>
                <w:sz w:val="18"/>
                <w:szCs w:val="18"/>
              </w:rPr>
              <w:t>ИСТОЧНИКИ ВНУТР</w:t>
            </w:r>
            <w:r>
              <w:rPr>
                <w:b/>
                <w:bCs/>
                <w:sz w:val="18"/>
                <w:szCs w:val="18"/>
              </w:rPr>
              <w:t xml:space="preserve">ЕННЕГО ФИНАНСИРОВАНИЯ ДЕФИЦИТА </w:t>
            </w:r>
            <w:r w:rsidRPr="00E536C4">
              <w:rPr>
                <w:b/>
                <w:bCs/>
                <w:sz w:val="18"/>
                <w:szCs w:val="18"/>
              </w:rPr>
              <w:t>БЮДЖЕТ РАДИЩЕВС</w:t>
            </w:r>
            <w:r>
              <w:rPr>
                <w:b/>
                <w:bCs/>
                <w:sz w:val="18"/>
                <w:szCs w:val="18"/>
              </w:rPr>
              <w:t>КОГО МУНИЦИПАЛЬНОГО ОБРАЗОВАНИЯ</w:t>
            </w:r>
            <w:r w:rsidRPr="00E536C4">
              <w:rPr>
                <w:b/>
                <w:bCs/>
                <w:sz w:val="18"/>
                <w:szCs w:val="18"/>
              </w:rPr>
              <w:t xml:space="preserve"> НА 2017 ГОД</w:t>
            </w:r>
          </w:p>
        </w:tc>
      </w:tr>
      <w:tr w:rsidR="00E536C4" w:rsidRPr="00E536C4" w:rsidTr="00E536C4">
        <w:trPr>
          <w:trHeight w:val="68"/>
        </w:trPr>
        <w:tc>
          <w:tcPr>
            <w:tcW w:w="7525"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241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41" w:type="dxa"/>
            <w:tcBorders>
              <w:top w:val="nil"/>
              <w:left w:val="nil"/>
              <w:bottom w:val="single" w:sz="4" w:space="0" w:color="auto"/>
              <w:right w:val="nil"/>
            </w:tcBorders>
            <w:shd w:val="clear" w:color="auto" w:fill="auto"/>
            <w:noWrap/>
            <w:vAlign w:val="center"/>
            <w:hideMark/>
          </w:tcPr>
          <w:p w:rsidR="00E536C4" w:rsidRPr="00E536C4" w:rsidRDefault="00E536C4" w:rsidP="00E536C4">
            <w:pPr>
              <w:jc w:val="right"/>
              <w:rPr>
                <w:sz w:val="18"/>
                <w:szCs w:val="18"/>
              </w:rPr>
            </w:pPr>
            <w:r w:rsidRPr="00E536C4">
              <w:rPr>
                <w:sz w:val="18"/>
                <w:szCs w:val="18"/>
              </w:rPr>
              <w:t>тыс. рублей</w:t>
            </w:r>
          </w:p>
        </w:tc>
      </w:tr>
      <w:tr w:rsidR="00E536C4" w:rsidRPr="00E536C4" w:rsidTr="00E536C4">
        <w:trPr>
          <w:trHeight w:val="58"/>
        </w:trPr>
        <w:tc>
          <w:tcPr>
            <w:tcW w:w="7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36C4" w:rsidRPr="00E536C4" w:rsidRDefault="00E536C4" w:rsidP="00E536C4">
            <w:pPr>
              <w:jc w:val="center"/>
              <w:rPr>
                <w:b/>
                <w:bCs/>
                <w:sz w:val="18"/>
                <w:szCs w:val="18"/>
              </w:rPr>
            </w:pPr>
            <w:r w:rsidRPr="00E536C4">
              <w:rPr>
                <w:b/>
                <w:bCs/>
                <w:sz w:val="18"/>
                <w:szCs w:val="18"/>
              </w:rPr>
              <w:t>Наименование</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b/>
                <w:bCs/>
                <w:sz w:val="18"/>
                <w:szCs w:val="18"/>
              </w:rPr>
            </w:pPr>
            <w:r w:rsidRPr="00E536C4">
              <w:rPr>
                <w:b/>
                <w:bCs/>
                <w:sz w:val="18"/>
                <w:szCs w:val="18"/>
              </w:rPr>
              <w:t>Код</w:t>
            </w:r>
          </w:p>
        </w:tc>
        <w:tc>
          <w:tcPr>
            <w:tcW w:w="1041" w:type="dxa"/>
            <w:tcBorders>
              <w:top w:val="nil"/>
              <w:left w:val="nil"/>
              <w:bottom w:val="single" w:sz="4" w:space="0" w:color="auto"/>
              <w:right w:val="single" w:sz="4" w:space="0" w:color="auto"/>
            </w:tcBorders>
            <w:shd w:val="clear" w:color="auto" w:fill="auto"/>
            <w:vAlign w:val="center"/>
            <w:hideMark/>
          </w:tcPr>
          <w:p w:rsidR="00E536C4" w:rsidRPr="00E536C4" w:rsidRDefault="00E536C4" w:rsidP="00E536C4">
            <w:pPr>
              <w:jc w:val="center"/>
              <w:rPr>
                <w:b/>
                <w:bCs/>
                <w:sz w:val="18"/>
                <w:szCs w:val="18"/>
              </w:rPr>
            </w:pPr>
            <w:r w:rsidRPr="00E536C4">
              <w:rPr>
                <w:b/>
                <w:bCs/>
                <w:sz w:val="18"/>
                <w:szCs w:val="18"/>
              </w:rPr>
              <w:t>План на 2017 год</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ИСТОЧНИКИ ВНУТРЕННЕГО ФИНАНСИРОВАНИЯ ДЕФИЦИТОВ БЮДЖЕТОВ</w:t>
            </w:r>
          </w:p>
        </w:tc>
        <w:tc>
          <w:tcPr>
            <w:tcW w:w="241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000 01 00 00 00 00 0000 000</w:t>
            </w:r>
          </w:p>
        </w:tc>
        <w:tc>
          <w:tcPr>
            <w:tcW w:w="104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21,6</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Кредиты кредитных организаций в валюте Российской Федерации</w:t>
            </w:r>
          </w:p>
        </w:tc>
        <w:tc>
          <w:tcPr>
            <w:tcW w:w="241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903 01 02 00 00 00 0000 000</w:t>
            </w:r>
          </w:p>
        </w:tc>
        <w:tc>
          <w:tcPr>
            <w:tcW w:w="104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21,6</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Получение кредитов от кредитных организаций бюджетами городских поселений в валюте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903 01 02 00 00 13 0000 710</w:t>
            </w:r>
          </w:p>
        </w:tc>
        <w:tc>
          <w:tcPr>
            <w:tcW w:w="104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21,6</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 xml:space="preserve">Погашение бюджетами городских поселений кредитов,  предоставленных кредитными организациями в валюте Российской Федерации </w:t>
            </w:r>
          </w:p>
        </w:tc>
        <w:tc>
          <w:tcPr>
            <w:tcW w:w="241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903 01 02 00 00 13 0000 810</w:t>
            </w:r>
          </w:p>
        </w:tc>
        <w:tc>
          <w:tcPr>
            <w:tcW w:w="104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Бюджетные кредиты от других бюджетов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903 01 03 00 00 00 0000 000</w:t>
            </w:r>
          </w:p>
        </w:tc>
        <w:tc>
          <w:tcPr>
            <w:tcW w:w="104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903 01 03 01 00 13 0000 710</w:t>
            </w:r>
          </w:p>
        </w:tc>
        <w:tc>
          <w:tcPr>
            <w:tcW w:w="104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Погашение бюджетами  городских поселений бюджетных кредитов от других бюджетов бюджетной системы Российской Федерации в валюте Российской Федерации</w:t>
            </w:r>
          </w:p>
        </w:tc>
        <w:tc>
          <w:tcPr>
            <w:tcW w:w="241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903 01 03 01 00 13 0000 810</w:t>
            </w:r>
          </w:p>
        </w:tc>
        <w:tc>
          <w:tcPr>
            <w:tcW w:w="104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Изменение остатков средств на счетах по учету средств бюджета</w:t>
            </w:r>
          </w:p>
        </w:tc>
        <w:tc>
          <w:tcPr>
            <w:tcW w:w="241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000 01 05 00 00 00 0000 000</w:t>
            </w:r>
          </w:p>
        </w:tc>
        <w:tc>
          <w:tcPr>
            <w:tcW w:w="104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Увеличение прочих остатков денежных средств бюджетов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000 01 05 02 01 13 0000 510</w:t>
            </w:r>
          </w:p>
        </w:tc>
        <w:tc>
          <w:tcPr>
            <w:tcW w:w="104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-10 525,7</w:t>
            </w:r>
          </w:p>
        </w:tc>
      </w:tr>
      <w:tr w:rsidR="00E536C4" w:rsidRPr="00E536C4" w:rsidTr="00E536C4">
        <w:trPr>
          <w:trHeight w:val="58"/>
        </w:trPr>
        <w:tc>
          <w:tcPr>
            <w:tcW w:w="7525"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Уменьшение прочих остатков денежных средств бюджетов городских поселений</w:t>
            </w:r>
          </w:p>
        </w:tc>
        <w:tc>
          <w:tcPr>
            <w:tcW w:w="241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000 01 05 02 01 13 0000 610</w:t>
            </w:r>
          </w:p>
        </w:tc>
        <w:tc>
          <w:tcPr>
            <w:tcW w:w="104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10 525,7</w:t>
            </w:r>
          </w:p>
        </w:tc>
      </w:tr>
      <w:tr w:rsidR="00E536C4" w:rsidRPr="00E536C4" w:rsidTr="00E536C4">
        <w:trPr>
          <w:trHeight w:val="58"/>
        </w:trPr>
        <w:tc>
          <w:tcPr>
            <w:tcW w:w="7525"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241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41"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p>
        </w:tc>
      </w:tr>
      <w:tr w:rsidR="00E536C4" w:rsidRPr="00E536C4" w:rsidTr="00E536C4">
        <w:trPr>
          <w:trHeight w:val="68"/>
        </w:trPr>
        <w:tc>
          <w:tcPr>
            <w:tcW w:w="7525" w:type="dxa"/>
            <w:tcBorders>
              <w:top w:val="nil"/>
              <w:left w:val="nil"/>
              <w:bottom w:val="nil"/>
              <w:right w:val="nil"/>
            </w:tcBorders>
            <w:shd w:val="clear" w:color="auto" w:fill="auto"/>
            <w:noWrap/>
            <w:vAlign w:val="center"/>
            <w:hideMark/>
          </w:tcPr>
          <w:p w:rsidR="00E536C4" w:rsidRPr="00E536C4" w:rsidRDefault="00E536C4" w:rsidP="00E536C4">
            <w:pPr>
              <w:jc w:val="right"/>
              <w:rPr>
                <w:sz w:val="18"/>
                <w:szCs w:val="18"/>
              </w:rPr>
            </w:pPr>
            <w:r w:rsidRPr="00E536C4">
              <w:rPr>
                <w:sz w:val="18"/>
                <w:szCs w:val="18"/>
              </w:rPr>
              <w:t>доходы</w:t>
            </w:r>
          </w:p>
        </w:tc>
        <w:tc>
          <w:tcPr>
            <w:tcW w:w="241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41"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r w:rsidRPr="00E536C4">
              <w:rPr>
                <w:sz w:val="18"/>
                <w:szCs w:val="18"/>
              </w:rPr>
              <w:t>10 504,1</w:t>
            </w:r>
          </w:p>
        </w:tc>
      </w:tr>
      <w:tr w:rsidR="00E536C4" w:rsidRPr="00E536C4" w:rsidTr="00E536C4">
        <w:trPr>
          <w:trHeight w:val="68"/>
        </w:trPr>
        <w:tc>
          <w:tcPr>
            <w:tcW w:w="7525" w:type="dxa"/>
            <w:tcBorders>
              <w:top w:val="nil"/>
              <w:left w:val="nil"/>
              <w:bottom w:val="nil"/>
              <w:right w:val="nil"/>
            </w:tcBorders>
            <w:shd w:val="clear" w:color="auto" w:fill="auto"/>
            <w:noWrap/>
            <w:vAlign w:val="center"/>
            <w:hideMark/>
          </w:tcPr>
          <w:p w:rsidR="00E536C4" w:rsidRPr="00E536C4" w:rsidRDefault="00E536C4" w:rsidP="00E536C4">
            <w:pPr>
              <w:jc w:val="right"/>
              <w:rPr>
                <w:sz w:val="18"/>
                <w:szCs w:val="18"/>
              </w:rPr>
            </w:pPr>
            <w:r w:rsidRPr="00E536C4">
              <w:rPr>
                <w:sz w:val="18"/>
                <w:szCs w:val="18"/>
              </w:rPr>
              <w:t>расходы</w:t>
            </w:r>
          </w:p>
        </w:tc>
        <w:tc>
          <w:tcPr>
            <w:tcW w:w="241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41"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r w:rsidRPr="00E536C4">
              <w:rPr>
                <w:sz w:val="18"/>
                <w:szCs w:val="18"/>
              </w:rPr>
              <w:t>10 525,7</w:t>
            </w:r>
          </w:p>
        </w:tc>
      </w:tr>
      <w:tr w:rsidR="00E536C4" w:rsidRPr="00E536C4" w:rsidTr="00E536C4">
        <w:trPr>
          <w:trHeight w:val="68"/>
        </w:trPr>
        <w:tc>
          <w:tcPr>
            <w:tcW w:w="7525" w:type="dxa"/>
            <w:tcBorders>
              <w:top w:val="nil"/>
              <w:left w:val="nil"/>
              <w:bottom w:val="nil"/>
              <w:right w:val="nil"/>
            </w:tcBorders>
            <w:shd w:val="clear" w:color="auto" w:fill="auto"/>
            <w:noWrap/>
            <w:vAlign w:val="center"/>
            <w:hideMark/>
          </w:tcPr>
          <w:p w:rsidR="00E536C4" w:rsidRPr="00E536C4" w:rsidRDefault="00E536C4" w:rsidP="00E536C4">
            <w:pPr>
              <w:jc w:val="right"/>
              <w:rPr>
                <w:b/>
                <w:bCs/>
                <w:sz w:val="18"/>
                <w:szCs w:val="18"/>
              </w:rPr>
            </w:pPr>
            <w:r w:rsidRPr="00E536C4">
              <w:rPr>
                <w:b/>
                <w:bCs/>
                <w:sz w:val="18"/>
                <w:szCs w:val="18"/>
              </w:rPr>
              <w:t>дефицит</w:t>
            </w:r>
          </w:p>
        </w:tc>
        <w:tc>
          <w:tcPr>
            <w:tcW w:w="2410" w:type="dxa"/>
            <w:tcBorders>
              <w:top w:val="nil"/>
              <w:left w:val="nil"/>
              <w:bottom w:val="nil"/>
              <w:right w:val="nil"/>
            </w:tcBorders>
            <w:shd w:val="clear" w:color="auto" w:fill="auto"/>
            <w:noWrap/>
            <w:vAlign w:val="center"/>
            <w:hideMark/>
          </w:tcPr>
          <w:p w:rsidR="00E536C4" w:rsidRPr="00E536C4" w:rsidRDefault="00E536C4" w:rsidP="00E536C4">
            <w:pPr>
              <w:rPr>
                <w:b/>
                <w:bCs/>
                <w:sz w:val="18"/>
                <w:szCs w:val="18"/>
              </w:rPr>
            </w:pPr>
          </w:p>
        </w:tc>
        <w:tc>
          <w:tcPr>
            <w:tcW w:w="1041" w:type="dxa"/>
            <w:tcBorders>
              <w:top w:val="nil"/>
              <w:left w:val="nil"/>
              <w:bottom w:val="nil"/>
              <w:right w:val="nil"/>
            </w:tcBorders>
            <w:shd w:val="clear" w:color="auto" w:fill="auto"/>
            <w:noWrap/>
            <w:vAlign w:val="center"/>
            <w:hideMark/>
          </w:tcPr>
          <w:p w:rsidR="00E536C4" w:rsidRPr="00E536C4" w:rsidRDefault="00E536C4" w:rsidP="00E536C4">
            <w:pPr>
              <w:jc w:val="center"/>
              <w:rPr>
                <w:b/>
                <w:bCs/>
                <w:sz w:val="18"/>
                <w:szCs w:val="18"/>
              </w:rPr>
            </w:pPr>
            <w:r w:rsidRPr="00E536C4">
              <w:rPr>
                <w:b/>
                <w:bCs/>
                <w:sz w:val="18"/>
                <w:szCs w:val="18"/>
              </w:rPr>
              <w:t>-21,6</w:t>
            </w:r>
          </w:p>
        </w:tc>
      </w:tr>
    </w:tbl>
    <w:p w:rsidR="00F25FC8" w:rsidRDefault="00F25FC8" w:rsidP="004D4F1D">
      <w:pPr>
        <w:pStyle w:val="ConsPlusNormal"/>
        <w:jc w:val="both"/>
        <w:rPr>
          <w:rFonts w:ascii="Times New Roman" w:hAnsi="Times New Roman"/>
        </w:rPr>
      </w:pPr>
    </w:p>
    <w:tbl>
      <w:tblPr>
        <w:tblW w:w="10895" w:type="dxa"/>
        <w:tblInd w:w="96" w:type="dxa"/>
        <w:tblLayout w:type="fixed"/>
        <w:tblLook w:val="04A0" w:firstRow="1" w:lastRow="0" w:firstColumn="1" w:lastColumn="0" w:noHBand="0" w:noVBand="1"/>
      </w:tblPr>
      <w:tblGrid>
        <w:gridCol w:w="6391"/>
        <w:gridCol w:w="2500"/>
        <w:gridCol w:w="1011"/>
        <w:gridCol w:w="993"/>
      </w:tblGrid>
      <w:tr w:rsidR="00457CB4" w:rsidRPr="00E536C4" w:rsidTr="00457CB4">
        <w:trPr>
          <w:trHeight w:val="420"/>
        </w:trPr>
        <w:tc>
          <w:tcPr>
            <w:tcW w:w="10895" w:type="dxa"/>
            <w:gridSpan w:val="4"/>
            <w:tcBorders>
              <w:top w:val="nil"/>
              <w:left w:val="nil"/>
              <w:bottom w:val="nil"/>
              <w:right w:val="nil"/>
            </w:tcBorders>
            <w:shd w:val="clear" w:color="auto" w:fill="auto"/>
            <w:noWrap/>
            <w:vAlign w:val="center"/>
            <w:hideMark/>
          </w:tcPr>
          <w:p w:rsidR="00457CB4" w:rsidRDefault="00457CB4" w:rsidP="00457CB4">
            <w:pPr>
              <w:jc w:val="right"/>
              <w:rPr>
                <w:sz w:val="18"/>
                <w:szCs w:val="18"/>
              </w:rPr>
            </w:pPr>
            <w:bookmarkStart w:id="61" w:name="RANGE!A1:D15"/>
            <w:bookmarkEnd w:id="61"/>
            <w:r>
              <w:rPr>
                <w:sz w:val="18"/>
                <w:szCs w:val="18"/>
              </w:rPr>
              <w:t>Приложение № 14</w:t>
            </w:r>
          </w:p>
          <w:p w:rsidR="00457CB4" w:rsidRDefault="00457CB4" w:rsidP="00457CB4">
            <w:pPr>
              <w:jc w:val="right"/>
              <w:rPr>
                <w:sz w:val="18"/>
                <w:szCs w:val="18"/>
              </w:rPr>
            </w:pPr>
            <w:r w:rsidRPr="00E536C4">
              <w:rPr>
                <w:sz w:val="18"/>
                <w:szCs w:val="18"/>
              </w:rPr>
              <w:t xml:space="preserve">к решению Думы Радищевского городского </w:t>
            </w:r>
            <w:r>
              <w:rPr>
                <w:sz w:val="18"/>
                <w:szCs w:val="18"/>
              </w:rPr>
              <w:t>поселения Нижнеилимского района</w:t>
            </w:r>
          </w:p>
          <w:p w:rsidR="00457CB4" w:rsidRDefault="00457CB4" w:rsidP="00457CB4">
            <w:pPr>
              <w:jc w:val="right"/>
              <w:rPr>
                <w:sz w:val="18"/>
                <w:szCs w:val="18"/>
              </w:rPr>
            </w:pPr>
            <w:r w:rsidRPr="00E536C4">
              <w:rPr>
                <w:sz w:val="18"/>
                <w:szCs w:val="18"/>
              </w:rPr>
              <w:t>"О бюджете Радищевского муниципального образования на 2017 год и на пла</w:t>
            </w:r>
            <w:r>
              <w:rPr>
                <w:sz w:val="18"/>
                <w:szCs w:val="18"/>
              </w:rPr>
              <w:t>новый период 2018 и 2019 годов"</w:t>
            </w:r>
          </w:p>
          <w:p w:rsidR="00457CB4" w:rsidRPr="00E536C4" w:rsidRDefault="00457CB4" w:rsidP="00457CB4">
            <w:pPr>
              <w:jc w:val="right"/>
              <w:rPr>
                <w:sz w:val="18"/>
                <w:szCs w:val="18"/>
              </w:rPr>
            </w:pPr>
            <w:r w:rsidRPr="00E536C4">
              <w:rPr>
                <w:sz w:val="18"/>
                <w:szCs w:val="18"/>
              </w:rPr>
              <w:t>от 27 декабря  2016 года № 191</w:t>
            </w:r>
          </w:p>
        </w:tc>
      </w:tr>
      <w:tr w:rsidR="00E536C4" w:rsidRPr="00E536C4" w:rsidTr="00457CB4">
        <w:trPr>
          <w:trHeight w:val="68"/>
        </w:trPr>
        <w:tc>
          <w:tcPr>
            <w:tcW w:w="10895" w:type="dxa"/>
            <w:gridSpan w:val="4"/>
            <w:tcBorders>
              <w:top w:val="nil"/>
              <w:left w:val="nil"/>
              <w:bottom w:val="nil"/>
              <w:right w:val="nil"/>
            </w:tcBorders>
            <w:shd w:val="clear" w:color="auto" w:fill="auto"/>
            <w:vAlign w:val="center"/>
            <w:hideMark/>
          </w:tcPr>
          <w:p w:rsidR="00E536C4" w:rsidRPr="00E536C4" w:rsidRDefault="00E536C4" w:rsidP="00E536C4">
            <w:pPr>
              <w:jc w:val="center"/>
              <w:rPr>
                <w:b/>
                <w:bCs/>
                <w:sz w:val="18"/>
                <w:szCs w:val="18"/>
              </w:rPr>
            </w:pPr>
            <w:r w:rsidRPr="00E536C4">
              <w:rPr>
                <w:b/>
                <w:bCs/>
                <w:sz w:val="18"/>
                <w:szCs w:val="18"/>
              </w:rPr>
              <w:t>ИСТОЧНИКИ ВНУТР</w:t>
            </w:r>
            <w:r w:rsidR="00457CB4">
              <w:rPr>
                <w:b/>
                <w:bCs/>
                <w:sz w:val="18"/>
                <w:szCs w:val="18"/>
              </w:rPr>
              <w:t xml:space="preserve">ЕННЕГО ФИНАНСИРОВАНИЯ ДЕФИЦИТА </w:t>
            </w:r>
            <w:r w:rsidRPr="00E536C4">
              <w:rPr>
                <w:b/>
                <w:bCs/>
                <w:sz w:val="18"/>
                <w:szCs w:val="18"/>
              </w:rPr>
              <w:t>БЮДЖЕТ РАДИЩЕВСКОГО МУНИ</w:t>
            </w:r>
            <w:r w:rsidR="00457CB4">
              <w:rPr>
                <w:b/>
                <w:bCs/>
                <w:sz w:val="18"/>
                <w:szCs w:val="18"/>
              </w:rPr>
              <w:t>ЦИПАЛЬНОГО ОБРАЗОВАНИЯ</w:t>
            </w:r>
            <w:r w:rsidRPr="00E536C4">
              <w:rPr>
                <w:b/>
                <w:bCs/>
                <w:sz w:val="18"/>
                <w:szCs w:val="18"/>
              </w:rPr>
              <w:t xml:space="preserve"> НА ПЛАНОВЫЙ ПЕРИОД 2018 и 2019 ГОДОВ</w:t>
            </w:r>
          </w:p>
        </w:tc>
      </w:tr>
      <w:tr w:rsidR="00E536C4" w:rsidRPr="00E536C4" w:rsidTr="00457CB4">
        <w:trPr>
          <w:trHeight w:val="68"/>
        </w:trPr>
        <w:tc>
          <w:tcPr>
            <w:tcW w:w="6391"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250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11" w:type="dxa"/>
            <w:tcBorders>
              <w:top w:val="nil"/>
              <w:left w:val="nil"/>
              <w:bottom w:val="single" w:sz="4" w:space="0" w:color="auto"/>
              <w:right w:val="nil"/>
            </w:tcBorders>
            <w:shd w:val="clear" w:color="auto" w:fill="auto"/>
            <w:noWrap/>
            <w:vAlign w:val="center"/>
            <w:hideMark/>
          </w:tcPr>
          <w:p w:rsidR="00E536C4" w:rsidRPr="00E536C4" w:rsidRDefault="00E536C4" w:rsidP="00E536C4">
            <w:pPr>
              <w:jc w:val="right"/>
              <w:rPr>
                <w:sz w:val="18"/>
                <w:szCs w:val="18"/>
              </w:rPr>
            </w:pPr>
            <w:r w:rsidRPr="00E536C4">
              <w:rPr>
                <w:sz w:val="18"/>
                <w:szCs w:val="18"/>
              </w:rPr>
              <w:t> </w:t>
            </w:r>
          </w:p>
        </w:tc>
        <w:tc>
          <w:tcPr>
            <w:tcW w:w="993" w:type="dxa"/>
            <w:tcBorders>
              <w:top w:val="nil"/>
              <w:left w:val="nil"/>
              <w:bottom w:val="single" w:sz="4" w:space="0" w:color="auto"/>
              <w:right w:val="nil"/>
            </w:tcBorders>
            <w:shd w:val="clear" w:color="auto" w:fill="auto"/>
            <w:noWrap/>
            <w:vAlign w:val="center"/>
            <w:hideMark/>
          </w:tcPr>
          <w:p w:rsidR="00E536C4" w:rsidRPr="00E536C4" w:rsidRDefault="00457CB4" w:rsidP="00E536C4">
            <w:pPr>
              <w:jc w:val="right"/>
              <w:rPr>
                <w:sz w:val="18"/>
                <w:szCs w:val="18"/>
              </w:rPr>
            </w:pPr>
            <w:r>
              <w:rPr>
                <w:sz w:val="18"/>
                <w:szCs w:val="18"/>
              </w:rPr>
              <w:t>тыс. руб</w:t>
            </w:r>
          </w:p>
        </w:tc>
      </w:tr>
      <w:tr w:rsidR="00E536C4" w:rsidRPr="00E536C4" w:rsidTr="00457CB4">
        <w:trPr>
          <w:trHeight w:val="58"/>
        </w:trPr>
        <w:tc>
          <w:tcPr>
            <w:tcW w:w="63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36C4" w:rsidRPr="00E536C4" w:rsidRDefault="00E536C4" w:rsidP="00E536C4">
            <w:pPr>
              <w:jc w:val="center"/>
              <w:rPr>
                <w:b/>
                <w:bCs/>
                <w:sz w:val="18"/>
                <w:szCs w:val="18"/>
              </w:rPr>
            </w:pPr>
            <w:r w:rsidRPr="00E536C4">
              <w:rPr>
                <w:b/>
                <w:bCs/>
                <w:sz w:val="18"/>
                <w:szCs w:val="18"/>
              </w:rPr>
              <w:t>Наименование</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b/>
                <w:bCs/>
                <w:sz w:val="18"/>
                <w:szCs w:val="18"/>
              </w:rPr>
            </w:pPr>
            <w:r w:rsidRPr="00E536C4">
              <w:rPr>
                <w:b/>
                <w:bCs/>
                <w:sz w:val="18"/>
                <w:szCs w:val="18"/>
              </w:rPr>
              <w:t>Код</w:t>
            </w:r>
          </w:p>
        </w:tc>
        <w:tc>
          <w:tcPr>
            <w:tcW w:w="1011" w:type="dxa"/>
            <w:tcBorders>
              <w:top w:val="nil"/>
              <w:left w:val="nil"/>
              <w:bottom w:val="single" w:sz="4" w:space="0" w:color="auto"/>
              <w:right w:val="single" w:sz="4" w:space="0" w:color="auto"/>
            </w:tcBorders>
            <w:shd w:val="clear" w:color="auto" w:fill="auto"/>
            <w:vAlign w:val="center"/>
            <w:hideMark/>
          </w:tcPr>
          <w:p w:rsidR="00E536C4" w:rsidRPr="00E536C4" w:rsidRDefault="00E536C4" w:rsidP="00E536C4">
            <w:pPr>
              <w:jc w:val="center"/>
              <w:rPr>
                <w:b/>
                <w:bCs/>
                <w:sz w:val="18"/>
                <w:szCs w:val="18"/>
              </w:rPr>
            </w:pPr>
            <w:r w:rsidRPr="00E536C4">
              <w:rPr>
                <w:b/>
                <w:bCs/>
                <w:sz w:val="18"/>
                <w:szCs w:val="18"/>
              </w:rPr>
              <w:t>План на 2018 год</w:t>
            </w:r>
          </w:p>
        </w:tc>
        <w:tc>
          <w:tcPr>
            <w:tcW w:w="993" w:type="dxa"/>
            <w:tcBorders>
              <w:top w:val="nil"/>
              <w:left w:val="nil"/>
              <w:bottom w:val="single" w:sz="4" w:space="0" w:color="auto"/>
              <w:right w:val="single" w:sz="4" w:space="0" w:color="auto"/>
            </w:tcBorders>
            <w:shd w:val="clear" w:color="auto" w:fill="auto"/>
            <w:vAlign w:val="center"/>
            <w:hideMark/>
          </w:tcPr>
          <w:p w:rsidR="00E536C4" w:rsidRPr="00E536C4" w:rsidRDefault="00E536C4" w:rsidP="00E536C4">
            <w:pPr>
              <w:jc w:val="center"/>
              <w:rPr>
                <w:b/>
                <w:bCs/>
                <w:sz w:val="18"/>
                <w:szCs w:val="18"/>
              </w:rPr>
            </w:pPr>
            <w:r w:rsidRPr="00E536C4">
              <w:rPr>
                <w:b/>
                <w:bCs/>
                <w:sz w:val="18"/>
                <w:szCs w:val="18"/>
              </w:rPr>
              <w:t>План на 2019 год</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ИСТОЧНИКИ ВНУТРЕННЕГО ФИНАНСИРОВАНИЯ ДЕФИЦИТОВ БЮДЖЕТОВ</w:t>
            </w:r>
          </w:p>
        </w:tc>
        <w:tc>
          <w:tcPr>
            <w:tcW w:w="250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000 01 00 00 00 00 0000 000</w:t>
            </w:r>
          </w:p>
        </w:tc>
        <w:tc>
          <w:tcPr>
            <w:tcW w:w="101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22,8</w:t>
            </w:r>
          </w:p>
        </w:tc>
        <w:tc>
          <w:tcPr>
            <w:tcW w:w="993"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23,6</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Кредиты кредитных организаций в валюте Российской Федерации</w:t>
            </w:r>
          </w:p>
        </w:tc>
        <w:tc>
          <w:tcPr>
            <w:tcW w:w="250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903 01 02 00 00 00 0000 000</w:t>
            </w:r>
          </w:p>
        </w:tc>
        <w:tc>
          <w:tcPr>
            <w:tcW w:w="101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22,8</w:t>
            </w:r>
          </w:p>
        </w:tc>
        <w:tc>
          <w:tcPr>
            <w:tcW w:w="993"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23,6</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Получение кредитов от кредитных организаций бюджетами городских поселений в валюте Российской Федерации</w:t>
            </w:r>
          </w:p>
        </w:tc>
        <w:tc>
          <w:tcPr>
            <w:tcW w:w="250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903 01 02 00 00 13 0000 710</w:t>
            </w:r>
          </w:p>
        </w:tc>
        <w:tc>
          <w:tcPr>
            <w:tcW w:w="101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44,4</w:t>
            </w:r>
          </w:p>
        </w:tc>
        <w:tc>
          <w:tcPr>
            <w:tcW w:w="993"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68,0</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 xml:space="preserve">Погашение бюджетами городских поселений кредитов,  предоставленных кредитными организациями в валюте Российской Федерации </w:t>
            </w:r>
          </w:p>
        </w:tc>
        <w:tc>
          <w:tcPr>
            <w:tcW w:w="250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903 01 02 00 00 13 0000 810</w:t>
            </w:r>
          </w:p>
        </w:tc>
        <w:tc>
          <w:tcPr>
            <w:tcW w:w="101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-21,6</w:t>
            </w:r>
          </w:p>
        </w:tc>
        <w:tc>
          <w:tcPr>
            <w:tcW w:w="993"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-44,4</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Бюджетные кредиты от других бюджетов бюджетной системы Российской Федерации</w:t>
            </w:r>
          </w:p>
        </w:tc>
        <w:tc>
          <w:tcPr>
            <w:tcW w:w="250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903 01 03 00 00 00 0000 000</w:t>
            </w:r>
          </w:p>
        </w:tc>
        <w:tc>
          <w:tcPr>
            <w:tcW w:w="101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w:t>
            </w:r>
          </w:p>
        </w:tc>
        <w:tc>
          <w:tcPr>
            <w:tcW w:w="993"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50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903 01 03 01 00 13 0000 710</w:t>
            </w:r>
          </w:p>
        </w:tc>
        <w:tc>
          <w:tcPr>
            <w:tcW w:w="101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w:t>
            </w:r>
          </w:p>
        </w:tc>
        <w:tc>
          <w:tcPr>
            <w:tcW w:w="993"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Погашение бюджетами  городских поселений бюджетных кредитов от других бюджетов бюджетной системы Российской Федерации в валюте Российской Федерации</w:t>
            </w:r>
          </w:p>
        </w:tc>
        <w:tc>
          <w:tcPr>
            <w:tcW w:w="250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903 01 03 01 00 13 0000 810</w:t>
            </w:r>
          </w:p>
        </w:tc>
        <w:tc>
          <w:tcPr>
            <w:tcW w:w="101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w:t>
            </w:r>
          </w:p>
        </w:tc>
        <w:tc>
          <w:tcPr>
            <w:tcW w:w="993"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000000" w:fill="FFFF99"/>
            <w:vAlign w:val="center"/>
            <w:hideMark/>
          </w:tcPr>
          <w:p w:rsidR="00E536C4" w:rsidRPr="00E536C4" w:rsidRDefault="00E536C4" w:rsidP="00E536C4">
            <w:pPr>
              <w:rPr>
                <w:b/>
                <w:bCs/>
                <w:sz w:val="18"/>
                <w:szCs w:val="18"/>
              </w:rPr>
            </w:pPr>
            <w:r w:rsidRPr="00E536C4">
              <w:rPr>
                <w:b/>
                <w:bCs/>
                <w:sz w:val="18"/>
                <w:szCs w:val="18"/>
              </w:rPr>
              <w:t>Изменение остатков средств на счетах по учету средств бюджета</w:t>
            </w:r>
          </w:p>
        </w:tc>
        <w:tc>
          <w:tcPr>
            <w:tcW w:w="2500"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000 01 05 00 00 00 0000 000</w:t>
            </w:r>
          </w:p>
        </w:tc>
        <w:tc>
          <w:tcPr>
            <w:tcW w:w="1011"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w:t>
            </w:r>
          </w:p>
        </w:tc>
        <w:tc>
          <w:tcPr>
            <w:tcW w:w="993" w:type="dxa"/>
            <w:tcBorders>
              <w:top w:val="nil"/>
              <w:left w:val="nil"/>
              <w:bottom w:val="single" w:sz="4" w:space="0" w:color="auto"/>
              <w:right w:val="single" w:sz="4" w:space="0" w:color="auto"/>
            </w:tcBorders>
            <w:shd w:val="clear" w:color="000000" w:fill="FFFF99"/>
            <w:noWrap/>
            <w:vAlign w:val="center"/>
            <w:hideMark/>
          </w:tcPr>
          <w:p w:rsidR="00E536C4" w:rsidRPr="00E536C4" w:rsidRDefault="00E536C4" w:rsidP="00E536C4">
            <w:pPr>
              <w:jc w:val="center"/>
              <w:rPr>
                <w:b/>
                <w:bCs/>
                <w:sz w:val="18"/>
                <w:szCs w:val="18"/>
              </w:rPr>
            </w:pPr>
            <w:r w:rsidRPr="00E536C4">
              <w:rPr>
                <w:b/>
                <w:bCs/>
                <w:sz w:val="18"/>
                <w:szCs w:val="18"/>
              </w:rPr>
              <w:t>0,0</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Увеличение прочих остатков денежных средств бюджетов городских поселений</w:t>
            </w:r>
          </w:p>
        </w:tc>
        <w:tc>
          <w:tcPr>
            <w:tcW w:w="250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000 01 05 02 01 13 0000 510</w:t>
            </w:r>
          </w:p>
        </w:tc>
        <w:tc>
          <w:tcPr>
            <w:tcW w:w="101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-9 536,5</w:t>
            </w:r>
          </w:p>
        </w:tc>
        <w:tc>
          <w:tcPr>
            <w:tcW w:w="993"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-9 833,0</w:t>
            </w:r>
          </w:p>
        </w:tc>
      </w:tr>
      <w:tr w:rsidR="00E536C4" w:rsidRPr="00E536C4" w:rsidTr="00457CB4">
        <w:trPr>
          <w:trHeight w:val="58"/>
        </w:trPr>
        <w:tc>
          <w:tcPr>
            <w:tcW w:w="6391" w:type="dxa"/>
            <w:tcBorders>
              <w:top w:val="nil"/>
              <w:left w:val="single" w:sz="4" w:space="0" w:color="auto"/>
              <w:bottom w:val="single" w:sz="4" w:space="0" w:color="auto"/>
              <w:right w:val="single" w:sz="4" w:space="0" w:color="auto"/>
            </w:tcBorders>
            <w:shd w:val="clear" w:color="auto" w:fill="auto"/>
            <w:vAlign w:val="center"/>
            <w:hideMark/>
          </w:tcPr>
          <w:p w:rsidR="00E536C4" w:rsidRPr="00E536C4" w:rsidRDefault="00E536C4" w:rsidP="00E536C4">
            <w:pPr>
              <w:rPr>
                <w:sz w:val="18"/>
                <w:szCs w:val="18"/>
              </w:rPr>
            </w:pPr>
            <w:r w:rsidRPr="00E536C4">
              <w:rPr>
                <w:sz w:val="18"/>
                <w:szCs w:val="18"/>
              </w:rPr>
              <w:t>Уменьшение прочих остатков денежных средств бюджетов городских поселений</w:t>
            </w:r>
          </w:p>
        </w:tc>
        <w:tc>
          <w:tcPr>
            <w:tcW w:w="2500"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000 01 05 02 01 13 0000610</w:t>
            </w:r>
          </w:p>
        </w:tc>
        <w:tc>
          <w:tcPr>
            <w:tcW w:w="1011"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9 536,5</w:t>
            </w:r>
          </w:p>
        </w:tc>
        <w:tc>
          <w:tcPr>
            <w:tcW w:w="993" w:type="dxa"/>
            <w:tcBorders>
              <w:top w:val="nil"/>
              <w:left w:val="nil"/>
              <w:bottom w:val="single" w:sz="4" w:space="0" w:color="auto"/>
              <w:right w:val="single" w:sz="4" w:space="0" w:color="auto"/>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9 833,0</w:t>
            </w:r>
          </w:p>
        </w:tc>
      </w:tr>
      <w:tr w:rsidR="00E536C4" w:rsidRPr="00E536C4" w:rsidTr="00457CB4">
        <w:trPr>
          <w:trHeight w:val="58"/>
        </w:trPr>
        <w:tc>
          <w:tcPr>
            <w:tcW w:w="6391"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250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11"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p>
        </w:tc>
        <w:tc>
          <w:tcPr>
            <w:tcW w:w="993"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p>
        </w:tc>
      </w:tr>
      <w:tr w:rsidR="00E536C4" w:rsidRPr="00E536C4" w:rsidTr="00457CB4">
        <w:trPr>
          <w:trHeight w:val="68"/>
        </w:trPr>
        <w:tc>
          <w:tcPr>
            <w:tcW w:w="6391" w:type="dxa"/>
            <w:tcBorders>
              <w:top w:val="nil"/>
              <w:left w:val="nil"/>
              <w:bottom w:val="nil"/>
              <w:right w:val="nil"/>
            </w:tcBorders>
            <w:shd w:val="clear" w:color="auto" w:fill="auto"/>
            <w:noWrap/>
            <w:vAlign w:val="center"/>
            <w:hideMark/>
          </w:tcPr>
          <w:p w:rsidR="00E536C4" w:rsidRPr="00E536C4" w:rsidRDefault="00E536C4" w:rsidP="00E536C4">
            <w:pPr>
              <w:jc w:val="right"/>
              <w:rPr>
                <w:sz w:val="18"/>
                <w:szCs w:val="18"/>
              </w:rPr>
            </w:pPr>
            <w:r w:rsidRPr="00E536C4">
              <w:rPr>
                <w:sz w:val="18"/>
                <w:szCs w:val="18"/>
              </w:rPr>
              <w:t>доходы</w:t>
            </w:r>
          </w:p>
        </w:tc>
        <w:tc>
          <w:tcPr>
            <w:tcW w:w="250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11"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9 492,1</w:t>
            </w:r>
          </w:p>
        </w:tc>
        <w:tc>
          <w:tcPr>
            <w:tcW w:w="993"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9 765,0</w:t>
            </w:r>
          </w:p>
        </w:tc>
      </w:tr>
      <w:tr w:rsidR="00E536C4" w:rsidRPr="00E536C4" w:rsidTr="00457CB4">
        <w:trPr>
          <w:trHeight w:val="68"/>
        </w:trPr>
        <w:tc>
          <w:tcPr>
            <w:tcW w:w="6391" w:type="dxa"/>
            <w:tcBorders>
              <w:top w:val="nil"/>
              <w:left w:val="nil"/>
              <w:bottom w:val="nil"/>
              <w:right w:val="nil"/>
            </w:tcBorders>
            <w:shd w:val="clear" w:color="auto" w:fill="auto"/>
            <w:noWrap/>
            <w:vAlign w:val="center"/>
            <w:hideMark/>
          </w:tcPr>
          <w:p w:rsidR="00E536C4" w:rsidRPr="00E536C4" w:rsidRDefault="00E536C4" w:rsidP="00E536C4">
            <w:pPr>
              <w:jc w:val="right"/>
              <w:rPr>
                <w:sz w:val="18"/>
                <w:szCs w:val="18"/>
              </w:rPr>
            </w:pPr>
            <w:r w:rsidRPr="00E536C4">
              <w:rPr>
                <w:sz w:val="18"/>
                <w:szCs w:val="18"/>
              </w:rPr>
              <w:t>расходы</w:t>
            </w:r>
          </w:p>
        </w:tc>
        <w:tc>
          <w:tcPr>
            <w:tcW w:w="2500" w:type="dxa"/>
            <w:tcBorders>
              <w:top w:val="nil"/>
              <w:left w:val="nil"/>
              <w:bottom w:val="nil"/>
              <w:right w:val="nil"/>
            </w:tcBorders>
            <w:shd w:val="clear" w:color="auto" w:fill="auto"/>
            <w:noWrap/>
            <w:vAlign w:val="center"/>
            <w:hideMark/>
          </w:tcPr>
          <w:p w:rsidR="00E536C4" w:rsidRPr="00E536C4" w:rsidRDefault="00E536C4" w:rsidP="00E536C4">
            <w:pPr>
              <w:rPr>
                <w:sz w:val="18"/>
                <w:szCs w:val="18"/>
              </w:rPr>
            </w:pPr>
          </w:p>
        </w:tc>
        <w:tc>
          <w:tcPr>
            <w:tcW w:w="1011"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9 514,9</w:t>
            </w:r>
          </w:p>
        </w:tc>
        <w:tc>
          <w:tcPr>
            <w:tcW w:w="993" w:type="dxa"/>
            <w:tcBorders>
              <w:top w:val="nil"/>
              <w:left w:val="nil"/>
              <w:bottom w:val="nil"/>
              <w:right w:val="nil"/>
            </w:tcBorders>
            <w:shd w:val="clear" w:color="auto" w:fill="auto"/>
            <w:noWrap/>
            <w:vAlign w:val="center"/>
            <w:hideMark/>
          </w:tcPr>
          <w:p w:rsidR="00E536C4" w:rsidRPr="00E536C4" w:rsidRDefault="00E536C4" w:rsidP="00E536C4">
            <w:pPr>
              <w:jc w:val="center"/>
              <w:rPr>
                <w:sz w:val="18"/>
                <w:szCs w:val="18"/>
              </w:rPr>
            </w:pPr>
            <w:r w:rsidRPr="00E536C4">
              <w:rPr>
                <w:sz w:val="18"/>
                <w:szCs w:val="18"/>
              </w:rPr>
              <w:t>9 788,6</w:t>
            </w:r>
          </w:p>
        </w:tc>
      </w:tr>
      <w:tr w:rsidR="00E536C4" w:rsidRPr="00E536C4" w:rsidTr="00457CB4">
        <w:trPr>
          <w:trHeight w:val="68"/>
        </w:trPr>
        <w:tc>
          <w:tcPr>
            <w:tcW w:w="6391" w:type="dxa"/>
            <w:tcBorders>
              <w:top w:val="nil"/>
              <w:left w:val="nil"/>
              <w:bottom w:val="nil"/>
              <w:right w:val="nil"/>
            </w:tcBorders>
            <w:shd w:val="clear" w:color="auto" w:fill="auto"/>
            <w:noWrap/>
            <w:vAlign w:val="center"/>
            <w:hideMark/>
          </w:tcPr>
          <w:p w:rsidR="00E536C4" w:rsidRPr="00E536C4" w:rsidRDefault="00E536C4" w:rsidP="00E536C4">
            <w:pPr>
              <w:jc w:val="right"/>
              <w:rPr>
                <w:b/>
                <w:bCs/>
                <w:sz w:val="18"/>
                <w:szCs w:val="18"/>
              </w:rPr>
            </w:pPr>
            <w:r w:rsidRPr="00E536C4">
              <w:rPr>
                <w:b/>
                <w:bCs/>
                <w:sz w:val="18"/>
                <w:szCs w:val="18"/>
              </w:rPr>
              <w:t>дефицит</w:t>
            </w:r>
          </w:p>
        </w:tc>
        <w:tc>
          <w:tcPr>
            <w:tcW w:w="2500" w:type="dxa"/>
            <w:tcBorders>
              <w:top w:val="nil"/>
              <w:left w:val="nil"/>
              <w:bottom w:val="nil"/>
              <w:right w:val="nil"/>
            </w:tcBorders>
            <w:shd w:val="clear" w:color="auto" w:fill="auto"/>
            <w:noWrap/>
            <w:vAlign w:val="center"/>
            <w:hideMark/>
          </w:tcPr>
          <w:p w:rsidR="00E536C4" w:rsidRPr="00E536C4" w:rsidRDefault="00E536C4" w:rsidP="00E536C4">
            <w:pPr>
              <w:rPr>
                <w:b/>
                <w:bCs/>
                <w:sz w:val="18"/>
                <w:szCs w:val="18"/>
              </w:rPr>
            </w:pPr>
          </w:p>
        </w:tc>
        <w:tc>
          <w:tcPr>
            <w:tcW w:w="1011" w:type="dxa"/>
            <w:tcBorders>
              <w:top w:val="nil"/>
              <w:left w:val="nil"/>
              <w:bottom w:val="nil"/>
              <w:right w:val="nil"/>
            </w:tcBorders>
            <w:shd w:val="clear" w:color="auto" w:fill="auto"/>
            <w:noWrap/>
            <w:vAlign w:val="center"/>
            <w:hideMark/>
          </w:tcPr>
          <w:p w:rsidR="00E536C4" w:rsidRPr="00E536C4" w:rsidRDefault="00E536C4" w:rsidP="00E536C4">
            <w:pPr>
              <w:jc w:val="center"/>
              <w:rPr>
                <w:b/>
                <w:bCs/>
                <w:sz w:val="18"/>
                <w:szCs w:val="18"/>
              </w:rPr>
            </w:pPr>
            <w:r w:rsidRPr="00E536C4">
              <w:rPr>
                <w:b/>
                <w:bCs/>
                <w:sz w:val="18"/>
                <w:szCs w:val="18"/>
              </w:rPr>
              <w:t>-22,8</w:t>
            </w:r>
          </w:p>
        </w:tc>
        <w:tc>
          <w:tcPr>
            <w:tcW w:w="993" w:type="dxa"/>
            <w:tcBorders>
              <w:top w:val="nil"/>
              <w:left w:val="nil"/>
              <w:bottom w:val="nil"/>
              <w:right w:val="nil"/>
            </w:tcBorders>
            <w:shd w:val="clear" w:color="auto" w:fill="auto"/>
            <w:noWrap/>
            <w:vAlign w:val="center"/>
            <w:hideMark/>
          </w:tcPr>
          <w:p w:rsidR="00E536C4" w:rsidRPr="00E536C4" w:rsidRDefault="00E536C4" w:rsidP="00E536C4">
            <w:pPr>
              <w:jc w:val="center"/>
              <w:rPr>
                <w:b/>
                <w:bCs/>
                <w:sz w:val="18"/>
                <w:szCs w:val="18"/>
              </w:rPr>
            </w:pPr>
            <w:r w:rsidRPr="00E536C4">
              <w:rPr>
                <w:b/>
                <w:bCs/>
                <w:sz w:val="18"/>
                <w:szCs w:val="18"/>
              </w:rPr>
              <w:t>-23,6</w:t>
            </w:r>
          </w:p>
        </w:tc>
      </w:tr>
    </w:tbl>
    <w:p w:rsidR="00F25FC8" w:rsidRDefault="00F25FC8" w:rsidP="004D4F1D">
      <w:pPr>
        <w:pStyle w:val="ConsPlusNormal"/>
        <w:jc w:val="both"/>
        <w:rPr>
          <w:rFonts w:ascii="Times New Roman" w:hAnsi="Times New Roman"/>
        </w:rPr>
      </w:pPr>
    </w:p>
    <w:tbl>
      <w:tblPr>
        <w:tblW w:w="11082" w:type="dxa"/>
        <w:tblInd w:w="96" w:type="dxa"/>
        <w:tblLayout w:type="fixed"/>
        <w:tblLook w:val="04A0" w:firstRow="1" w:lastRow="0" w:firstColumn="1" w:lastColumn="0" w:noHBand="0" w:noVBand="1"/>
      </w:tblPr>
      <w:tblGrid>
        <w:gridCol w:w="964"/>
        <w:gridCol w:w="959"/>
        <w:gridCol w:w="959"/>
        <w:gridCol w:w="877"/>
        <w:gridCol w:w="236"/>
        <w:gridCol w:w="819"/>
        <w:gridCol w:w="819"/>
        <w:gridCol w:w="1070"/>
        <w:gridCol w:w="255"/>
        <w:gridCol w:w="487"/>
        <w:gridCol w:w="251"/>
        <w:gridCol w:w="1247"/>
        <w:gridCol w:w="992"/>
        <w:gridCol w:w="992"/>
        <w:gridCol w:w="155"/>
      </w:tblGrid>
      <w:tr w:rsidR="001D6CDA" w:rsidRPr="00457CB4" w:rsidTr="001D6CDA">
        <w:trPr>
          <w:gridAfter w:val="1"/>
          <w:wAfter w:w="155" w:type="dxa"/>
          <w:trHeight w:val="80"/>
        </w:trPr>
        <w:tc>
          <w:tcPr>
            <w:tcW w:w="10927" w:type="dxa"/>
            <w:gridSpan w:val="14"/>
            <w:tcBorders>
              <w:top w:val="nil"/>
              <w:left w:val="nil"/>
              <w:right w:val="nil"/>
            </w:tcBorders>
            <w:shd w:val="clear" w:color="auto" w:fill="auto"/>
            <w:noWrap/>
            <w:vAlign w:val="bottom"/>
            <w:hideMark/>
          </w:tcPr>
          <w:p w:rsidR="001D6CDA" w:rsidRPr="00457CB4" w:rsidRDefault="001D6CDA" w:rsidP="001D6CDA">
            <w:pPr>
              <w:jc w:val="center"/>
              <w:rPr>
                <w:b/>
                <w:bCs/>
                <w:sz w:val="18"/>
                <w:szCs w:val="18"/>
              </w:rPr>
            </w:pPr>
            <w:r w:rsidRPr="00457CB4">
              <w:rPr>
                <w:b/>
                <w:bCs/>
                <w:sz w:val="18"/>
                <w:szCs w:val="18"/>
              </w:rPr>
              <w:t>Прогноз основных характеристик бюджета Радищевского МО</w:t>
            </w:r>
            <w:r>
              <w:rPr>
                <w:b/>
                <w:bCs/>
                <w:sz w:val="18"/>
                <w:szCs w:val="18"/>
              </w:rPr>
              <w:t xml:space="preserve"> </w:t>
            </w:r>
            <w:r w:rsidRPr="00457CB4">
              <w:rPr>
                <w:b/>
                <w:bCs/>
                <w:sz w:val="18"/>
                <w:szCs w:val="18"/>
              </w:rPr>
              <w:t>на 2017 год и на плановый период 2018 и 2019 годов</w:t>
            </w:r>
          </w:p>
        </w:tc>
      </w:tr>
      <w:tr w:rsidR="00457CB4" w:rsidRPr="00457CB4" w:rsidTr="001D6CDA">
        <w:trPr>
          <w:trHeight w:val="255"/>
        </w:trPr>
        <w:tc>
          <w:tcPr>
            <w:tcW w:w="964"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959"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959"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877"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236"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819"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819"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1070"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742" w:type="dxa"/>
            <w:gridSpan w:val="2"/>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251" w:type="dxa"/>
            <w:tcBorders>
              <w:top w:val="nil"/>
              <w:left w:val="nil"/>
              <w:bottom w:val="nil"/>
              <w:right w:val="nil"/>
            </w:tcBorders>
            <w:shd w:val="clear" w:color="auto" w:fill="auto"/>
            <w:noWrap/>
            <w:vAlign w:val="bottom"/>
            <w:hideMark/>
          </w:tcPr>
          <w:p w:rsidR="00457CB4" w:rsidRPr="00457CB4" w:rsidRDefault="00457CB4" w:rsidP="00457CB4">
            <w:pPr>
              <w:rPr>
                <w:sz w:val="18"/>
                <w:szCs w:val="18"/>
              </w:rPr>
            </w:pPr>
          </w:p>
        </w:tc>
        <w:tc>
          <w:tcPr>
            <w:tcW w:w="3386" w:type="dxa"/>
            <w:gridSpan w:val="4"/>
            <w:tcBorders>
              <w:top w:val="nil"/>
              <w:left w:val="nil"/>
              <w:bottom w:val="nil"/>
              <w:right w:val="nil"/>
            </w:tcBorders>
            <w:shd w:val="clear" w:color="auto" w:fill="auto"/>
            <w:noWrap/>
            <w:vAlign w:val="bottom"/>
            <w:hideMark/>
          </w:tcPr>
          <w:p w:rsidR="00457CB4" w:rsidRPr="00457CB4" w:rsidRDefault="00457CB4" w:rsidP="00457CB4">
            <w:pPr>
              <w:rPr>
                <w:sz w:val="18"/>
                <w:szCs w:val="18"/>
              </w:rPr>
            </w:pPr>
            <w:r w:rsidRPr="00457CB4">
              <w:rPr>
                <w:sz w:val="18"/>
                <w:szCs w:val="18"/>
              </w:rPr>
              <w:t>(тыс.руб.)</w:t>
            </w:r>
          </w:p>
        </w:tc>
      </w:tr>
      <w:tr w:rsidR="00457CB4" w:rsidRPr="00457CB4" w:rsidTr="001D6CDA">
        <w:trPr>
          <w:gridAfter w:val="1"/>
          <w:wAfter w:w="155" w:type="dxa"/>
          <w:trHeight w:val="273"/>
        </w:trPr>
        <w:tc>
          <w:tcPr>
            <w:tcW w:w="6958"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7CB4" w:rsidRPr="00457CB4" w:rsidRDefault="00457CB4" w:rsidP="00457CB4">
            <w:pPr>
              <w:jc w:val="center"/>
              <w:rPr>
                <w:b/>
                <w:bCs/>
                <w:sz w:val="18"/>
                <w:szCs w:val="18"/>
              </w:rPr>
            </w:pPr>
            <w:r w:rsidRPr="00457CB4">
              <w:rPr>
                <w:b/>
                <w:bCs/>
                <w:sz w:val="18"/>
                <w:szCs w:val="18"/>
              </w:rPr>
              <w:t>Показатели</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rsidR="00457CB4" w:rsidRPr="00457CB4" w:rsidRDefault="00457CB4" w:rsidP="00457CB4">
            <w:pPr>
              <w:jc w:val="center"/>
              <w:rPr>
                <w:b/>
                <w:bCs/>
                <w:sz w:val="18"/>
                <w:szCs w:val="18"/>
              </w:rPr>
            </w:pPr>
            <w:r w:rsidRPr="00457CB4">
              <w:rPr>
                <w:b/>
                <w:bCs/>
                <w:sz w:val="18"/>
                <w:szCs w:val="18"/>
              </w:rPr>
              <w:t>Очередной финансовый год</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457CB4" w:rsidRPr="00457CB4" w:rsidRDefault="00457CB4" w:rsidP="00457CB4">
            <w:pPr>
              <w:jc w:val="center"/>
              <w:rPr>
                <w:b/>
                <w:bCs/>
                <w:sz w:val="18"/>
                <w:szCs w:val="18"/>
              </w:rPr>
            </w:pPr>
            <w:r w:rsidRPr="00457CB4">
              <w:rPr>
                <w:b/>
                <w:bCs/>
                <w:sz w:val="18"/>
                <w:szCs w:val="18"/>
              </w:rPr>
              <w:t>Плановый период</w:t>
            </w:r>
          </w:p>
        </w:tc>
      </w:tr>
      <w:tr w:rsidR="00457CB4" w:rsidRPr="00457CB4" w:rsidTr="001D6CDA">
        <w:trPr>
          <w:gridAfter w:val="1"/>
          <w:wAfter w:w="155" w:type="dxa"/>
          <w:trHeight w:val="70"/>
        </w:trPr>
        <w:tc>
          <w:tcPr>
            <w:tcW w:w="6958" w:type="dxa"/>
            <w:gridSpan w:val="9"/>
            <w:vMerge/>
            <w:tcBorders>
              <w:top w:val="single" w:sz="4" w:space="0" w:color="auto"/>
              <w:left w:val="single" w:sz="4" w:space="0" w:color="auto"/>
              <w:bottom w:val="single" w:sz="4" w:space="0" w:color="auto"/>
              <w:right w:val="single" w:sz="4" w:space="0" w:color="auto"/>
            </w:tcBorders>
            <w:vAlign w:val="center"/>
            <w:hideMark/>
          </w:tcPr>
          <w:p w:rsidR="00457CB4" w:rsidRPr="00457CB4" w:rsidRDefault="00457CB4" w:rsidP="00457CB4">
            <w:pPr>
              <w:rPr>
                <w:b/>
                <w:bCs/>
                <w:sz w:val="18"/>
                <w:szCs w:val="18"/>
              </w:rPr>
            </w:pP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rsidR="00457CB4" w:rsidRPr="00457CB4" w:rsidRDefault="00457CB4" w:rsidP="00457CB4">
            <w:pPr>
              <w:jc w:val="center"/>
              <w:rPr>
                <w:b/>
                <w:bCs/>
                <w:sz w:val="18"/>
                <w:szCs w:val="18"/>
              </w:rPr>
            </w:pPr>
            <w:r w:rsidRPr="00457CB4">
              <w:rPr>
                <w:b/>
                <w:bCs/>
                <w:sz w:val="18"/>
                <w:szCs w:val="18"/>
              </w:rPr>
              <w:t>2017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57CB4" w:rsidRPr="00457CB4" w:rsidRDefault="00457CB4" w:rsidP="00457CB4">
            <w:pPr>
              <w:jc w:val="center"/>
              <w:rPr>
                <w:b/>
                <w:bCs/>
                <w:sz w:val="18"/>
                <w:szCs w:val="18"/>
              </w:rPr>
            </w:pPr>
            <w:r w:rsidRPr="00457CB4">
              <w:rPr>
                <w:b/>
                <w:bCs/>
                <w:sz w:val="18"/>
                <w:szCs w:val="18"/>
              </w:rPr>
              <w:t>2018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57CB4" w:rsidRPr="00457CB4" w:rsidRDefault="00457CB4" w:rsidP="00457CB4">
            <w:pPr>
              <w:jc w:val="center"/>
              <w:rPr>
                <w:b/>
                <w:bCs/>
                <w:sz w:val="18"/>
                <w:szCs w:val="18"/>
              </w:rPr>
            </w:pPr>
            <w:r w:rsidRPr="00457CB4">
              <w:rPr>
                <w:b/>
                <w:bCs/>
                <w:sz w:val="18"/>
                <w:szCs w:val="18"/>
              </w:rPr>
              <w:t>2019</w:t>
            </w:r>
          </w:p>
        </w:tc>
      </w:tr>
      <w:tr w:rsidR="00457CB4" w:rsidRPr="00457CB4" w:rsidTr="001D6CDA">
        <w:trPr>
          <w:gridAfter w:val="1"/>
          <w:wAfter w:w="155" w:type="dxa"/>
          <w:trHeight w:val="322"/>
        </w:trPr>
        <w:tc>
          <w:tcPr>
            <w:tcW w:w="6958"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
          <w:p w:rsidR="00457CB4" w:rsidRPr="00457CB4" w:rsidRDefault="00457CB4" w:rsidP="001D6CDA">
            <w:pPr>
              <w:jc w:val="center"/>
              <w:rPr>
                <w:b/>
                <w:bCs/>
                <w:sz w:val="18"/>
                <w:szCs w:val="18"/>
              </w:rPr>
            </w:pPr>
            <w:r w:rsidRPr="00457CB4">
              <w:rPr>
                <w:b/>
                <w:bCs/>
                <w:sz w:val="18"/>
                <w:szCs w:val="18"/>
              </w:rPr>
              <w:t>Доходы бюджета Радищевского МО, всего</w:t>
            </w:r>
          </w:p>
        </w:tc>
        <w:tc>
          <w:tcPr>
            <w:tcW w:w="198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57CB4" w:rsidRPr="00457CB4" w:rsidRDefault="00457CB4" w:rsidP="001D6CDA">
            <w:pPr>
              <w:jc w:val="center"/>
              <w:rPr>
                <w:b/>
                <w:bCs/>
                <w:sz w:val="18"/>
                <w:szCs w:val="18"/>
              </w:rPr>
            </w:pPr>
            <w:r w:rsidRPr="00457CB4">
              <w:rPr>
                <w:b/>
                <w:bCs/>
                <w:sz w:val="18"/>
                <w:szCs w:val="18"/>
              </w:rPr>
              <w:t>10 504,1</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57CB4" w:rsidRPr="00457CB4" w:rsidRDefault="00457CB4" w:rsidP="001D6CDA">
            <w:pPr>
              <w:jc w:val="center"/>
              <w:rPr>
                <w:b/>
                <w:bCs/>
                <w:sz w:val="18"/>
                <w:szCs w:val="18"/>
              </w:rPr>
            </w:pPr>
            <w:r w:rsidRPr="00457CB4">
              <w:rPr>
                <w:b/>
                <w:bCs/>
                <w:sz w:val="18"/>
                <w:szCs w:val="18"/>
              </w:rPr>
              <w:t>9 492,1</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57CB4" w:rsidRPr="00457CB4" w:rsidRDefault="00457CB4" w:rsidP="001D6CDA">
            <w:pPr>
              <w:jc w:val="center"/>
              <w:rPr>
                <w:b/>
                <w:bCs/>
                <w:sz w:val="18"/>
                <w:szCs w:val="18"/>
              </w:rPr>
            </w:pPr>
            <w:r w:rsidRPr="00457CB4">
              <w:rPr>
                <w:b/>
                <w:bCs/>
                <w:sz w:val="18"/>
                <w:szCs w:val="18"/>
              </w:rPr>
              <w:t>9 765,0</w:t>
            </w:r>
          </w:p>
        </w:tc>
      </w:tr>
      <w:tr w:rsidR="00457CB4" w:rsidRPr="00457CB4" w:rsidTr="001D6CDA">
        <w:trPr>
          <w:gridAfter w:val="1"/>
          <w:wAfter w:w="155" w:type="dxa"/>
          <w:trHeight w:val="207"/>
        </w:trPr>
        <w:tc>
          <w:tcPr>
            <w:tcW w:w="6958" w:type="dxa"/>
            <w:gridSpan w:val="9"/>
            <w:vMerge/>
            <w:tcBorders>
              <w:top w:val="single" w:sz="4" w:space="0" w:color="auto"/>
              <w:left w:val="single" w:sz="4" w:space="0" w:color="auto"/>
              <w:bottom w:val="single" w:sz="4" w:space="0" w:color="000000"/>
              <w:right w:val="single" w:sz="4" w:space="0" w:color="000000"/>
            </w:tcBorders>
            <w:vAlign w:val="center"/>
            <w:hideMark/>
          </w:tcPr>
          <w:p w:rsidR="00457CB4" w:rsidRPr="00457CB4" w:rsidRDefault="00457CB4" w:rsidP="00457CB4">
            <w:pPr>
              <w:rPr>
                <w:b/>
                <w:bCs/>
                <w:sz w:val="18"/>
                <w:szCs w:val="18"/>
              </w:rPr>
            </w:pPr>
          </w:p>
        </w:tc>
        <w:tc>
          <w:tcPr>
            <w:tcW w:w="1985" w:type="dxa"/>
            <w:gridSpan w:val="3"/>
            <w:vMerge/>
            <w:tcBorders>
              <w:top w:val="single" w:sz="4" w:space="0" w:color="auto"/>
              <w:left w:val="single" w:sz="4" w:space="0" w:color="auto"/>
              <w:bottom w:val="single" w:sz="4" w:space="0" w:color="auto"/>
              <w:right w:val="single" w:sz="4" w:space="0" w:color="auto"/>
            </w:tcBorders>
            <w:vAlign w:val="center"/>
            <w:hideMark/>
          </w:tcPr>
          <w:p w:rsidR="00457CB4" w:rsidRPr="00457CB4" w:rsidRDefault="00457CB4" w:rsidP="00457CB4">
            <w:pPr>
              <w:rPr>
                <w:b/>
                <w:bCs/>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57CB4" w:rsidRPr="00457CB4" w:rsidRDefault="00457CB4" w:rsidP="00457CB4">
            <w:pPr>
              <w:rPr>
                <w:b/>
                <w:bCs/>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57CB4" w:rsidRPr="00457CB4" w:rsidRDefault="00457CB4" w:rsidP="00457CB4">
            <w:pPr>
              <w:rPr>
                <w:b/>
                <w:bCs/>
                <w:sz w:val="18"/>
                <w:szCs w:val="18"/>
              </w:rPr>
            </w:pPr>
          </w:p>
        </w:tc>
      </w:tr>
      <w:tr w:rsidR="00457CB4" w:rsidRPr="00457CB4" w:rsidTr="001D6CDA">
        <w:trPr>
          <w:gridAfter w:val="1"/>
          <w:wAfter w:w="155" w:type="dxa"/>
          <w:trHeight w:val="70"/>
        </w:trPr>
        <w:tc>
          <w:tcPr>
            <w:tcW w:w="695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7CB4" w:rsidRPr="00457CB4" w:rsidRDefault="00457CB4" w:rsidP="00457CB4">
            <w:pPr>
              <w:rPr>
                <w:sz w:val="18"/>
                <w:szCs w:val="18"/>
              </w:rPr>
            </w:pPr>
            <w:r w:rsidRPr="00457CB4">
              <w:rPr>
                <w:sz w:val="18"/>
                <w:szCs w:val="18"/>
              </w:rPr>
              <w:t>из них:</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 </w:t>
            </w:r>
          </w:p>
        </w:tc>
      </w:tr>
      <w:tr w:rsidR="00457CB4" w:rsidRPr="00457CB4" w:rsidTr="001D6CDA">
        <w:trPr>
          <w:gridAfter w:val="1"/>
          <w:wAfter w:w="155" w:type="dxa"/>
          <w:trHeight w:val="70"/>
        </w:trPr>
        <w:tc>
          <w:tcPr>
            <w:tcW w:w="695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7CB4" w:rsidRPr="00457CB4" w:rsidRDefault="00457CB4" w:rsidP="00457CB4">
            <w:pPr>
              <w:rPr>
                <w:sz w:val="18"/>
                <w:szCs w:val="18"/>
              </w:rPr>
            </w:pPr>
            <w:r w:rsidRPr="00457CB4">
              <w:rPr>
                <w:sz w:val="18"/>
                <w:szCs w:val="18"/>
              </w:rPr>
              <w:t>налоговые и неналоговые доходы</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756,1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776,0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833,2</w:t>
            </w:r>
          </w:p>
        </w:tc>
      </w:tr>
      <w:tr w:rsidR="00457CB4" w:rsidRPr="00457CB4" w:rsidTr="001D6CDA">
        <w:trPr>
          <w:gridAfter w:val="1"/>
          <w:wAfter w:w="155" w:type="dxa"/>
          <w:trHeight w:val="70"/>
        </w:trPr>
        <w:tc>
          <w:tcPr>
            <w:tcW w:w="695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7CB4" w:rsidRPr="00457CB4" w:rsidRDefault="00457CB4" w:rsidP="00457CB4">
            <w:pPr>
              <w:rPr>
                <w:sz w:val="18"/>
                <w:szCs w:val="18"/>
              </w:rPr>
            </w:pPr>
            <w:r w:rsidRPr="00457CB4">
              <w:rPr>
                <w:sz w:val="18"/>
                <w:szCs w:val="18"/>
              </w:rPr>
              <w:t>безвозмездные поступления</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9 748,0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8 716,1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7CB4" w:rsidRPr="00457CB4" w:rsidRDefault="00457CB4" w:rsidP="00457CB4">
            <w:pPr>
              <w:jc w:val="center"/>
              <w:rPr>
                <w:sz w:val="18"/>
                <w:szCs w:val="18"/>
              </w:rPr>
            </w:pPr>
            <w:r w:rsidRPr="00457CB4">
              <w:rPr>
                <w:sz w:val="18"/>
                <w:szCs w:val="18"/>
              </w:rPr>
              <w:t>8 931,8</w:t>
            </w:r>
          </w:p>
        </w:tc>
      </w:tr>
      <w:tr w:rsidR="00457CB4" w:rsidRPr="00457CB4" w:rsidTr="001D6CDA">
        <w:trPr>
          <w:gridAfter w:val="1"/>
          <w:wAfter w:w="155" w:type="dxa"/>
          <w:trHeight w:val="70"/>
        </w:trPr>
        <w:tc>
          <w:tcPr>
            <w:tcW w:w="6958" w:type="dxa"/>
            <w:gridSpan w:val="9"/>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457CB4" w:rsidRPr="00457CB4" w:rsidRDefault="00457CB4" w:rsidP="00457CB4">
            <w:pPr>
              <w:rPr>
                <w:b/>
                <w:bCs/>
                <w:sz w:val="18"/>
                <w:szCs w:val="18"/>
              </w:rPr>
            </w:pPr>
            <w:r w:rsidRPr="00457CB4">
              <w:rPr>
                <w:b/>
                <w:bCs/>
                <w:sz w:val="18"/>
                <w:szCs w:val="18"/>
              </w:rPr>
              <w:t>Расходы</w:t>
            </w:r>
          </w:p>
        </w:tc>
        <w:tc>
          <w:tcPr>
            <w:tcW w:w="1985" w:type="dxa"/>
            <w:gridSpan w:val="3"/>
            <w:tcBorders>
              <w:top w:val="single" w:sz="4" w:space="0" w:color="auto"/>
              <w:left w:val="nil"/>
              <w:bottom w:val="single" w:sz="4" w:space="0" w:color="auto"/>
              <w:right w:val="single" w:sz="4" w:space="0" w:color="auto"/>
            </w:tcBorders>
            <w:shd w:val="clear" w:color="000000" w:fill="99CCFF"/>
            <w:noWrap/>
            <w:vAlign w:val="bottom"/>
            <w:hideMark/>
          </w:tcPr>
          <w:p w:rsidR="00457CB4" w:rsidRPr="00457CB4" w:rsidRDefault="00457CB4" w:rsidP="00457CB4">
            <w:pPr>
              <w:jc w:val="center"/>
              <w:rPr>
                <w:b/>
                <w:bCs/>
                <w:sz w:val="18"/>
                <w:szCs w:val="18"/>
              </w:rPr>
            </w:pPr>
            <w:r w:rsidRPr="00457CB4">
              <w:rPr>
                <w:b/>
                <w:bCs/>
                <w:sz w:val="18"/>
                <w:szCs w:val="18"/>
              </w:rPr>
              <w:t>10 525,7</w:t>
            </w:r>
          </w:p>
        </w:tc>
        <w:tc>
          <w:tcPr>
            <w:tcW w:w="992" w:type="dxa"/>
            <w:tcBorders>
              <w:top w:val="single" w:sz="4" w:space="0" w:color="auto"/>
              <w:left w:val="nil"/>
              <w:bottom w:val="single" w:sz="4" w:space="0" w:color="auto"/>
              <w:right w:val="single" w:sz="4" w:space="0" w:color="auto"/>
            </w:tcBorders>
            <w:shd w:val="clear" w:color="000000" w:fill="99CCFF"/>
            <w:noWrap/>
            <w:vAlign w:val="bottom"/>
            <w:hideMark/>
          </w:tcPr>
          <w:p w:rsidR="00457CB4" w:rsidRPr="00457CB4" w:rsidRDefault="00457CB4" w:rsidP="00457CB4">
            <w:pPr>
              <w:jc w:val="center"/>
              <w:rPr>
                <w:b/>
                <w:bCs/>
                <w:sz w:val="18"/>
                <w:szCs w:val="18"/>
              </w:rPr>
            </w:pPr>
            <w:r w:rsidRPr="00457CB4">
              <w:rPr>
                <w:b/>
                <w:bCs/>
                <w:sz w:val="18"/>
                <w:szCs w:val="18"/>
              </w:rPr>
              <w:t>9 514,9</w:t>
            </w:r>
          </w:p>
        </w:tc>
        <w:tc>
          <w:tcPr>
            <w:tcW w:w="992" w:type="dxa"/>
            <w:tcBorders>
              <w:top w:val="single" w:sz="4" w:space="0" w:color="auto"/>
              <w:left w:val="nil"/>
              <w:bottom w:val="single" w:sz="4" w:space="0" w:color="auto"/>
              <w:right w:val="single" w:sz="4" w:space="0" w:color="auto"/>
            </w:tcBorders>
            <w:shd w:val="clear" w:color="000000" w:fill="99CCFF"/>
            <w:noWrap/>
            <w:vAlign w:val="bottom"/>
            <w:hideMark/>
          </w:tcPr>
          <w:p w:rsidR="00457CB4" w:rsidRPr="00457CB4" w:rsidRDefault="00457CB4" w:rsidP="00457CB4">
            <w:pPr>
              <w:jc w:val="center"/>
              <w:rPr>
                <w:b/>
                <w:bCs/>
                <w:sz w:val="18"/>
                <w:szCs w:val="18"/>
              </w:rPr>
            </w:pPr>
            <w:r w:rsidRPr="00457CB4">
              <w:rPr>
                <w:b/>
                <w:bCs/>
                <w:sz w:val="18"/>
                <w:szCs w:val="18"/>
              </w:rPr>
              <w:t>9 788,6</w:t>
            </w:r>
          </w:p>
        </w:tc>
      </w:tr>
      <w:tr w:rsidR="00457CB4" w:rsidRPr="00457CB4" w:rsidTr="001D6CDA">
        <w:trPr>
          <w:gridAfter w:val="1"/>
          <w:wAfter w:w="155" w:type="dxa"/>
          <w:trHeight w:val="70"/>
        </w:trPr>
        <w:tc>
          <w:tcPr>
            <w:tcW w:w="6958" w:type="dxa"/>
            <w:gridSpan w:val="9"/>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457CB4" w:rsidRPr="00457CB4" w:rsidRDefault="00457CB4" w:rsidP="00457CB4">
            <w:pPr>
              <w:rPr>
                <w:b/>
                <w:bCs/>
                <w:sz w:val="18"/>
                <w:szCs w:val="18"/>
              </w:rPr>
            </w:pPr>
            <w:r w:rsidRPr="00457CB4">
              <w:rPr>
                <w:b/>
                <w:bCs/>
                <w:sz w:val="18"/>
                <w:szCs w:val="18"/>
              </w:rPr>
              <w:t>Дефицит</w:t>
            </w:r>
          </w:p>
        </w:tc>
        <w:tc>
          <w:tcPr>
            <w:tcW w:w="1985" w:type="dxa"/>
            <w:gridSpan w:val="3"/>
            <w:tcBorders>
              <w:top w:val="single" w:sz="4" w:space="0" w:color="auto"/>
              <w:left w:val="nil"/>
              <w:bottom w:val="single" w:sz="4" w:space="0" w:color="auto"/>
              <w:right w:val="single" w:sz="4" w:space="0" w:color="auto"/>
            </w:tcBorders>
            <w:shd w:val="clear" w:color="000000" w:fill="99CCFF"/>
            <w:noWrap/>
            <w:vAlign w:val="bottom"/>
            <w:hideMark/>
          </w:tcPr>
          <w:p w:rsidR="00457CB4" w:rsidRPr="00457CB4" w:rsidRDefault="00457CB4" w:rsidP="00457CB4">
            <w:pPr>
              <w:jc w:val="center"/>
              <w:rPr>
                <w:b/>
                <w:bCs/>
                <w:sz w:val="18"/>
                <w:szCs w:val="18"/>
              </w:rPr>
            </w:pPr>
            <w:r w:rsidRPr="00457CB4">
              <w:rPr>
                <w:b/>
                <w:bCs/>
                <w:sz w:val="18"/>
                <w:szCs w:val="18"/>
              </w:rPr>
              <w:t>-21,6</w:t>
            </w:r>
          </w:p>
        </w:tc>
        <w:tc>
          <w:tcPr>
            <w:tcW w:w="992" w:type="dxa"/>
            <w:tcBorders>
              <w:top w:val="single" w:sz="4" w:space="0" w:color="auto"/>
              <w:left w:val="nil"/>
              <w:bottom w:val="single" w:sz="4" w:space="0" w:color="auto"/>
              <w:right w:val="single" w:sz="4" w:space="0" w:color="auto"/>
            </w:tcBorders>
            <w:shd w:val="clear" w:color="000000" w:fill="99CCFF"/>
            <w:noWrap/>
            <w:vAlign w:val="bottom"/>
            <w:hideMark/>
          </w:tcPr>
          <w:p w:rsidR="00457CB4" w:rsidRPr="00457CB4" w:rsidRDefault="00457CB4" w:rsidP="00457CB4">
            <w:pPr>
              <w:jc w:val="center"/>
              <w:rPr>
                <w:b/>
                <w:bCs/>
                <w:sz w:val="18"/>
                <w:szCs w:val="18"/>
              </w:rPr>
            </w:pPr>
            <w:r w:rsidRPr="00457CB4">
              <w:rPr>
                <w:b/>
                <w:bCs/>
                <w:sz w:val="18"/>
                <w:szCs w:val="18"/>
              </w:rPr>
              <w:t>-22,8</w:t>
            </w:r>
          </w:p>
        </w:tc>
        <w:tc>
          <w:tcPr>
            <w:tcW w:w="992" w:type="dxa"/>
            <w:tcBorders>
              <w:top w:val="single" w:sz="4" w:space="0" w:color="auto"/>
              <w:left w:val="nil"/>
              <w:bottom w:val="single" w:sz="4" w:space="0" w:color="auto"/>
              <w:right w:val="single" w:sz="4" w:space="0" w:color="auto"/>
            </w:tcBorders>
            <w:shd w:val="clear" w:color="000000" w:fill="99CCFF"/>
            <w:noWrap/>
            <w:vAlign w:val="bottom"/>
            <w:hideMark/>
          </w:tcPr>
          <w:p w:rsidR="00457CB4" w:rsidRPr="00457CB4" w:rsidRDefault="00457CB4" w:rsidP="00457CB4">
            <w:pPr>
              <w:jc w:val="center"/>
              <w:rPr>
                <w:b/>
                <w:bCs/>
                <w:sz w:val="18"/>
                <w:szCs w:val="18"/>
              </w:rPr>
            </w:pPr>
            <w:r w:rsidRPr="00457CB4">
              <w:rPr>
                <w:b/>
                <w:bCs/>
                <w:sz w:val="18"/>
                <w:szCs w:val="18"/>
              </w:rPr>
              <w:t>-23,6</w:t>
            </w:r>
          </w:p>
        </w:tc>
      </w:tr>
      <w:tr w:rsidR="001D6CDA" w:rsidRPr="00457CB4" w:rsidTr="00FD1691">
        <w:trPr>
          <w:trHeight w:val="375"/>
        </w:trPr>
        <w:tc>
          <w:tcPr>
            <w:tcW w:w="11082" w:type="dxa"/>
            <w:gridSpan w:val="15"/>
            <w:tcBorders>
              <w:top w:val="nil"/>
              <w:left w:val="nil"/>
              <w:bottom w:val="nil"/>
              <w:right w:val="nil"/>
            </w:tcBorders>
            <w:shd w:val="clear" w:color="auto" w:fill="auto"/>
            <w:noWrap/>
            <w:vAlign w:val="bottom"/>
            <w:hideMark/>
          </w:tcPr>
          <w:p w:rsidR="001D6CDA" w:rsidRPr="00457CB4" w:rsidRDefault="001D6CDA" w:rsidP="00457CB4">
            <w:pPr>
              <w:rPr>
                <w:sz w:val="18"/>
                <w:szCs w:val="18"/>
              </w:rPr>
            </w:pPr>
            <w:r w:rsidRPr="00457CB4">
              <w:rPr>
                <w:sz w:val="18"/>
                <w:szCs w:val="18"/>
              </w:rPr>
              <w:t>Глава Радищевского муниципального образования</w:t>
            </w:r>
            <w:r>
              <w:rPr>
                <w:sz w:val="18"/>
                <w:szCs w:val="18"/>
              </w:rPr>
              <w:t xml:space="preserve">                                                                                                     </w:t>
            </w:r>
            <w:r w:rsidRPr="00457CB4">
              <w:rPr>
                <w:sz w:val="18"/>
                <w:szCs w:val="18"/>
              </w:rPr>
              <w:t>В.П.Воробьёва</w:t>
            </w:r>
          </w:p>
        </w:tc>
      </w:tr>
    </w:tbl>
    <w:p w:rsidR="00457CB4" w:rsidRDefault="00457CB4" w:rsidP="001D6CDA">
      <w:pPr>
        <w:pStyle w:val="ConsPlusNormal"/>
        <w:ind w:firstLine="0"/>
        <w:jc w:val="both"/>
        <w:rPr>
          <w:rFonts w:ascii="Times New Roman" w:hAnsi="Times New Roman"/>
        </w:rPr>
      </w:pPr>
    </w:p>
    <w:p w:rsidR="00AD7E3B" w:rsidRDefault="00AD7E3B" w:rsidP="001D6CDA">
      <w:pPr>
        <w:pStyle w:val="ConsPlusNormal"/>
        <w:ind w:firstLine="0"/>
        <w:jc w:val="both"/>
        <w:rPr>
          <w:rFonts w:ascii="Times New Roman" w:hAnsi="Times New Roman"/>
        </w:rPr>
        <w:sectPr w:rsidR="00AD7E3B" w:rsidSect="00DB046D">
          <w:type w:val="continuous"/>
          <w:pgSz w:w="11906" w:h="16838"/>
          <w:pgMar w:top="567" w:right="567" w:bottom="510" w:left="567" w:header="709" w:footer="709" w:gutter="0"/>
          <w:cols w:space="709"/>
          <w:docGrid w:linePitch="360"/>
        </w:sectPr>
      </w:pPr>
    </w:p>
    <w:tbl>
      <w:tblPr>
        <w:tblW w:w="17773" w:type="dxa"/>
        <w:tblInd w:w="93" w:type="dxa"/>
        <w:tblLayout w:type="fixed"/>
        <w:tblLook w:val="04A0" w:firstRow="1" w:lastRow="0" w:firstColumn="1" w:lastColumn="0" w:noHBand="0" w:noVBand="1"/>
      </w:tblPr>
      <w:tblGrid>
        <w:gridCol w:w="866"/>
        <w:gridCol w:w="567"/>
        <w:gridCol w:w="501"/>
        <w:gridCol w:w="208"/>
        <w:gridCol w:w="850"/>
        <w:gridCol w:w="722"/>
        <w:gridCol w:w="129"/>
        <w:gridCol w:w="850"/>
        <w:gridCol w:w="72"/>
        <w:gridCol w:w="779"/>
        <w:gridCol w:w="992"/>
        <w:gridCol w:w="567"/>
        <w:gridCol w:w="567"/>
        <w:gridCol w:w="709"/>
        <w:gridCol w:w="708"/>
        <w:gridCol w:w="810"/>
        <w:gridCol w:w="958"/>
        <w:gridCol w:w="784"/>
        <w:gridCol w:w="709"/>
        <w:gridCol w:w="850"/>
        <w:gridCol w:w="992"/>
        <w:gridCol w:w="993"/>
        <w:gridCol w:w="992"/>
        <w:gridCol w:w="578"/>
        <w:gridCol w:w="1020"/>
      </w:tblGrid>
      <w:tr w:rsidR="00AD7E3B" w:rsidRPr="0034038F" w:rsidTr="00A7790E">
        <w:trPr>
          <w:gridAfter w:val="2"/>
          <w:wAfter w:w="1598" w:type="dxa"/>
          <w:trHeight w:val="1827"/>
        </w:trPr>
        <w:tc>
          <w:tcPr>
            <w:tcW w:w="16175" w:type="dxa"/>
            <w:gridSpan w:val="23"/>
            <w:tcBorders>
              <w:top w:val="nil"/>
              <w:left w:val="nil"/>
              <w:right w:val="nil"/>
            </w:tcBorders>
            <w:shd w:val="clear" w:color="auto" w:fill="auto"/>
            <w:noWrap/>
            <w:vAlign w:val="bottom"/>
            <w:hideMark/>
          </w:tcPr>
          <w:p w:rsidR="00AD7E3B" w:rsidRPr="0034038F" w:rsidRDefault="00AD7E3B" w:rsidP="00A7790E">
            <w:pPr>
              <w:rPr>
                <w:color w:val="000000"/>
                <w:sz w:val="16"/>
                <w:szCs w:val="16"/>
              </w:rPr>
            </w:pPr>
            <w:r w:rsidRPr="001D6CDA">
              <w:rPr>
                <w:color w:val="000000"/>
                <w:sz w:val="16"/>
                <w:szCs w:val="16"/>
              </w:rPr>
              <w:t> </w:t>
            </w:r>
          </w:p>
          <w:p w:rsidR="00AD7E3B" w:rsidRPr="0034038F" w:rsidRDefault="00AD7E3B" w:rsidP="00A7790E">
            <w:pPr>
              <w:rPr>
                <w:color w:val="000000"/>
                <w:sz w:val="16"/>
                <w:szCs w:val="16"/>
              </w:rPr>
            </w:pPr>
            <w:r w:rsidRPr="001D6CDA">
              <w:rPr>
                <w:color w:val="000000"/>
                <w:sz w:val="16"/>
                <w:szCs w:val="16"/>
              </w:rPr>
              <w:t> </w:t>
            </w:r>
          </w:p>
          <w:p w:rsidR="00AD7E3B" w:rsidRPr="0034038F" w:rsidRDefault="00AD7E3B" w:rsidP="00A7790E">
            <w:pPr>
              <w:rPr>
                <w:color w:val="000000"/>
                <w:sz w:val="16"/>
                <w:szCs w:val="16"/>
              </w:rPr>
            </w:pPr>
            <w:r w:rsidRPr="001D6CDA">
              <w:rPr>
                <w:color w:val="000000"/>
                <w:sz w:val="16"/>
                <w:szCs w:val="16"/>
              </w:rPr>
              <w:t>Приложение 1</w:t>
            </w:r>
          </w:p>
          <w:p w:rsidR="00AD7E3B" w:rsidRPr="0034038F" w:rsidRDefault="00AD7E3B" w:rsidP="00A7790E">
            <w:pPr>
              <w:rPr>
                <w:color w:val="000000"/>
                <w:sz w:val="16"/>
                <w:szCs w:val="16"/>
              </w:rPr>
            </w:pPr>
            <w:r w:rsidRPr="001D6CDA">
              <w:rPr>
                <w:color w:val="000000"/>
                <w:sz w:val="16"/>
                <w:szCs w:val="16"/>
              </w:rPr>
              <w:t>к Порядку представления реестров расходных обязательств</w:t>
            </w:r>
          </w:p>
          <w:p w:rsidR="00AD7E3B" w:rsidRPr="0034038F" w:rsidRDefault="00AD7E3B" w:rsidP="00A7790E">
            <w:pPr>
              <w:rPr>
                <w:color w:val="000000"/>
                <w:sz w:val="16"/>
                <w:szCs w:val="16"/>
              </w:rPr>
            </w:pPr>
            <w:r w:rsidRPr="001D6CDA">
              <w:rPr>
                <w:color w:val="000000"/>
                <w:sz w:val="16"/>
                <w:szCs w:val="16"/>
              </w:rPr>
              <w:t>субъектов Российской Федерации и сводов реестров расходных</w:t>
            </w:r>
          </w:p>
          <w:p w:rsidR="00AD7E3B" w:rsidRPr="0034038F" w:rsidRDefault="00AD7E3B" w:rsidP="00A7790E">
            <w:pPr>
              <w:rPr>
                <w:color w:val="000000"/>
                <w:sz w:val="16"/>
                <w:szCs w:val="16"/>
              </w:rPr>
            </w:pPr>
            <w:r w:rsidRPr="001D6CDA">
              <w:rPr>
                <w:color w:val="000000"/>
                <w:sz w:val="16"/>
                <w:szCs w:val="16"/>
              </w:rPr>
              <w:t xml:space="preserve">обязательств муниципальных образований, входящих в состав </w:t>
            </w:r>
          </w:p>
          <w:p w:rsidR="00AD7E3B" w:rsidRPr="0034038F" w:rsidRDefault="00AD7E3B" w:rsidP="00A7790E">
            <w:pPr>
              <w:rPr>
                <w:color w:val="000000"/>
                <w:sz w:val="16"/>
                <w:szCs w:val="16"/>
              </w:rPr>
            </w:pPr>
            <w:r w:rsidRPr="001D6CDA">
              <w:rPr>
                <w:color w:val="000000"/>
                <w:sz w:val="16"/>
                <w:szCs w:val="16"/>
              </w:rPr>
              <w:t>субъекта Российской Федерации, утвержденному приказом</w:t>
            </w:r>
          </w:p>
          <w:p w:rsidR="00AD7E3B" w:rsidRPr="0034038F" w:rsidRDefault="00AD7E3B" w:rsidP="00A7790E">
            <w:pPr>
              <w:rPr>
                <w:color w:val="000000"/>
                <w:sz w:val="16"/>
                <w:szCs w:val="16"/>
              </w:rPr>
            </w:pPr>
            <w:r w:rsidRPr="001D6CDA">
              <w:rPr>
                <w:color w:val="000000"/>
                <w:sz w:val="16"/>
                <w:szCs w:val="16"/>
              </w:rPr>
              <w:t>Министерства финансов Российской Федерации</w:t>
            </w:r>
          </w:p>
          <w:p w:rsidR="00AD7E3B" w:rsidRPr="0034038F" w:rsidRDefault="00AD7E3B" w:rsidP="00A7790E">
            <w:pPr>
              <w:rPr>
                <w:color w:val="000000"/>
                <w:sz w:val="16"/>
                <w:szCs w:val="16"/>
              </w:rPr>
            </w:pPr>
          </w:p>
          <w:p w:rsidR="00AD7E3B" w:rsidRPr="001D6CDA" w:rsidRDefault="00AD7E3B" w:rsidP="00A7790E">
            <w:pPr>
              <w:rPr>
                <w:color w:val="000000"/>
                <w:sz w:val="16"/>
                <w:szCs w:val="16"/>
              </w:rPr>
            </w:pPr>
            <w:r w:rsidRPr="001D6CDA">
              <w:rPr>
                <w:color w:val="000000"/>
                <w:sz w:val="16"/>
                <w:szCs w:val="16"/>
              </w:rPr>
              <w:t>от _____________ 2015 г. № ____</w:t>
            </w:r>
          </w:p>
        </w:tc>
      </w:tr>
      <w:tr w:rsidR="00AD7E3B" w:rsidRPr="0034038F" w:rsidTr="00A7790E">
        <w:trPr>
          <w:gridAfter w:val="2"/>
          <w:wAfter w:w="1598" w:type="dxa"/>
          <w:trHeight w:val="540"/>
        </w:trPr>
        <w:tc>
          <w:tcPr>
            <w:tcW w:w="16175" w:type="dxa"/>
            <w:gridSpan w:val="23"/>
            <w:tcBorders>
              <w:top w:val="nil"/>
              <w:left w:val="nil"/>
              <w:right w:val="nil"/>
            </w:tcBorders>
            <w:shd w:val="clear" w:color="auto" w:fill="auto"/>
            <w:noWrap/>
            <w:vAlign w:val="bottom"/>
            <w:hideMark/>
          </w:tcPr>
          <w:p w:rsidR="00AD7E3B" w:rsidRPr="001D6CDA" w:rsidRDefault="00AD7E3B" w:rsidP="00A7790E">
            <w:pPr>
              <w:jc w:val="center"/>
              <w:rPr>
                <w:b/>
                <w:bCs/>
                <w:color w:val="000000"/>
                <w:sz w:val="16"/>
                <w:szCs w:val="16"/>
              </w:rPr>
            </w:pPr>
            <w:r w:rsidRPr="001D6CDA">
              <w:rPr>
                <w:b/>
                <w:bCs/>
                <w:color w:val="000000"/>
                <w:sz w:val="16"/>
                <w:szCs w:val="16"/>
              </w:rPr>
              <w:t>РЕЕСТР РАСХОДНЫХ ОБЯЗАТЕЛЬСТВ СУБЪЕКТА РОССИЙСКОЙ ФЕДЕРАЦИИ</w:t>
            </w:r>
          </w:p>
        </w:tc>
      </w:tr>
      <w:tr w:rsidR="00AD7E3B" w:rsidRPr="001D6CDA" w:rsidTr="00A7790E">
        <w:trPr>
          <w:gridAfter w:val="2"/>
          <w:wAfter w:w="1598" w:type="dxa"/>
          <w:trHeight w:val="225"/>
        </w:trPr>
        <w:tc>
          <w:tcPr>
            <w:tcW w:w="16175" w:type="dxa"/>
            <w:gridSpan w:val="23"/>
            <w:tcBorders>
              <w:top w:val="nil"/>
              <w:left w:val="nil"/>
              <w:bottom w:val="nil"/>
              <w:right w:val="nil"/>
            </w:tcBorders>
            <w:shd w:val="clear" w:color="auto" w:fill="auto"/>
            <w:noWrap/>
            <w:vAlign w:val="bottom"/>
            <w:hideMark/>
          </w:tcPr>
          <w:p w:rsidR="00AD7E3B" w:rsidRPr="001D6CDA" w:rsidRDefault="00AD7E3B" w:rsidP="00A7790E">
            <w:pPr>
              <w:jc w:val="center"/>
              <w:rPr>
                <w:color w:val="000000"/>
                <w:sz w:val="16"/>
                <w:szCs w:val="16"/>
              </w:rPr>
            </w:pPr>
            <w:r w:rsidRPr="001D6CDA">
              <w:rPr>
                <w:color w:val="000000"/>
                <w:sz w:val="16"/>
                <w:szCs w:val="16"/>
              </w:rPr>
              <w:t>на 1 июня 2016г.</w:t>
            </w:r>
          </w:p>
        </w:tc>
      </w:tr>
      <w:tr w:rsidR="00A7790E" w:rsidRPr="001D6CDA" w:rsidTr="00A7790E">
        <w:trPr>
          <w:gridAfter w:val="2"/>
          <w:wAfter w:w="1598" w:type="dxa"/>
          <w:trHeight w:val="293"/>
        </w:trPr>
        <w:tc>
          <w:tcPr>
            <w:tcW w:w="3714" w:type="dxa"/>
            <w:gridSpan w:val="6"/>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sidRPr="001D6CDA">
              <w:rPr>
                <w:color w:val="000000"/>
                <w:sz w:val="16"/>
                <w:szCs w:val="16"/>
              </w:rPr>
              <w:t>Финансовый орган субъекта Российской Федерации</w:t>
            </w:r>
          </w:p>
        </w:tc>
        <w:tc>
          <w:tcPr>
            <w:tcW w:w="1051" w:type="dxa"/>
            <w:gridSpan w:val="3"/>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p>
        </w:tc>
        <w:tc>
          <w:tcPr>
            <w:tcW w:w="6090" w:type="dxa"/>
            <w:gridSpan w:val="8"/>
            <w:tcBorders>
              <w:top w:val="nil"/>
              <w:left w:val="nil"/>
              <w:bottom w:val="single" w:sz="4" w:space="0" w:color="000000"/>
              <w:right w:val="nil"/>
            </w:tcBorders>
            <w:shd w:val="clear" w:color="000000" w:fill="FFFFFF"/>
            <w:vAlign w:val="bottom"/>
            <w:hideMark/>
          </w:tcPr>
          <w:p w:rsidR="00A7790E" w:rsidRPr="001D6CDA" w:rsidRDefault="00A7790E" w:rsidP="00A7790E">
            <w:pPr>
              <w:rPr>
                <w:color w:val="000000"/>
                <w:sz w:val="16"/>
                <w:szCs w:val="16"/>
              </w:rPr>
            </w:pPr>
            <w:r w:rsidRPr="001D6CDA">
              <w:rPr>
                <w:color w:val="000000"/>
                <w:sz w:val="16"/>
                <w:szCs w:val="16"/>
              </w:rPr>
              <w:t>Радищевское городское поселение</w:t>
            </w:r>
          </w:p>
        </w:tc>
        <w:tc>
          <w:tcPr>
            <w:tcW w:w="5320" w:type="dxa"/>
            <w:gridSpan w:val="6"/>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p>
        </w:tc>
      </w:tr>
      <w:tr w:rsidR="00A7790E" w:rsidRPr="001D6CDA" w:rsidTr="00A7790E">
        <w:trPr>
          <w:gridAfter w:val="2"/>
          <w:wAfter w:w="1598" w:type="dxa"/>
          <w:trHeight w:val="293"/>
        </w:trPr>
        <w:tc>
          <w:tcPr>
            <w:tcW w:w="1934" w:type="dxa"/>
            <w:gridSpan w:val="3"/>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sidRPr="001D6CDA">
              <w:rPr>
                <w:color w:val="000000"/>
                <w:sz w:val="16"/>
                <w:szCs w:val="16"/>
              </w:rPr>
              <w:t>Наименование бюджета</w:t>
            </w:r>
          </w:p>
        </w:tc>
        <w:tc>
          <w:tcPr>
            <w:tcW w:w="8921" w:type="dxa"/>
            <w:gridSpan w:val="14"/>
            <w:tcBorders>
              <w:top w:val="nil"/>
              <w:left w:val="nil"/>
              <w:bottom w:val="single" w:sz="4" w:space="0" w:color="000000"/>
              <w:right w:val="nil"/>
            </w:tcBorders>
            <w:shd w:val="clear" w:color="000000" w:fill="FFFFFF"/>
            <w:vAlign w:val="bottom"/>
            <w:hideMark/>
          </w:tcPr>
          <w:p w:rsidR="00A7790E" w:rsidRPr="001D6CDA" w:rsidRDefault="00A7790E" w:rsidP="00A7790E">
            <w:pPr>
              <w:rPr>
                <w:color w:val="000000"/>
                <w:sz w:val="16"/>
                <w:szCs w:val="16"/>
              </w:rPr>
            </w:pPr>
            <w:r w:rsidRPr="001D6CDA">
              <w:rPr>
                <w:color w:val="000000"/>
                <w:sz w:val="16"/>
                <w:szCs w:val="16"/>
              </w:rPr>
              <w:t>Бюджет городских поселений</w:t>
            </w:r>
          </w:p>
        </w:tc>
        <w:tc>
          <w:tcPr>
            <w:tcW w:w="5320" w:type="dxa"/>
            <w:gridSpan w:val="6"/>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p>
        </w:tc>
      </w:tr>
      <w:tr w:rsidR="00AD7E3B" w:rsidRPr="001D6CDA" w:rsidTr="00A7790E">
        <w:trPr>
          <w:gridAfter w:val="2"/>
          <w:wAfter w:w="1598" w:type="dxa"/>
          <w:trHeight w:val="360"/>
        </w:trPr>
        <w:tc>
          <w:tcPr>
            <w:tcW w:w="16175" w:type="dxa"/>
            <w:gridSpan w:val="23"/>
            <w:tcBorders>
              <w:top w:val="nil"/>
              <w:left w:val="nil"/>
              <w:bottom w:val="nil"/>
              <w:right w:val="nil"/>
            </w:tcBorders>
            <w:shd w:val="clear" w:color="auto" w:fill="auto"/>
            <w:noWrap/>
            <w:vAlign w:val="bottom"/>
            <w:hideMark/>
          </w:tcPr>
          <w:p w:rsidR="00AD7E3B" w:rsidRPr="001D6CDA" w:rsidRDefault="00AD7E3B" w:rsidP="00A7790E">
            <w:pPr>
              <w:rPr>
                <w:color w:val="000000"/>
                <w:sz w:val="16"/>
                <w:szCs w:val="16"/>
              </w:rPr>
            </w:pPr>
            <w:r w:rsidRPr="001D6CDA">
              <w:rPr>
                <w:color w:val="000000"/>
                <w:sz w:val="16"/>
                <w:szCs w:val="16"/>
              </w:rPr>
              <w:t>Единица измерения: тыс руб (с точностью до первого десятичного знака)</w:t>
            </w:r>
          </w:p>
        </w:tc>
      </w:tr>
      <w:tr w:rsidR="00AD7E3B" w:rsidRPr="001D6CDA" w:rsidTr="00A7790E">
        <w:trPr>
          <w:gridAfter w:val="2"/>
          <w:wAfter w:w="1598" w:type="dxa"/>
          <w:trHeight w:val="464"/>
        </w:trPr>
        <w:tc>
          <w:tcPr>
            <w:tcW w:w="866" w:type="dxa"/>
            <w:vMerge w:val="restart"/>
            <w:tcBorders>
              <w:top w:val="nil"/>
              <w:left w:val="single" w:sz="4" w:space="0" w:color="000000"/>
              <w:right w:val="single" w:sz="4" w:space="0" w:color="000000"/>
            </w:tcBorders>
            <w:shd w:val="clear" w:color="auto" w:fill="auto"/>
            <w:noWrap/>
            <w:hideMark/>
          </w:tcPr>
          <w:p w:rsidR="00AD7E3B" w:rsidRPr="001D6CDA" w:rsidRDefault="00AD7E3B" w:rsidP="00A7790E">
            <w:pPr>
              <w:jc w:val="center"/>
              <w:rPr>
                <w:color w:val="000000"/>
                <w:sz w:val="16"/>
                <w:szCs w:val="16"/>
              </w:rPr>
            </w:pPr>
            <w:r w:rsidRPr="001D6CDA">
              <w:rPr>
                <w:color w:val="000000"/>
                <w:sz w:val="16"/>
                <w:szCs w:val="16"/>
              </w:rPr>
              <w:t>Наименование полномочия,</w:t>
            </w:r>
          </w:p>
          <w:p w:rsidR="00AD7E3B" w:rsidRPr="001D6CDA" w:rsidRDefault="00AD7E3B" w:rsidP="00A7790E">
            <w:pPr>
              <w:jc w:val="center"/>
              <w:rPr>
                <w:color w:val="000000"/>
                <w:sz w:val="16"/>
                <w:szCs w:val="16"/>
              </w:rPr>
            </w:pPr>
            <w:r w:rsidRPr="001D6CDA">
              <w:rPr>
                <w:color w:val="000000"/>
                <w:sz w:val="16"/>
                <w:szCs w:val="16"/>
              </w:rPr>
              <w:t>расходного обязательства</w:t>
            </w:r>
          </w:p>
        </w:tc>
        <w:tc>
          <w:tcPr>
            <w:tcW w:w="567" w:type="dxa"/>
            <w:vMerge w:val="restart"/>
            <w:tcBorders>
              <w:top w:val="nil"/>
              <w:left w:val="nil"/>
              <w:right w:val="single" w:sz="4" w:space="0" w:color="000000"/>
            </w:tcBorders>
            <w:shd w:val="clear" w:color="000000" w:fill="FFFFFF"/>
            <w:noWrap/>
            <w:hideMark/>
          </w:tcPr>
          <w:p w:rsidR="00AD7E3B" w:rsidRPr="001D6CDA" w:rsidRDefault="00AD7E3B" w:rsidP="00A7790E">
            <w:pPr>
              <w:jc w:val="center"/>
              <w:rPr>
                <w:color w:val="000000"/>
                <w:sz w:val="16"/>
                <w:szCs w:val="16"/>
              </w:rPr>
            </w:pPr>
            <w:r w:rsidRPr="001D6CDA">
              <w:rPr>
                <w:color w:val="000000"/>
                <w:sz w:val="16"/>
                <w:szCs w:val="16"/>
              </w:rPr>
              <w:t>Код</w:t>
            </w:r>
          </w:p>
          <w:p w:rsidR="00AD7E3B" w:rsidRPr="001D6CDA" w:rsidRDefault="00AD7E3B" w:rsidP="00A7790E">
            <w:pPr>
              <w:jc w:val="center"/>
              <w:rPr>
                <w:color w:val="000000"/>
                <w:sz w:val="16"/>
                <w:szCs w:val="16"/>
              </w:rPr>
            </w:pPr>
            <w:r w:rsidRPr="001D6CDA">
              <w:rPr>
                <w:color w:val="000000"/>
                <w:sz w:val="16"/>
                <w:szCs w:val="16"/>
              </w:rPr>
              <w:t>стро-</w:t>
            </w:r>
          </w:p>
          <w:p w:rsidR="00AD7E3B" w:rsidRPr="001D6CDA" w:rsidRDefault="00AD7E3B" w:rsidP="00A7790E">
            <w:pPr>
              <w:jc w:val="center"/>
              <w:rPr>
                <w:color w:val="000000"/>
                <w:sz w:val="16"/>
                <w:szCs w:val="16"/>
              </w:rPr>
            </w:pPr>
            <w:r w:rsidRPr="001D6CDA">
              <w:rPr>
                <w:color w:val="000000"/>
                <w:sz w:val="16"/>
                <w:szCs w:val="16"/>
              </w:rPr>
              <w:t>ки</w:t>
            </w:r>
          </w:p>
        </w:tc>
        <w:tc>
          <w:tcPr>
            <w:tcW w:w="5103" w:type="dxa"/>
            <w:gridSpan w:val="9"/>
            <w:tcBorders>
              <w:top w:val="single" w:sz="4" w:space="0" w:color="000000"/>
              <w:left w:val="nil"/>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 xml:space="preserve">  Правовое основание финансового обеспечения и расходования средств (нормативные правовые акты, договоры, соглашения)</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D7E3B" w:rsidRPr="001D6CDA" w:rsidRDefault="00AD7E3B" w:rsidP="00A7790E">
            <w:pPr>
              <w:jc w:val="center"/>
              <w:rPr>
                <w:color w:val="000000"/>
                <w:sz w:val="16"/>
                <w:szCs w:val="16"/>
              </w:rPr>
            </w:pPr>
            <w:r w:rsidRPr="001D6CDA">
              <w:rPr>
                <w:color w:val="000000"/>
                <w:sz w:val="16"/>
                <w:szCs w:val="16"/>
              </w:rPr>
              <w:t xml:space="preserve">Код расхода по БК </w:t>
            </w:r>
          </w:p>
        </w:tc>
        <w:tc>
          <w:tcPr>
            <w:tcW w:w="4678"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Объем средств на исполнение расходного обязательства</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D7E3B" w:rsidRPr="001D6CDA" w:rsidRDefault="00AD7E3B" w:rsidP="00A7790E">
            <w:pPr>
              <w:jc w:val="center"/>
              <w:rPr>
                <w:color w:val="000000"/>
                <w:sz w:val="16"/>
                <w:szCs w:val="16"/>
              </w:rPr>
            </w:pPr>
            <w:r w:rsidRPr="001D6CDA">
              <w:rPr>
                <w:color w:val="000000"/>
                <w:sz w:val="16"/>
                <w:szCs w:val="16"/>
              </w:rPr>
              <w:t>Оценка стоимости полномочий субъекта Российской Федерации</w:t>
            </w:r>
          </w:p>
        </w:tc>
      </w:tr>
      <w:tr w:rsidR="00A7790E" w:rsidRPr="001D6CDA" w:rsidTr="00A7790E">
        <w:trPr>
          <w:gridAfter w:val="2"/>
          <w:wAfter w:w="1598" w:type="dxa"/>
          <w:trHeight w:val="70"/>
        </w:trPr>
        <w:tc>
          <w:tcPr>
            <w:tcW w:w="866" w:type="dxa"/>
            <w:vMerge/>
            <w:tcBorders>
              <w:left w:val="single" w:sz="4" w:space="0" w:color="000000"/>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567" w:type="dxa"/>
            <w:vMerge/>
            <w:tcBorders>
              <w:left w:val="nil"/>
              <w:right w:val="single" w:sz="4" w:space="0" w:color="000000"/>
            </w:tcBorders>
            <w:shd w:val="clear" w:color="000000" w:fill="FFFFFF"/>
            <w:noWrap/>
            <w:vAlign w:val="center"/>
            <w:hideMark/>
          </w:tcPr>
          <w:p w:rsidR="00A7790E" w:rsidRPr="001D6CDA" w:rsidRDefault="00A7790E" w:rsidP="00A7790E">
            <w:pPr>
              <w:jc w:val="center"/>
              <w:rPr>
                <w:color w:val="000000"/>
                <w:sz w:val="16"/>
                <w:szCs w:val="16"/>
              </w:rPr>
            </w:pPr>
          </w:p>
        </w:tc>
        <w:tc>
          <w:tcPr>
            <w:tcW w:w="2410" w:type="dxa"/>
            <w:gridSpan w:val="5"/>
            <w:tcBorders>
              <w:top w:val="single" w:sz="4" w:space="0" w:color="000000"/>
              <w:left w:val="nil"/>
              <w:bottom w:val="single" w:sz="4" w:space="0" w:color="000000"/>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Российской Федерации</w:t>
            </w:r>
          </w:p>
        </w:tc>
        <w:tc>
          <w:tcPr>
            <w:tcW w:w="2693" w:type="dxa"/>
            <w:gridSpan w:val="4"/>
            <w:tcBorders>
              <w:top w:val="single" w:sz="4" w:space="0" w:color="000000"/>
              <w:left w:val="nil"/>
              <w:bottom w:val="single" w:sz="4" w:space="0" w:color="000000"/>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субъекта Российской Федерации</w:t>
            </w:r>
          </w:p>
        </w:tc>
        <w:tc>
          <w:tcPr>
            <w:tcW w:w="1134" w:type="dxa"/>
            <w:gridSpan w:val="2"/>
            <w:vMerge/>
            <w:tcBorders>
              <w:top w:val="single" w:sz="4" w:space="0" w:color="000000"/>
              <w:left w:val="single" w:sz="4" w:space="0" w:color="000000"/>
              <w:bottom w:val="single" w:sz="4" w:space="0" w:color="000000"/>
              <w:right w:val="single" w:sz="4" w:space="0" w:color="000000"/>
            </w:tcBorders>
            <w:hideMark/>
          </w:tcPr>
          <w:p w:rsidR="00A7790E" w:rsidRPr="001D6CDA" w:rsidRDefault="00A7790E" w:rsidP="00A7790E">
            <w:pPr>
              <w:jc w:val="center"/>
              <w:rPr>
                <w:color w:val="000000"/>
                <w:sz w:val="16"/>
                <w:szCs w:val="16"/>
              </w:rPr>
            </w:pP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A7790E" w:rsidRPr="001D6CDA" w:rsidRDefault="00A7790E" w:rsidP="00A7790E">
            <w:pPr>
              <w:jc w:val="center"/>
              <w:rPr>
                <w:color w:val="000000"/>
                <w:sz w:val="16"/>
                <w:szCs w:val="16"/>
              </w:rPr>
            </w:pPr>
            <w:r>
              <w:rPr>
                <w:color w:val="000000"/>
                <w:sz w:val="16"/>
                <w:szCs w:val="16"/>
              </w:rPr>
              <w:t>отчетный  20 _</w:t>
            </w:r>
            <w:r w:rsidRPr="001D6CDA">
              <w:rPr>
                <w:color w:val="000000"/>
                <w:sz w:val="16"/>
                <w:szCs w:val="16"/>
              </w:rPr>
              <w:t>_г.</w:t>
            </w:r>
          </w:p>
        </w:tc>
        <w:tc>
          <w:tcPr>
            <w:tcW w:w="810" w:type="dxa"/>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текущий</w:t>
            </w:r>
          </w:p>
          <w:p w:rsidR="00A7790E" w:rsidRPr="001D6CDA" w:rsidRDefault="00A7790E" w:rsidP="00A7790E">
            <w:pPr>
              <w:jc w:val="center"/>
              <w:rPr>
                <w:color w:val="000000"/>
                <w:sz w:val="16"/>
                <w:szCs w:val="16"/>
              </w:rPr>
            </w:pPr>
            <w:r w:rsidRPr="001D6CDA">
              <w:rPr>
                <w:color w:val="000000"/>
                <w:sz w:val="16"/>
                <w:szCs w:val="16"/>
              </w:rPr>
              <w:t>20 ___ г.</w:t>
            </w:r>
          </w:p>
        </w:tc>
        <w:tc>
          <w:tcPr>
            <w:tcW w:w="958" w:type="dxa"/>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очередной</w:t>
            </w:r>
          </w:p>
          <w:p w:rsidR="00A7790E" w:rsidRPr="001D6CDA" w:rsidRDefault="00A7790E" w:rsidP="00A7790E">
            <w:pPr>
              <w:jc w:val="center"/>
              <w:rPr>
                <w:color w:val="000000"/>
                <w:sz w:val="16"/>
                <w:szCs w:val="16"/>
              </w:rPr>
            </w:pPr>
            <w:r w:rsidRPr="001D6CDA">
              <w:rPr>
                <w:color w:val="000000"/>
                <w:sz w:val="16"/>
                <w:szCs w:val="16"/>
              </w:rPr>
              <w:t>20 ___ г.</w:t>
            </w:r>
          </w:p>
          <w:p w:rsidR="00A7790E" w:rsidRPr="001D6CDA" w:rsidRDefault="00A7790E" w:rsidP="00A7790E">
            <w:pPr>
              <w:jc w:val="center"/>
              <w:rPr>
                <w:color w:val="000000"/>
                <w:sz w:val="16"/>
                <w:szCs w:val="16"/>
              </w:rPr>
            </w:pPr>
          </w:p>
        </w:tc>
        <w:tc>
          <w:tcPr>
            <w:tcW w:w="1493" w:type="dxa"/>
            <w:gridSpan w:val="2"/>
            <w:vMerge w:val="restart"/>
            <w:tcBorders>
              <w:top w:val="single" w:sz="4" w:space="0" w:color="000000"/>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плановый период</w:t>
            </w:r>
          </w:p>
          <w:p w:rsidR="00A7790E" w:rsidRPr="001D6CDA" w:rsidRDefault="00A7790E" w:rsidP="00A7790E">
            <w:pPr>
              <w:jc w:val="center"/>
              <w:rPr>
                <w:color w:val="000000"/>
                <w:sz w:val="16"/>
                <w:szCs w:val="16"/>
              </w:rPr>
            </w:pPr>
          </w:p>
        </w:tc>
        <w:tc>
          <w:tcPr>
            <w:tcW w:w="850" w:type="dxa"/>
            <w:vMerge w:val="restart"/>
            <w:tcBorders>
              <w:top w:val="nil"/>
              <w:left w:val="nil"/>
              <w:right w:val="single" w:sz="4" w:space="0" w:color="000000"/>
            </w:tcBorders>
            <w:shd w:val="clear" w:color="auto" w:fill="auto"/>
            <w:hideMark/>
          </w:tcPr>
          <w:p w:rsidR="00A7790E" w:rsidRPr="001D6CDA" w:rsidRDefault="00A7790E" w:rsidP="00A7790E">
            <w:pPr>
              <w:jc w:val="center"/>
              <w:rPr>
                <w:color w:val="000000"/>
                <w:sz w:val="16"/>
                <w:szCs w:val="16"/>
              </w:rPr>
            </w:pPr>
            <w:r w:rsidRPr="001D6CDA">
              <w:rPr>
                <w:color w:val="000000"/>
                <w:sz w:val="16"/>
                <w:szCs w:val="16"/>
              </w:rPr>
              <w:t>отчетный</w:t>
            </w:r>
          </w:p>
          <w:p w:rsidR="00A7790E" w:rsidRPr="001D6CDA" w:rsidRDefault="00A7790E" w:rsidP="00A7790E">
            <w:pPr>
              <w:jc w:val="center"/>
              <w:rPr>
                <w:color w:val="000000"/>
                <w:sz w:val="16"/>
                <w:szCs w:val="16"/>
              </w:rPr>
            </w:pPr>
            <w:r w:rsidRPr="001D6CDA">
              <w:rPr>
                <w:color w:val="000000"/>
                <w:sz w:val="16"/>
                <w:szCs w:val="16"/>
              </w:rPr>
              <w:t>20 ____г.</w:t>
            </w:r>
          </w:p>
          <w:p w:rsidR="00A7790E" w:rsidRPr="001D6CDA" w:rsidRDefault="00A7790E" w:rsidP="00A7790E">
            <w:pPr>
              <w:jc w:val="center"/>
              <w:rPr>
                <w:color w:val="000000"/>
                <w:sz w:val="16"/>
                <w:szCs w:val="16"/>
              </w:rPr>
            </w:pPr>
          </w:p>
        </w:tc>
        <w:tc>
          <w:tcPr>
            <w:tcW w:w="992" w:type="dxa"/>
            <w:vMerge w:val="restart"/>
            <w:tcBorders>
              <w:top w:val="nil"/>
              <w:left w:val="nil"/>
              <w:right w:val="single" w:sz="4" w:space="0" w:color="000000"/>
            </w:tcBorders>
            <w:shd w:val="clear" w:color="auto" w:fill="auto"/>
            <w:hideMark/>
          </w:tcPr>
          <w:p w:rsidR="00A7790E" w:rsidRPr="001D6CDA" w:rsidRDefault="00A7790E" w:rsidP="00A7790E">
            <w:pPr>
              <w:jc w:val="center"/>
              <w:rPr>
                <w:color w:val="000000"/>
                <w:sz w:val="16"/>
                <w:szCs w:val="16"/>
              </w:rPr>
            </w:pPr>
            <w:r w:rsidRPr="001D6CDA">
              <w:rPr>
                <w:color w:val="000000"/>
                <w:sz w:val="16"/>
                <w:szCs w:val="16"/>
              </w:rPr>
              <w:t>текущий</w:t>
            </w:r>
          </w:p>
          <w:p w:rsidR="00A7790E" w:rsidRPr="001D6CDA" w:rsidRDefault="00A7790E" w:rsidP="00A7790E">
            <w:pPr>
              <w:jc w:val="center"/>
              <w:rPr>
                <w:color w:val="000000"/>
                <w:sz w:val="16"/>
                <w:szCs w:val="16"/>
              </w:rPr>
            </w:pPr>
            <w:r w:rsidRPr="001D6CDA">
              <w:rPr>
                <w:color w:val="000000"/>
                <w:sz w:val="16"/>
                <w:szCs w:val="16"/>
              </w:rPr>
              <w:t>20 ____г.</w:t>
            </w:r>
          </w:p>
          <w:p w:rsidR="00A7790E" w:rsidRPr="001D6CDA" w:rsidRDefault="00A7790E" w:rsidP="00A7790E">
            <w:pPr>
              <w:jc w:val="center"/>
              <w:rPr>
                <w:color w:val="000000"/>
                <w:sz w:val="16"/>
                <w:szCs w:val="16"/>
              </w:rPr>
            </w:pPr>
          </w:p>
        </w:tc>
        <w:tc>
          <w:tcPr>
            <w:tcW w:w="993" w:type="dxa"/>
            <w:vMerge w:val="restart"/>
            <w:tcBorders>
              <w:top w:val="nil"/>
              <w:left w:val="nil"/>
              <w:right w:val="single" w:sz="4" w:space="0" w:color="000000"/>
            </w:tcBorders>
            <w:shd w:val="clear" w:color="auto" w:fill="auto"/>
            <w:hideMark/>
          </w:tcPr>
          <w:p w:rsidR="00A7790E" w:rsidRPr="001D6CDA" w:rsidRDefault="00A7790E" w:rsidP="00A7790E">
            <w:pPr>
              <w:jc w:val="center"/>
              <w:rPr>
                <w:color w:val="000000"/>
                <w:sz w:val="16"/>
                <w:szCs w:val="16"/>
              </w:rPr>
            </w:pPr>
            <w:r w:rsidRPr="001D6CDA">
              <w:rPr>
                <w:color w:val="000000"/>
                <w:sz w:val="16"/>
                <w:szCs w:val="16"/>
              </w:rPr>
              <w:t>очередной</w:t>
            </w:r>
          </w:p>
          <w:p w:rsidR="00A7790E" w:rsidRPr="001D6CDA" w:rsidRDefault="00A7790E" w:rsidP="00A7790E">
            <w:pPr>
              <w:jc w:val="center"/>
              <w:rPr>
                <w:color w:val="000000"/>
                <w:sz w:val="16"/>
                <w:szCs w:val="16"/>
              </w:rPr>
            </w:pPr>
            <w:r w:rsidRPr="001D6CDA">
              <w:rPr>
                <w:color w:val="000000"/>
                <w:sz w:val="16"/>
                <w:szCs w:val="16"/>
              </w:rPr>
              <w:t>20 ____г.</w:t>
            </w:r>
          </w:p>
          <w:p w:rsidR="00A7790E" w:rsidRPr="001D6CDA" w:rsidRDefault="00A7790E" w:rsidP="00A7790E">
            <w:pPr>
              <w:jc w:val="center"/>
              <w:rPr>
                <w:color w:val="000000"/>
                <w:sz w:val="16"/>
                <w:szCs w:val="16"/>
              </w:rPr>
            </w:pPr>
          </w:p>
        </w:tc>
        <w:tc>
          <w:tcPr>
            <w:tcW w:w="992" w:type="dxa"/>
            <w:vMerge w:val="restart"/>
            <w:tcBorders>
              <w:top w:val="nil"/>
              <w:left w:val="single" w:sz="4" w:space="0" w:color="000000"/>
              <w:right w:val="single" w:sz="4" w:space="0" w:color="000000"/>
            </w:tcBorders>
            <w:shd w:val="clear" w:color="auto" w:fill="auto"/>
            <w:hideMark/>
          </w:tcPr>
          <w:p w:rsidR="00A7790E" w:rsidRPr="001D6CDA" w:rsidRDefault="00A7790E" w:rsidP="00A7790E">
            <w:pPr>
              <w:jc w:val="center"/>
              <w:rPr>
                <w:color w:val="000000"/>
                <w:sz w:val="16"/>
                <w:szCs w:val="16"/>
              </w:rPr>
            </w:pPr>
            <w:r w:rsidRPr="001D6CDA">
              <w:rPr>
                <w:color w:val="000000"/>
                <w:sz w:val="16"/>
                <w:szCs w:val="16"/>
              </w:rPr>
              <w:t>Методика расчета оценки</w:t>
            </w:r>
          </w:p>
          <w:p w:rsidR="00A7790E" w:rsidRPr="001D6CDA" w:rsidRDefault="00A7790E" w:rsidP="00A7790E">
            <w:pPr>
              <w:rPr>
                <w:color w:val="000000"/>
                <w:sz w:val="16"/>
                <w:szCs w:val="16"/>
              </w:rPr>
            </w:pPr>
          </w:p>
        </w:tc>
      </w:tr>
      <w:tr w:rsidR="00A7790E" w:rsidRPr="001D6CDA" w:rsidTr="00A7790E">
        <w:trPr>
          <w:gridAfter w:val="2"/>
          <w:wAfter w:w="1598" w:type="dxa"/>
          <w:trHeight w:val="259"/>
        </w:trPr>
        <w:tc>
          <w:tcPr>
            <w:tcW w:w="866" w:type="dxa"/>
            <w:vMerge/>
            <w:tcBorders>
              <w:left w:val="single" w:sz="4" w:space="0" w:color="000000"/>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567" w:type="dxa"/>
            <w:vMerge/>
            <w:tcBorders>
              <w:left w:val="nil"/>
              <w:right w:val="single" w:sz="4" w:space="0" w:color="000000"/>
            </w:tcBorders>
            <w:shd w:val="clear" w:color="000000" w:fill="FFFFFF"/>
            <w:noWrap/>
            <w:vAlign w:val="center"/>
            <w:hideMark/>
          </w:tcPr>
          <w:p w:rsidR="00A7790E" w:rsidRPr="001D6CDA" w:rsidRDefault="00A7790E" w:rsidP="00A7790E">
            <w:pPr>
              <w:jc w:val="center"/>
              <w:rPr>
                <w:color w:val="000000"/>
                <w:sz w:val="16"/>
                <w:szCs w:val="16"/>
              </w:rPr>
            </w:pPr>
          </w:p>
        </w:tc>
        <w:tc>
          <w:tcPr>
            <w:tcW w:w="709" w:type="dxa"/>
            <w:gridSpan w:val="2"/>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наимено -</w:t>
            </w:r>
          </w:p>
          <w:p w:rsidR="00A7790E" w:rsidRPr="001D6CDA" w:rsidRDefault="00A7790E" w:rsidP="00A7790E">
            <w:pPr>
              <w:jc w:val="center"/>
              <w:rPr>
                <w:color w:val="000000"/>
                <w:sz w:val="16"/>
                <w:szCs w:val="16"/>
              </w:rPr>
            </w:pPr>
            <w:r w:rsidRPr="001D6CDA">
              <w:rPr>
                <w:color w:val="000000"/>
                <w:sz w:val="16"/>
                <w:szCs w:val="16"/>
              </w:rPr>
              <w:t>вание,</w:t>
            </w:r>
          </w:p>
          <w:p w:rsidR="00A7790E" w:rsidRPr="001D6CDA" w:rsidRDefault="00A7790E" w:rsidP="00A7790E">
            <w:pPr>
              <w:jc w:val="center"/>
              <w:rPr>
                <w:color w:val="000000"/>
                <w:sz w:val="16"/>
                <w:szCs w:val="16"/>
              </w:rPr>
            </w:pPr>
            <w:r w:rsidRPr="001D6CDA">
              <w:rPr>
                <w:color w:val="000000"/>
                <w:sz w:val="16"/>
                <w:szCs w:val="16"/>
              </w:rPr>
              <w:t>номер и</w:t>
            </w:r>
          </w:p>
          <w:p w:rsidR="00A7790E" w:rsidRPr="001D6CDA" w:rsidRDefault="00A7790E" w:rsidP="00A7790E">
            <w:pPr>
              <w:jc w:val="center"/>
              <w:rPr>
                <w:color w:val="000000"/>
                <w:sz w:val="16"/>
                <w:szCs w:val="16"/>
              </w:rPr>
            </w:pPr>
            <w:r w:rsidRPr="001D6CDA">
              <w:rPr>
                <w:color w:val="000000"/>
                <w:sz w:val="16"/>
                <w:szCs w:val="16"/>
              </w:rPr>
              <w:t>дата</w:t>
            </w:r>
          </w:p>
        </w:tc>
        <w:tc>
          <w:tcPr>
            <w:tcW w:w="850" w:type="dxa"/>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номер</w:t>
            </w:r>
          </w:p>
          <w:p w:rsidR="00A7790E" w:rsidRPr="001D6CDA" w:rsidRDefault="00A7790E" w:rsidP="00A7790E">
            <w:pPr>
              <w:jc w:val="center"/>
              <w:rPr>
                <w:color w:val="000000"/>
                <w:sz w:val="16"/>
                <w:szCs w:val="16"/>
              </w:rPr>
            </w:pPr>
            <w:r w:rsidRPr="001D6CDA">
              <w:rPr>
                <w:color w:val="000000"/>
                <w:sz w:val="16"/>
                <w:szCs w:val="16"/>
              </w:rPr>
              <w:t>статьи</w:t>
            </w:r>
          </w:p>
          <w:p w:rsidR="00A7790E" w:rsidRPr="001D6CDA" w:rsidRDefault="00A7790E" w:rsidP="00A7790E">
            <w:pPr>
              <w:jc w:val="center"/>
              <w:rPr>
                <w:color w:val="000000"/>
                <w:sz w:val="16"/>
                <w:szCs w:val="16"/>
              </w:rPr>
            </w:pPr>
            <w:r w:rsidRPr="001D6CDA">
              <w:rPr>
                <w:color w:val="000000"/>
                <w:sz w:val="16"/>
                <w:szCs w:val="16"/>
              </w:rPr>
              <w:t>(подстатьи),</w:t>
            </w:r>
          </w:p>
          <w:p w:rsidR="00A7790E" w:rsidRPr="001D6CDA" w:rsidRDefault="00A7790E" w:rsidP="00A7790E">
            <w:pPr>
              <w:jc w:val="center"/>
              <w:rPr>
                <w:color w:val="000000"/>
                <w:sz w:val="16"/>
                <w:szCs w:val="16"/>
              </w:rPr>
            </w:pPr>
            <w:r w:rsidRPr="001D6CDA">
              <w:rPr>
                <w:color w:val="000000"/>
                <w:sz w:val="16"/>
                <w:szCs w:val="16"/>
              </w:rPr>
              <w:t>пункта</w:t>
            </w:r>
          </w:p>
          <w:p w:rsidR="00A7790E" w:rsidRPr="001D6CDA" w:rsidRDefault="00A7790E" w:rsidP="00A7790E">
            <w:pPr>
              <w:jc w:val="center"/>
              <w:rPr>
                <w:color w:val="000000"/>
                <w:sz w:val="16"/>
                <w:szCs w:val="16"/>
              </w:rPr>
            </w:pPr>
            <w:r w:rsidRPr="001D6CDA">
              <w:rPr>
                <w:color w:val="000000"/>
                <w:sz w:val="16"/>
                <w:szCs w:val="16"/>
              </w:rPr>
              <w:t>(подпункта)</w:t>
            </w:r>
          </w:p>
        </w:tc>
        <w:tc>
          <w:tcPr>
            <w:tcW w:w="851" w:type="dxa"/>
            <w:gridSpan w:val="2"/>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дата</w:t>
            </w:r>
          </w:p>
          <w:p w:rsidR="00A7790E" w:rsidRPr="001D6CDA" w:rsidRDefault="00A7790E" w:rsidP="00A7790E">
            <w:pPr>
              <w:jc w:val="center"/>
              <w:rPr>
                <w:color w:val="000000"/>
                <w:sz w:val="16"/>
                <w:szCs w:val="16"/>
              </w:rPr>
            </w:pPr>
            <w:r w:rsidRPr="001D6CDA">
              <w:rPr>
                <w:color w:val="000000"/>
                <w:sz w:val="16"/>
                <w:szCs w:val="16"/>
              </w:rPr>
              <w:t>вступления</w:t>
            </w:r>
          </w:p>
          <w:p w:rsidR="00A7790E" w:rsidRPr="001D6CDA" w:rsidRDefault="00A7790E" w:rsidP="00A7790E">
            <w:pPr>
              <w:jc w:val="center"/>
              <w:rPr>
                <w:color w:val="000000"/>
                <w:sz w:val="16"/>
                <w:szCs w:val="16"/>
              </w:rPr>
            </w:pPr>
            <w:r w:rsidRPr="001D6CDA">
              <w:rPr>
                <w:color w:val="000000"/>
                <w:sz w:val="16"/>
                <w:szCs w:val="16"/>
              </w:rPr>
              <w:t>в силу,</w:t>
            </w:r>
          </w:p>
          <w:p w:rsidR="00A7790E" w:rsidRPr="001D6CDA" w:rsidRDefault="00A7790E" w:rsidP="00A7790E">
            <w:pPr>
              <w:jc w:val="center"/>
              <w:rPr>
                <w:color w:val="000000"/>
                <w:sz w:val="16"/>
                <w:szCs w:val="16"/>
              </w:rPr>
            </w:pPr>
            <w:r w:rsidRPr="001D6CDA">
              <w:rPr>
                <w:color w:val="000000"/>
                <w:sz w:val="16"/>
                <w:szCs w:val="16"/>
              </w:rPr>
              <w:t>срок</w:t>
            </w:r>
          </w:p>
          <w:p w:rsidR="00A7790E" w:rsidRPr="001D6CDA" w:rsidRDefault="00A7790E" w:rsidP="00A7790E">
            <w:pPr>
              <w:jc w:val="center"/>
              <w:rPr>
                <w:color w:val="000000"/>
                <w:sz w:val="16"/>
                <w:szCs w:val="16"/>
              </w:rPr>
            </w:pPr>
            <w:r w:rsidRPr="001D6CDA">
              <w:rPr>
                <w:color w:val="000000"/>
                <w:sz w:val="16"/>
                <w:szCs w:val="16"/>
              </w:rPr>
              <w:t>действия</w:t>
            </w:r>
          </w:p>
        </w:tc>
        <w:tc>
          <w:tcPr>
            <w:tcW w:w="850" w:type="dxa"/>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наимено -</w:t>
            </w:r>
          </w:p>
          <w:p w:rsidR="00A7790E" w:rsidRPr="001D6CDA" w:rsidRDefault="00A7790E" w:rsidP="00A7790E">
            <w:pPr>
              <w:jc w:val="center"/>
              <w:rPr>
                <w:color w:val="000000"/>
                <w:sz w:val="16"/>
                <w:szCs w:val="16"/>
              </w:rPr>
            </w:pPr>
            <w:r w:rsidRPr="001D6CDA">
              <w:rPr>
                <w:color w:val="000000"/>
                <w:sz w:val="16"/>
                <w:szCs w:val="16"/>
              </w:rPr>
              <w:t>вание,</w:t>
            </w:r>
          </w:p>
          <w:p w:rsidR="00A7790E" w:rsidRPr="001D6CDA" w:rsidRDefault="00A7790E" w:rsidP="00A7790E">
            <w:pPr>
              <w:jc w:val="center"/>
              <w:rPr>
                <w:color w:val="000000"/>
                <w:sz w:val="16"/>
                <w:szCs w:val="16"/>
              </w:rPr>
            </w:pPr>
            <w:r w:rsidRPr="001D6CDA">
              <w:rPr>
                <w:color w:val="000000"/>
                <w:sz w:val="16"/>
                <w:szCs w:val="16"/>
              </w:rPr>
              <w:t>номер и</w:t>
            </w:r>
          </w:p>
          <w:p w:rsidR="00A7790E" w:rsidRPr="001D6CDA" w:rsidRDefault="00A7790E" w:rsidP="00A7790E">
            <w:pPr>
              <w:jc w:val="center"/>
              <w:rPr>
                <w:color w:val="000000"/>
                <w:sz w:val="16"/>
                <w:szCs w:val="16"/>
              </w:rPr>
            </w:pPr>
            <w:r w:rsidRPr="001D6CDA">
              <w:rPr>
                <w:color w:val="000000"/>
                <w:sz w:val="16"/>
                <w:szCs w:val="16"/>
              </w:rPr>
              <w:t>дата</w:t>
            </w:r>
          </w:p>
          <w:p w:rsidR="00A7790E" w:rsidRPr="001D6CDA" w:rsidRDefault="00A7790E" w:rsidP="00A7790E">
            <w:pPr>
              <w:jc w:val="center"/>
              <w:rPr>
                <w:color w:val="000000"/>
                <w:sz w:val="16"/>
                <w:szCs w:val="16"/>
              </w:rPr>
            </w:pPr>
          </w:p>
        </w:tc>
        <w:tc>
          <w:tcPr>
            <w:tcW w:w="851" w:type="dxa"/>
            <w:gridSpan w:val="2"/>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номер</w:t>
            </w:r>
          </w:p>
          <w:p w:rsidR="00A7790E" w:rsidRPr="001D6CDA" w:rsidRDefault="00A7790E" w:rsidP="00A7790E">
            <w:pPr>
              <w:jc w:val="center"/>
              <w:rPr>
                <w:color w:val="000000"/>
                <w:sz w:val="16"/>
                <w:szCs w:val="16"/>
              </w:rPr>
            </w:pPr>
            <w:r w:rsidRPr="001D6CDA">
              <w:rPr>
                <w:color w:val="000000"/>
                <w:sz w:val="16"/>
                <w:szCs w:val="16"/>
              </w:rPr>
              <w:t>статьи</w:t>
            </w:r>
          </w:p>
          <w:p w:rsidR="00A7790E" w:rsidRPr="001D6CDA" w:rsidRDefault="00A7790E" w:rsidP="00A7790E">
            <w:pPr>
              <w:jc w:val="center"/>
              <w:rPr>
                <w:color w:val="000000"/>
                <w:sz w:val="16"/>
                <w:szCs w:val="16"/>
              </w:rPr>
            </w:pPr>
            <w:r w:rsidRPr="001D6CDA">
              <w:rPr>
                <w:color w:val="000000"/>
                <w:sz w:val="16"/>
                <w:szCs w:val="16"/>
              </w:rPr>
              <w:t>(подстатьи),</w:t>
            </w:r>
          </w:p>
          <w:p w:rsidR="00A7790E" w:rsidRPr="001D6CDA" w:rsidRDefault="00A7790E" w:rsidP="00A7790E">
            <w:pPr>
              <w:jc w:val="center"/>
              <w:rPr>
                <w:color w:val="000000"/>
                <w:sz w:val="16"/>
                <w:szCs w:val="16"/>
              </w:rPr>
            </w:pPr>
            <w:r w:rsidRPr="001D6CDA">
              <w:rPr>
                <w:color w:val="000000"/>
                <w:sz w:val="16"/>
                <w:szCs w:val="16"/>
              </w:rPr>
              <w:t>пункта</w:t>
            </w:r>
          </w:p>
          <w:p w:rsidR="00A7790E" w:rsidRPr="001D6CDA" w:rsidRDefault="00A7790E" w:rsidP="00A7790E">
            <w:pPr>
              <w:jc w:val="center"/>
              <w:rPr>
                <w:color w:val="000000"/>
                <w:sz w:val="16"/>
                <w:szCs w:val="16"/>
              </w:rPr>
            </w:pPr>
            <w:r w:rsidRPr="001D6CDA">
              <w:rPr>
                <w:color w:val="000000"/>
                <w:sz w:val="16"/>
                <w:szCs w:val="16"/>
              </w:rPr>
              <w:t>(подпункта)</w:t>
            </w:r>
          </w:p>
        </w:tc>
        <w:tc>
          <w:tcPr>
            <w:tcW w:w="992" w:type="dxa"/>
            <w:vMerge w:val="restart"/>
            <w:tcBorders>
              <w:top w:val="nil"/>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дата</w:t>
            </w:r>
          </w:p>
          <w:p w:rsidR="00A7790E" w:rsidRPr="001D6CDA" w:rsidRDefault="00A7790E" w:rsidP="00A7790E">
            <w:pPr>
              <w:jc w:val="center"/>
              <w:rPr>
                <w:color w:val="000000"/>
                <w:sz w:val="16"/>
                <w:szCs w:val="16"/>
              </w:rPr>
            </w:pPr>
            <w:r w:rsidRPr="001D6CDA">
              <w:rPr>
                <w:color w:val="000000"/>
                <w:sz w:val="16"/>
                <w:szCs w:val="16"/>
              </w:rPr>
              <w:t>вступления</w:t>
            </w:r>
          </w:p>
          <w:p w:rsidR="00A7790E" w:rsidRPr="001D6CDA" w:rsidRDefault="00A7790E" w:rsidP="00A7790E">
            <w:pPr>
              <w:jc w:val="center"/>
              <w:rPr>
                <w:color w:val="000000"/>
                <w:sz w:val="16"/>
                <w:szCs w:val="16"/>
              </w:rPr>
            </w:pPr>
            <w:r w:rsidRPr="001D6CDA">
              <w:rPr>
                <w:color w:val="000000"/>
                <w:sz w:val="16"/>
                <w:szCs w:val="16"/>
              </w:rPr>
              <w:t>в силу,</w:t>
            </w:r>
          </w:p>
          <w:p w:rsidR="00A7790E" w:rsidRPr="001D6CDA" w:rsidRDefault="00A7790E" w:rsidP="00A7790E">
            <w:pPr>
              <w:jc w:val="center"/>
              <w:rPr>
                <w:color w:val="000000"/>
                <w:sz w:val="16"/>
                <w:szCs w:val="16"/>
              </w:rPr>
            </w:pPr>
            <w:r w:rsidRPr="001D6CDA">
              <w:rPr>
                <w:color w:val="000000"/>
                <w:sz w:val="16"/>
                <w:szCs w:val="16"/>
              </w:rPr>
              <w:t>срок</w:t>
            </w:r>
          </w:p>
          <w:p w:rsidR="00A7790E" w:rsidRPr="001D6CDA" w:rsidRDefault="00A7790E" w:rsidP="00A7790E">
            <w:pPr>
              <w:jc w:val="center"/>
              <w:rPr>
                <w:color w:val="000000"/>
                <w:sz w:val="16"/>
                <w:szCs w:val="16"/>
              </w:rPr>
            </w:pPr>
            <w:r w:rsidRPr="001D6CDA">
              <w:rPr>
                <w:color w:val="000000"/>
                <w:sz w:val="16"/>
                <w:szCs w:val="16"/>
              </w:rPr>
              <w:t>действия</w:t>
            </w:r>
          </w:p>
        </w:tc>
        <w:tc>
          <w:tcPr>
            <w:tcW w:w="567" w:type="dxa"/>
            <w:vMerge w:val="restart"/>
            <w:tcBorders>
              <w:top w:val="nil"/>
              <w:left w:val="single" w:sz="4" w:space="0" w:color="000000"/>
              <w:bottom w:val="single" w:sz="4" w:space="0" w:color="000000"/>
              <w:right w:val="single" w:sz="4" w:space="0" w:color="000000"/>
            </w:tcBorders>
            <w:shd w:val="clear" w:color="000000" w:fill="FFFFFF"/>
            <w:hideMark/>
          </w:tcPr>
          <w:p w:rsidR="00A7790E" w:rsidRPr="001D6CDA" w:rsidRDefault="00A7790E" w:rsidP="00A7790E">
            <w:pPr>
              <w:jc w:val="center"/>
              <w:rPr>
                <w:color w:val="000000"/>
                <w:sz w:val="16"/>
                <w:szCs w:val="16"/>
              </w:rPr>
            </w:pPr>
            <w:r w:rsidRPr="001D6CDA">
              <w:rPr>
                <w:color w:val="000000"/>
                <w:sz w:val="16"/>
                <w:szCs w:val="16"/>
              </w:rPr>
              <w:t>раздел</w:t>
            </w:r>
          </w:p>
        </w:tc>
        <w:tc>
          <w:tcPr>
            <w:tcW w:w="567" w:type="dxa"/>
            <w:vMerge w:val="restart"/>
            <w:tcBorders>
              <w:top w:val="nil"/>
              <w:left w:val="single" w:sz="4" w:space="0" w:color="000000"/>
              <w:bottom w:val="single" w:sz="4" w:space="0" w:color="000000"/>
              <w:right w:val="single" w:sz="4" w:space="0" w:color="000000"/>
            </w:tcBorders>
            <w:shd w:val="clear" w:color="000000" w:fill="FFFFFF"/>
            <w:hideMark/>
          </w:tcPr>
          <w:p w:rsidR="00A7790E" w:rsidRPr="001D6CDA" w:rsidRDefault="00A7790E" w:rsidP="00A7790E">
            <w:pPr>
              <w:jc w:val="center"/>
              <w:rPr>
                <w:color w:val="000000"/>
                <w:sz w:val="16"/>
                <w:szCs w:val="16"/>
              </w:rPr>
            </w:pPr>
            <w:r w:rsidRPr="001D6CDA">
              <w:rPr>
                <w:color w:val="000000"/>
                <w:sz w:val="16"/>
                <w:szCs w:val="16"/>
              </w:rPr>
              <w:t>подраздел</w:t>
            </w:r>
          </w:p>
        </w:tc>
        <w:tc>
          <w:tcPr>
            <w:tcW w:w="1417" w:type="dxa"/>
            <w:gridSpan w:val="2"/>
            <w:vMerge/>
            <w:tcBorders>
              <w:top w:val="nil"/>
              <w:left w:val="single" w:sz="4" w:space="0" w:color="000000"/>
              <w:bottom w:val="single" w:sz="4" w:space="0" w:color="000000"/>
              <w:right w:val="single" w:sz="4" w:space="0" w:color="000000"/>
            </w:tcBorders>
            <w:hideMark/>
          </w:tcPr>
          <w:p w:rsidR="00A7790E" w:rsidRPr="001D6CDA" w:rsidRDefault="00A7790E" w:rsidP="00A7790E">
            <w:pPr>
              <w:jc w:val="center"/>
              <w:rPr>
                <w:color w:val="000000"/>
                <w:sz w:val="16"/>
                <w:szCs w:val="16"/>
              </w:rPr>
            </w:pPr>
          </w:p>
        </w:tc>
        <w:tc>
          <w:tcPr>
            <w:tcW w:w="810" w:type="dxa"/>
            <w:vMerge/>
            <w:tcBorders>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p>
        </w:tc>
        <w:tc>
          <w:tcPr>
            <w:tcW w:w="958" w:type="dxa"/>
            <w:vMerge/>
            <w:tcBorders>
              <w:left w:val="nil"/>
              <w:right w:val="single" w:sz="4" w:space="0" w:color="000000"/>
            </w:tcBorders>
            <w:shd w:val="clear" w:color="auto" w:fill="auto"/>
            <w:noWrap/>
            <w:hideMark/>
          </w:tcPr>
          <w:p w:rsidR="00A7790E" w:rsidRPr="001D6CDA" w:rsidRDefault="00A7790E" w:rsidP="00A7790E">
            <w:pPr>
              <w:jc w:val="center"/>
              <w:rPr>
                <w:color w:val="000000"/>
                <w:sz w:val="16"/>
                <w:szCs w:val="16"/>
              </w:rPr>
            </w:pPr>
          </w:p>
        </w:tc>
        <w:tc>
          <w:tcPr>
            <w:tcW w:w="1493" w:type="dxa"/>
            <w:gridSpan w:val="2"/>
            <w:vMerge/>
            <w:tcBorders>
              <w:left w:val="nil"/>
              <w:bottom w:val="single" w:sz="4" w:space="0" w:color="000000"/>
              <w:right w:val="single" w:sz="4" w:space="0" w:color="000000"/>
            </w:tcBorders>
            <w:shd w:val="clear" w:color="auto" w:fill="auto"/>
            <w:noWrap/>
            <w:hideMark/>
          </w:tcPr>
          <w:p w:rsidR="00A7790E" w:rsidRPr="001D6CDA" w:rsidRDefault="00A7790E" w:rsidP="00A7790E">
            <w:pPr>
              <w:jc w:val="center"/>
              <w:rPr>
                <w:color w:val="000000"/>
                <w:sz w:val="16"/>
                <w:szCs w:val="16"/>
              </w:rPr>
            </w:pPr>
          </w:p>
        </w:tc>
        <w:tc>
          <w:tcPr>
            <w:tcW w:w="850" w:type="dxa"/>
            <w:vMerge/>
            <w:tcBorders>
              <w:left w:val="single" w:sz="4" w:space="0" w:color="000000"/>
              <w:right w:val="single" w:sz="4" w:space="0" w:color="000000"/>
            </w:tcBorders>
            <w:shd w:val="clear" w:color="auto" w:fill="auto"/>
            <w:hideMark/>
          </w:tcPr>
          <w:p w:rsidR="00A7790E" w:rsidRPr="001D6CDA" w:rsidRDefault="00A7790E" w:rsidP="00A7790E">
            <w:pPr>
              <w:jc w:val="center"/>
              <w:rPr>
                <w:color w:val="000000"/>
                <w:sz w:val="16"/>
                <w:szCs w:val="16"/>
              </w:rPr>
            </w:pPr>
          </w:p>
        </w:tc>
        <w:tc>
          <w:tcPr>
            <w:tcW w:w="992" w:type="dxa"/>
            <w:vMerge/>
            <w:tcBorders>
              <w:left w:val="nil"/>
              <w:right w:val="single" w:sz="4" w:space="0" w:color="000000"/>
            </w:tcBorders>
            <w:shd w:val="clear" w:color="auto" w:fill="auto"/>
            <w:hideMark/>
          </w:tcPr>
          <w:p w:rsidR="00A7790E" w:rsidRPr="001D6CDA" w:rsidRDefault="00A7790E" w:rsidP="00A7790E">
            <w:pPr>
              <w:jc w:val="center"/>
              <w:rPr>
                <w:color w:val="000000"/>
                <w:sz w:val="16"/>
                <w:szCs w:val="16"/>
              </w:rPr>
            </w:pPr>
          </w:p>
        </w:tc>
        <w:tc>
          <w:tcPr>
            <w:tcW w:w="993" w:type="dxa"/>
            <w:vMerge/>
            <w:tcBorders>
              <w:left w:val="nil"/>
              <w:right w:val="single" w:sz="4" w:space="0" w:color="000000"/>
            </w:tcBorders>
            <w:shd w:val="clear" w:color="auto" w:fill="auto"/>
            <w:hideMark/>
          </w:tcPr>
          <w:p w:rsidR="00A7790E" w:rsidRPr="001D6CDA" w:rsidRDefault="00A7790E" w:rsidP="00A7790E">
            <w:pPr>
              <w:jc w:val="center"/>
              <w:rPr>
                <w:color w:val="000000"/>
                <w:sz w:val="16"/>
                <w:szCs w:val="16"/>
              </w:rPr>
            </w:pPr>
          </w:p>
        </w:tc>
        <w:tc>
          <w:tcPr>
            <w:tcW w:w="992" w:type="dxa"/>
            <w:vMerge/>
            <w:tcBorders>
              <w:left w:val="single" w:sz="4" w:space="0" w:color="000000"/>
              <w:right w:val="single" w:sz="4" w:space="0" w:color="000000"/>
            </w:tcBorders>
            <w:hideMark/>
          </w:tcPr>
          <w:p w:rsidR="00A7790E" w:rsidRPr="001D6CDA" w:rsidRDefault="00A7790E" w:rsidP="00A7790E">
            <w:pPr>
              <w:rPr>
                <w:color w:val="000000"/>
                <w:sz w:val="16"/>
                <w:szCs w:val="16"/>
              </w:rPr>
            </w:pPr>
          </w:p>
        </w:tc>
      </w:tr>
      <w:tr w:rsidR="00A7790E" w:rsidRPr="001D6CDA" w:rsidTr="00A7790E">
        <w:trPr>
          <w:gridAfter w:val="2"/>
          <w:wAfter w:w="1598" w:type="dxa"/>
          <w:trHeight w:val="374"/>
        </w:trPr>
        <w:tc>
          <w:tcPr>
            <w:tcW w:w="866" w:type="dxa"/>
            <w:vMerge/>
            <w:tcBorders>
              <w:left w:val="single" w:sz="4" w:space="0" w:color="000000"/>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567" w:type="dxa"/>
            <w:vMerge/>
            <w:tcBorders>
              <w:left w:val="nil"/>
              <w:bottom w:val="nil"/>
              <w:right w:val="single" w:sz="4" w:space="0" w:color="000000"/>
            </w:tcBorders>
            <w:shd w:val="clear" w:color="000000" w:fill="FFFFFF"/>
            <w:noWrap/>
            <w:vAlign w:val="center"/>
            <w:hideMark/>
          </w:tcPr>
          <w:p w:rsidR="00A7790E" w:rsidRPr="001D6CDA" w:rsidRDefault="00A7790E" w:rsidP="00A7790E">
            <w:pPr>
              <w:jc w:val="center"/>
              <w:rPr>
                <w:color w:val="000000"/>
                <w:sz w:val="16"/>
                <w:szCs w:val="16"/>
              </w:rPr>
            </w:pPr>
          </w:p>
        </w:tc>
        <w:tc>
          <w:tcPr>
            <w:tcW w:w="709" w:type="dxa"/>
            <w:gridSpan w:val="2"/>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850" w:type="dxa"/>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851" w:type="dxa"/>
            <w:gridSpan w:val="2"/>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850" w:type="dxa"/>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851" w:type="dxa"/>
            <w:gridSpan w:val="2"/>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992" w:type="dxa"/>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A7790E" w:rsidRPr="001D6CDA" w:rsidRDefault="00A7790E" w:rsidP="00A7790E">
            <w:pPr>
              <w:rPr>
                <w:color w:val="000000"/>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A7790E" w:rsidRPr="001D6CDA" w:rsidRDefault="00A7790E" w:rsidP="00A7790E">
            <w:pPr>
              <w:rPr>
                <w:color w:val="000000"/>
                <w:sz w:val="16"/>
                <w:szCs w:val="16"/>
              </w:rPr>
            </w:pPr>
          </w:p>
        </w:tc>
        <w:tc>
          <w:tcPr>
            <w:tcW w:w="709" w:type="dxa"/>
            <w:tcBorders>
              <w:top w:val="nil"/>
              <w:left w:val="nil"/>
              <w:bottom w:val="nil"/>
              <w:right w:val="single" w:sz="4" w:space="0" w:color="000000"/>
            </w:tcBorders>
            <w:shd w:val="clear" w:color="auto" w:fill="auto"/>
            <w:noWrap/>
            <w:hideMark/>
          </w:tcPr>
          <w:p w:rsidR="00A7790E" w:rsidRPr="001D6CDA" w:rsidRDefault="00A7790E" w:rsidP="00A7790E">
            <w:pPr>
              <w:jc w:val="center"/>
              <w:rPr>
                <w:color w:val="000000"/>
                <w:sz w:val="16"/>
                <w:szCs w:val="16"/>
              </w:rPr>
            </w:pPr>
            <w:r w:rsidRPr="001D6CDA">
              <w:rPr>
                <w:color w:val="000000"/>
                <w:sz w:val="16"/>
                <w:szCs w:val="16"/>
              </w:rPr>
              <w:t>по плану</w:t>
            </w:r>
          </w:p>
          <w:p w:rsidR="00A7790E" w:rsidRPr="001D6CDA" w:rsidRDefault="00A7790E" w:rsidP="00A7790E">
            <w:pPr>
              <w:jc w:val="center"/>
              <w:rPr>
                <w:color w:val="000000"/>
                <w:sz w:val="16"/>
                <w:szCs w:val="16"/>
              </w:rPr>
            </w:pPr>
          </w:p>
        </w:tc>
        <w:tc>
          <w:tcPr>
            <w:tcW w:w="708" w:type="dxa"/>
            <w:tcBorders>
              <w:top w:val="nil"/>
              <w:left w:val="nil"/>
              <w:bottom w:val="nil"/>
              <w:right w:val="single" w:sz="4" w:space="0" w:color="000000"/>
            </w:tcBorders>
            <w:shd w:val="clear" w:color="auto" w:fill="auto"/>
            <w:noWrap/>
            <w:hideMark/>
          </w:tcPr>
          <w:p w:rsidR="00A7790E" w:rsidRPr="001D6CDA" w:rsidRDefault="00A7790E" w:rsidP="00A7790E">
            <w:pPr>
              <w:jc w:val="center"/>
              <w:rPr>
                <w:color w:val="000000"/>
                <w:sz w:val="16"/>
                <w:szCs w:val="16"/>
              </w:rPr>
            </w:pPr>
          </w:p>
          <w:p w:rsidR="00A7790E" w:rsidRPr="001D6CDA" w:rsidRDefault="00A7790E" w:rsidP="00A7790E">
            <w:pPr>
              <w:jc w:val="center"/>
              <w:rPr>
                <w:color w:val="000000"/>
                <w:sz w:val="16"/>
                <w:szCs w:val="16"/>
              </w:rPr>
            </w:pPr>
            <w:r w:rsidRPr="001D6CDA">
              <w:rPr>
                <w:color w:val="000000"/>
                <w:sz w:val="16"/>
                <w:szCs w:val="16"/>
              </w:rPr>
              <w:t>по факту</w:t>
            </w:r>
          </w:p>
          <w:p w:rsidR="00A7790E" w:rsidRPr="001D6CDA" w:rsidRDefault="00A7790E" w:rsidP="00A7790E">
            <w:pPr>
              <w:jc w:val="center"/>
              <w:rPr>
                <w:color w:val="000000"/>
                <w:sz w:val="16"/>
                <w:szCs w:val="16"/>
              </w:rPr>
            </w:pPr>
            <w:r w:rsidRPr="001D6CDA">
              <w:rPr>
                <w:color w:val="000000"/>
                <w:sz w:val="16"/>
                <w:szCs w:val="16"/>
              </w:rPr>
              <w:t>исполнения</w:t>
            </w:r>
          </w:p>
        </w:tc>
        <w:tc>
          <w:tcPr>
            <w:tcW w:w="810" w:type="dxa"/>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958" w:type="dxa"/>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784" w:type="dxa"/>
            <w:tcBorders>
              <w:top w:val="nil"/>
              <w:left w:val="single" w:sz="4" w:space="0" w:color="000000"/>
              <w:bottom w:val="nil"/>
              <w:right w:val="single" w:sz="4" w:space="0" w:color="000000"/>
            </w:tcBorders>
            <w:shd w:val="clear" w:color="auto" w:fill="auto"/>
            <w:noWrap/>
            <w:hideMark/>
          </w:tcPr>
          <w:p w:rsidR="00A7790E" w:rsidRPr="001D6CDA" w:rsidRDefault="00A7790E" w:rsidP="00A7790E">
            <w:pPr>
              <w:jc w:val="center"/>
              <w:rPr>
                <w:color w:val="000000"/>
                <w:sz w:val="16"/>
                <w:szCs w:val="16"/>
              </w:rPr>
            </w:pPr>
            <w:r>
              <w:rPr>
                <w:color w:val="000000"/>
                <w:sz w:val="16"/>
                <w:szCs w:val="16"/>
              </w:rPr>
              <w:t>20 _</w:t>
            </w:r>
            <w:r w:rsidRPr="001D6CDA">
              <w:rPr>
                <w:color w:val="000000"/>
                <w:sz w:val="16"/>
                <w:szCs w:val="16"/>
              </w:rPr>
              <w:t>_ г.</w:t>
            </w:r>
          </w:p>
          <w:p w:rsidR="00A7790E" w:rsidRPr="001D6CDA" w:rsidRDefault="00A7790E" w:rsidP="00A7790E">
            <w:pPr>
              <w:jc w:val="center"/>
              <w:rPr>
                <w:color w:val="000000"/>
                <w:sz w:val="16"/>
                <w:szCs w:val="16"/>
              </w:rPr>
            </w:pPr>
          </w:p>
        </w:tc>
        <w:tc>
          <w:tcPr>
            <w:tcW w:w="709" w:type="dxa"/>
            <w:tcBorders>
              <w:top w:val="nil"/>
              <w:left w:val="single" w:sz="4" w:space="0" w:color="000000"/>
              <w:bottom w:val="nil"/>
              <w:right w:val="single" w:sz="4" w:space="0" w:color="000000"/>
            </w:tcBorders>
            <w:shd w:val="clear" w:color="auto" w:fill="auto"/>
            <w:noWrap/>
            <w:hideMark/>
          </w:tcPr>
          <w:p w:rsidR="00A7790E" w:rsidRPr="001D6CDA" w:rsidRDefault="00A7790E" w:rsidP="00A7790E">
            <w:pPr>
              <w:jc w:val="center"/>
              <w:rPr>
                <w:color w:val="000000"/>
                <w:sz w:val="16"/>
                <w:szCs w:val="16"/>
              </w:rPr>
            </w:pPr>
            <w:r>
              <w:rPr>
                <w:color w:val="000000"/>
                <w:sz w:val="16"/>
                <w:szCs w:val="16"/>
              </w:rPr>
              <w:t xml:space="preserve">20 </w:t>
            </w:r>
            <w:r w:rsidRPr="001D6CDA">
              <w:rPr>
                <w:color w:val="000000"/>
                <w:sz w:val="16"/>
                <w:szCs w:val="16"/>
              </w:rPr>
              <w:t>_ г.</w:t>
            </w:r>
          </w:p>
          <w:p w:rsidR="00A7790E" w:rsidRPr="001D6CDA" w:rsidRDefault="00A7790E" w:rsidP="00A7790E">
            <w:pPr>
              <w:jc w:val="center"/>
              <w:rPr>
                <w:color w:val="000000"/>
                <w:sz w:val="16"/>
                <w:szCs w:val="16"/>
              </w:rPr>
            </w:pPr>
          </w:p>
        </w:tc>
        <w:tc>
          <w:tcPr>
            <w:tcW w:w="850" w:type="dxa"/>
            <w:vMerge/>
            <w:tcBorders>
              <w:left w:val="nil"/>
              <w:bottom w:val="nil"/>
              <w:right w:val="single" w:sz="4" w:space="0" w:color="000000"/>
            </w:tcBorders>
            <w:shd w:val="clear" w:color="auto" w:fill="auto"/>
            <w:noWrap/>
            <w:vAlign w:val="center"/>
            <w:hideMark/>
          </w:tcPr>
          <w:p w:rsidR="00A7790E" w:rsidRPr="001D6CDA" w:rsidRDefault="00A7790E" w:rsidP="00A7790E">
            <w:pPr>
              <w:jc w:val="center"/>
              <w:rPr>
                <w:color w:val="000000"/>
                <w:sz w:val="16"/>
                <w:szCs w:val="16"/>
              </w:rPr>
            </w:pPr>
          </w:p>
        </w:tc>
        <w:tc>
          <w:tcPr>
            <w:tcW w:w="992" w:type="dxa"/>
            <w:vMerge/>
            <w:tcBorders>
              <w:left w:val="nil"/>
              <w:bottom w:val="nil"/>
              <w:right w:val="single" w:sz="4" w:space="0" w:color="000000"/>
            </w:tcBorders>
            <w:shd w:val="clear" w:color="auto" w:fill="auto"/>
            <w:vAlign w:val="center"/>
            <w:hideMark/>
          </w:tcPr>
          <w:p w:rsidR="00A7790E" w:rsidRPr="001D6CDA" w:rsidRDefault="00A7790E" w:rsidP="00A7790E">
            <w:pPr>
              <w:jc w:val="center"/>
              <w:rPr>
                <w:color w:val="000000"/>
                <w:sz w:val="16"/>
                <w:szCs w:val="16"/>
              </w:rPr>
            </w:pPr>
          </w:p>
        </w:tc>
        <w:tc>
          <w:tcPr>
            <w:tcW w:w="993" w:type="dxa"/>
            <w:vMerge/>
            <w:tcBorders>
              <w:left w:val="nil"/>
              <w:bottom w:val="nil"/>
              <w:right w:val="single" w:sz="4" w:space="0" w:color="000000"/>
            </w:tcBorders>
            <w:shd w:val="clear" w:color="auto" w:fill="auto"/>
            <w:vAlign w:val="center"/>
            <w:hideMark/>
          </w:tcPr>
          <w:p w:rsidR="00A7790E" w:rsidRPr="001D6CDA" w:rsidRDefault="00A7790E" w:rsidP="00A7790E">
            <w:pPr>
              <w:jc w:val="center"/>
              <w:rPr>
                <w:color w:val="000000"/>
                <w:sz w:val="16"/>
                <w:szCs w:val="16"/>
              </w:rPr>
            </w:pPr>
          </w:p>
        </w:tc>
        <w:tc>
          <w:tcPr>
            <w:tcW w:w="992" w:type="dxa"/>
            <w:vMerge/>
            <w:tcBorders>
              <w:left w:val="single" w:sz="4" w:space="0" w:color="000000"/>
              <w:bottom w:val="nil"/>
              <w:right w:val="single" w:sz="4" w:space="0" w:color="000000"/>
            </w:tcBorders>
            <w:vAlign w:val="center"/>
            <w:hideMark/>
          </w:tcPr>
          <w:p w:rsidR="00A7790E" w:rsidRPr="001D6CDA" w:rsidRDefault="00A7790E" w:rsidP="00A7790E">
            <w:pPr>
              <w:rPr>
                <w:color w:val="000000"/>
                <w:sz w:val="16"/>
                <w:szCs w:val="16"/>
              </w:rPr>
            </w:pPr>
          </w:p>
        </w:tc>
      </w:tr>
      <w:tr w:rsidR="00AD7E3B" w:rsidRPr="001D6CDA" w:rsidTr="00A7790E">
        <w:trPr>
          <w:gridAfter w:val="2"/>
          <w:wAfter w:w="1598" w:type="dxa"/>
          <w:trHeight w:val="210"/>
        </w:trPr>
        <w:tc>
          <w:tcPr>
            <w:tcW w:w="866" w:type="dxa"/>
            <w:tcBorders>
              <w:top w:val="nil"/>
              <w:left w:val="single" w:sz="4" w:space="0" w:color="000000"/>
              <w:bottom w:val="single" w:sz="4"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w:t>
            </w:r>
          </w:p>
        </w:tc>
        <w:tc>
          <w:tcPr>
            <w:tcW w:w="567" w:type="dxa"/>
            <w:tcBorders>
              <w:top w:val="nil"/>
              <w:left w:val="nil"/>
              <w:bottom w:val="single" w:sz="8" w:space="0" w:color="000000"/>
              <w:right w:val="single" w:sz="4" w:space="0" w:color="000000"/>
            </w:tcBorders>
            <w:shd w:val="clear" w:color="000000" w:fill="FFFFFF"/>
            <w:noWrap/>
            <w:vAlign w:val="center"/>
            <w:hideMark/>
          </w:tcPr>
          <w:p w:rsidR="00AD7E3B" w:rsidRPr="001D6CDA" w:rsidRDefault="00AD7E3B" w:rsidP="00A7790E">
            <w:pPr>
              <w:jc w:val="center"/>
              <w:rPr>
                <w:color w:val="000000"/>
                <w:sz w:val="16"/>
                <w:szCs w:val="16"/>
              </w:rPr>
            </w:pPr>
            <w:r w:rsidRPr="001D6CDA">
              <w:rPr>
                <w:color w:val="000000"/>
                <w:sz w:val="16"/>
                <w:szCs w:val="16"/>
              </w:rPr>
              <w:t>2</w:t>
            </w:r>
          </w:p>
        </w:tc>
        <w:tc>
          <w:tcPr>
            <w:tcW w:w="709" w:type="dxa"/>
            <w:gridSpan w:val="2"/>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3</w:t>
            </w:r>
          </w:p>
        </w:tc>
        <w:tc>
          <w:tcPr>
            <w:tcW w:w="850"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4</w:t>
            </w:r>
          </w:p>
        </w:tc>
        <w:tc>
          <w:tcPr>
            <w:tcW w:w="851" w:type="dxa"/>
            <w:gridSpan w:val="2"/>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5</w:t>
            </w:r>
          </w:p>
        </w:tc>
        <w:tc>
          <w:tcPr>
            <w:tcW w:w="850"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6</w:t>
            </w:r>
          </w:p>
        </w:tc>
        <w:tc>
          <w:tcPr>
            <w:tcW w:w="851" w:type="dxa"/>
            <w:gridSpan w:val="2"/>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7</w:t>
            </w:r>
          </w:p>
        </w:tc>
        <w:tc>
          <w:tcPr>
            <w:tcW w:w="992"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8</w:t>
            </w:r>
          </w:p>
        </w:tc>
        <w:tc>
          <w:tcPr>
            <w:tcW w:w="567" w:type="dxa"/>
            <w:tcBorders>
              <w:top w:val="nil"/>
              <w:left w:val="nil"/>
              <w:bottom w:val="single" w:sz="8" w:space="0" w:color="000000"/>
              <w:right w:val="single" w:sz="4" w:space="0" w:color="000000"/>
            </w:tcBorders>
            <w:shd w:val="clear" w:color="000000" w:fill="FFFFFF"/>
            <w:noWrap/>
            <w:vAlign w:val="center"/>
            <w:hideMark/>
          </w:tcPr>
          <w:p w:rsidR="00AD7E3B" w:rsidRPr="001D6CDA" w:rsidRDefault="00AD7E3B" w:rsidP="00A7790E">
            <w:pPr>
              <w:jc w:val="center"/>
              <w:rPr>
                <w:color w:val="000000"/>
                <w:sz w:val="16"/>
                <w:szCs w:val="16"/>
              </w:rPr>
            </w:pPr>
            <w:r w:rsidRPr="001D6CDA">
              <w:rPr>
                <w:color w:val="000000"/>
                <w:sz w:val="16"/>
                <w:szCs w:val="16"/>
              </w:rPr>
              <w:t>9</w:t>
            </w:r>
          </w:p>
        </w:tc>
        <w:tc>
          <w:tcPr>
            <w:tcW w:w="567"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10</w:t>
            </w:r>
          </w:p>
        </w:tc>
        <w:tc>
          <w:tcPr>
            <w:tcW w:w="709"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11</w:t>
            </w:r>
          </w:p>
        </w:tc>
        <w:tc>
          <w:tcPr>
            <w:tcW w:w="708"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12</w:t>
            </w:r>
          </w:p>
        </w:tc>
        <w:tc>
          <w:tcPr>
            <w:tcW w:w="810"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13</w:t>
            </w:r>
          </w:p>
        </w:tc>
        <w:tc>
          <w:tcPr>
            <w:tcW w:w="958"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14</w:t>
            </w:r>
          </w:p>
        </w:tc>
        <w:tc>
          <w:tcPr>
            <w:tcW w:w="784"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15</w:t>
            </w:r>
          </w:p>
        </w:tc>
        <w:tc>
          <w:tcPr>
            <w:tcW w:w="709" w:type="dxa"/>
            <w:tcBorders>
              <w:top w:val="nil"/>
              <w:left w:val="nil"/>
              <w:bottom w:val="single" w:sz="8" w:space="0" w:color="000000"/>
              <w:right w:val="single" w:sz="4" w:space="0" w:color="000000"/>
            </w:tcBorders>
            <w:shd w:val="clear" w:color="auto" w:fill="auto"/>
            <w:noWrap/>
            <w:vAlign w:val="center"/>
            <w:hideMark/>
          </w:tcPr>
          <w:p w:rsidR="00AD7E3B" w:rsidRPr="001D6CDA" w:rsidRDefault="00AD7E3B" w:rsidP="00A7790E">
            <w:pPr>
              <w:jc w:val="center"/>
              <w:rPr>
                <w:color w:val="000000"/>
                <w:sz w:val="16"/>
                <w:szCs w:val="16"/>
              </w:rPr>
            </w:pPr>
            <w:r w:rsidRPr="001D6CDA">
              <w:rPr>
                <w:color w:val="000000"/>
                <w:sz w:val="16"/>
                <w:szCs w:val="16"/>
              </w:rPr>
              <w:t>16</w:t>
            </w:r>
          </w:p>
        </w:tc>
        <w:tc>
          <w:tcPr>
            <w:tcW w:w="850" w:type="dxa"/>
            <w:tcBorders>
              <w:top w:val="nil"/>
              <w:left w:val="nil"/>
              <w:bottom w:val="single" w:sz="8" w:space="0" w:color="000000"/>
              <w:right w:val="single" w:sz="4" w:space="0" w:color="000000"/>
            </w:tcBorders>
            <w:shd w:val="clear" w:color="auto" w:fill="auto"/>
            <w:vAlign w:val="bottom"/>
            <w:hideMark/>
          </w:tcPr>
          <w:p w:rsidR="00AD7E3B" w:rsidRPr="001D6CDA" w:rsidRDefault="00AD7E3B" w:rsidP="00A7790E">
            <w:pPr>
              <w:jc w:val="center"/>
              <w:rPr>
                <w:color w:val="000000"/>
                <w:sz w:val="16"/>
                <w:szCs w:val="16"/>
              </w:rPr>
            </w:pPr>
            <w:r w:rsidRPr="001D6CDA">
              <w:rPr>
                <w:color w:val="000000"/>
                <w:sz w:val="16"/>
                <w:szCs w:val="16"/>
              </w:rPr>
              <w:t>17</w:t>
            </w:r>
          </w:p>
        </w:tc>
        <w:tc>
          <w:tcPr>
            <w:tcW w:w="992" w:type="dxa"/>
            <w:tcBorders>
              <w:top w:val="nil"/>
              <w:left w:val="nil"/>
              <w:bottom w:val="single" w:sz="8" w:space="0" w:color="000000"/>
              <w:right w:val="single" w:sz="4" w:space="0" w:color="000000"/>
            </w:tcBorders>
            <w:shd w:val="clear" w:color="auto" w:fill="auto"/>
            <w:vAlign w:val="bottom"/>
            <w:hideMark/>
          </w:tcPr>
          <w:p w:rsidR="00AD7E3B" w:rsidRPr="001D6CDA" w:rsidRDefault="00AD7E3B" w:rsidP="00A7790E">
            <w:pPr>
              <w:jc w:val="center"/>
              <w:rPr>
                <w:color w:val="000000"/>
                <w:sz w:val="16"/>
                <w:szCs w:val="16"/>
              </w:rPr>
            </w:pPr>
            <w:r w:rsidRPr="001D6CDA">
              <w:rPr>
                <w:color w:val="000000"/>
                <w:sz w:val="16"/>
                <w:szCs w:val="16"/>
              </w:rPr>
              <w:t>18</w:t>
            </w:r>
          </w:p>
        </w:tc>
        <w:tc>
          <w:tcPr>
            <w:tcW w:w="993" w:type="dxa"/>
            <w:tcBorders>
              <w:top w:val="nil"/>
              <w:left w:val="nil"/>
              <w:bottom w:val="single" w:sz="8" w:space="0" w:color="000000"/>
              <w:right w:val="single" w:sz="4" w:space="0" w:color="000000"/>
            </w:tcBorders>
            <w:shd w:val="clear" w:color="auto" w:fill="auto"/>
            <w:vAlign w:val="bottom"/>
            <w:hideMark/>
          </w:tcPr>
          <w:p w:rsidR="00AD7E3B" w:rsidRPr="001D6CDA" w:rsidRDefault="00AD7E3B" w:rsidP="00A7790E">
            <w:pPr>
              <w:jc w:val="center"/>
              <w:rPr>
                <w:color w:val="000000"/>
                <w:sz w:val="16"/>
                <w:szCs w:val="16"/>
              </w:rPr>
            </w:pPr>
            <w:r w:rsidRPr="001D6CDA">
              <w:rPr>
                <w:color w:val="000000"/>
                <w:sz w:val="16"/>
                <w:szCs w:val="16"/>
              </w:rPr>
              <w:t>19</w:t>
            </w:r>
          </w:p>
        </w:tc>
        <w:tc>
          <w:tcPr>
            <w:tcW w:w="992" w:type="dxa"/>
            <w:tcBorders>
              <w:top w:val="nil"/>
              <w:left w:val="nil"/>
              <w:bottom w:val="single" w:sz="8" w:space="0" w:color="000000"/>
              <w:right w:val="single" w:sz="4" w:space="0" w:color="000000"/>
            </w:tcBorders>
            <w:shd w:val="clear" w:color="auto" w:fill="auto"/>
            <w:vAlign w:val="bottom"/>
            <w:hideMark/>
          </w:tcPr>
          <w:p w:rsidR="00AD7E3B" w:rsidRPr="001D6CDA" w:rsidRDefault="00AD7E3B" w:rsidP="00A7790E">
            <w:pPr>
              <w:jc w:val="center"/>
              <w:rPr>
                <w:color w:val="000000"/>
                <w:sz w:val="16"/>
                <w:szCs w:val="16"/>
              </w:rPr>
            </w:pPr>
            <w:r w:rsidRPr="001D6CDA">
              <w:rPr>
                <w:color w:val="000000"/>
                <w:sz w:val="16"/>
                <w:szCs w:val="16"/>
              </w:rPr>
              <w:t>20</w:t>
            </w:r>
          </w:p>
        </w:tc>
      </w:tr>
      <w:tr w:rsidR="00A7790E" w:rsidRPr="001D6CDA" w:rsidTr="00A7790E">
        <w:trPr>
          <w:gridAfter w:val="2"/>
          <w:wAfter w:w="1598" w:type="dxa"/>
          <w:trHeight w:val="263"/>
        </w:trPr>
        <w:tc>
          <w:tcPr>
            <w:tcW w:w="16175" w:type="dxa"/>
            <w:gridSpan w:val="23"/>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sidRPr="001D6CDA">
              <w:rPr>
                <w:color w:val="000000"/>
                <w:sz w:val="16"/>
                <w:szCs w:val="16"/>
              </w:rPr>
              <w:t>Руководитель_______________  </w:t>
            </w:r>
          </w:p>
        </w:tc>
      </w:tr>
      <w:tr w:rsidR="00A7790E" w:rsidRPr="001D6CDA" w:rsidTr="00A7790E">
        <w:trPr>
          <w:gridAfter w:val="2"/>
          <w:wAfter w:w="1598" w:type="dxa"/>
          <w:trHeight w:val="289"/>
        </w:trPr>
        <w:tc>
          <w:tcPr>
            <w:tcW w:w="16175" w:type="dxa"/>
            <w:gridSpan w:val="23"/>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sidRPr="001D6CDA">
              <w:rPr>
                <w:color w:val="000000"/>
                <w:sz w:val="16"/>
                <w:szCs w:val="16"/>
              </w:rPr>
              <w:t>(должность руководителя</w:t>
            </w:r>
            <w:r>
              <w:rPr>
                <w:color w:val="000000"/>
                <w:sz w:val="16"/>
                <w:szCs w:val="16"/>
              </w:rPr>
              <w:t xml:space="preserve">                                                                        </w:t>
            </w:r>
            <w:r w:rsidRPr="001D6CDA">
              <w:rPr>
                <w:color w:val="000000"/>
                <w:sz w:val="16"/>
                <w:szCs w:val="16"/>
              </w:rPr>
              <w:t>(подпись)</w:t>
            </w:r>
            <w:r>
              <w:rPr>
                <w:color w:val="000000"/>
                <w:sz w:val="16"/>
                <w:szCs w:val="16"/>
              </w:rPr>
              <w:t xml:space="preserve">                                                           </w:t>
            </w:r>
            <w:r w:rsidRPr="001D6CDA">
              <w:rPr>
                <w:color w:val="000000"/>
                <w:sz w:val="16"/>
                <w:szCs w:val="16"/>
              </w:rPr>
              <w:t>(расшифровка подписи)</w:t>
            </w:r>
          </w:p>
        </w:tc>
      </w:tr>
      <w:tr w:rsidR="00A7790E" w:rsidRPr="001D6CDA" w:rsidTr="00A7790E">
        <w:trPr>
          <w:trHeight w:val="233"/>
        </w:trPr>
        <w:tc>
          <w:tcPr>
            <w:tcW w:w="17773" w:type="dxa"/>
            <w:gridSpan w:val="25"/>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sidRPr="001D6CDA">
              <w:rPr>
                <w:color w:val="000000"/>
                <w:sz w:val="16"/>
                <w:szCs w:val="16"/>
              </w:rPr>
              <w:t xml:space="preserve"> финансового органа) </w:t>
            </w:r>
          </w:p>
          <w:p w:rsidR="00A7790E" w:rsidRPr="001D6CDA" w:rsidRDefault="00A7790E" w:rsidP="00A7790E">
            <w:pPr>
              <w:rPr>
                <w:color w:val="000000"/>
                <w:sz w:val="16"/>
                <w:szCs w:val="16"/>
              </w:rPr>
            </w:pPr>
            <w:r w:rsidRPr="001D6CDA">
              <w:rPr>
                <w:color w:val="000000"/>
                <w:sz w:val="16"/>
                <w:szCs w:val="16"/>
              </w:rPr>
              <w:t> </w:t>
            </w:r>
          </w:p>
        </w:tc>
      </w:tr>
      <w:tr w:rsidR="00A7790E" w:rsidRPr="001D6CDA" w:rsidTr="00A7790E">
        <w:trPr>
          <w:trHeight w:val="312"/>
        </w:trPr>
        <w:tc>
          <w:tcPr>
            <w:tcW w:w="17773" w:type="dxa"/>
            <w:gridSpan w:val="25"/>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sidRPr="001D6CDA">
              <w:rPr>
                <w:color w:val="000000"/>
                <w:sz w:val="16"/>
                <w:szCs w:val="16"/>
              </w:rPr>
              <w:t xml:space="preserve">Исполнитель      ____________________  </w:t>
            </w:r>
          </w:p>
        </w:tc>
      </w:tr>
      <w:tr w:rsidR="00A7790E" w:rsidRPr="001D6CDA" w:rsidTr="00A7790E">
        <w:trPr>
          <w:gridAfter w:val="1"/>
          <w:wAfter w:w="1020" w:type="dxa"/>
          <w:trHeight w:val="225"/>
        </w:trPr>
        <w:tc>
          <w:tcPr>
            <w:tcW w:w="16753" w:type="dxa"/>
            <w:gridSpan w:val="24"/>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sidRPr="001D6CDA">
              <w:rPr>
                <w:color w:val="000000"/>
                <w:sz w:val="16"/>
                <w:szCs w:val="16"/>
              </w:rPr>
              <w:t xml:space="preserve">(должность)                                                                </w:t>
            </w:r>
            <w:r>
              <w:rPr>
                <w:color w:val="000000"/>
                <w:sz w:val="16"/>
                <w:szCs w:val="16"/>
              </w:rPr>
              <w:t>(</w:t>
            </w:r>
            <w:r w:rsidRPr="001D6CDA">
              <w:rPr>
                <w:color w:val="000000"/>
                <w:sz w:val="16"/>
                <w:szCs w:val="16"/>
              </w:rPr>
              <w:t>подпись)</w:t>
            </w:r>
            <w:r>
              <w:rPr>
                <w:color w:val="000000"/>
                <w:sz w:val="16"/>
                <w:szCs w:val="16"/>
              </w:rPr>
              <w:t xml:space="preserve">                                                                                    </w:t>
            </w:r>
            <w:r w:rsidRPr="001D6CDA">
              <w:rPr>
                <w:color w:val="000000"/>
                <w:sz w:val="16"/>
                <w:szCs w:val="16"/>
              </w:rPr>
              <w:t xml:space="preserve"> (расшифровка подписи)</w:t>
            </w:r>
            <w:r>
              <w:rPr>
                <w:color w:val="000000"/>
                <w:sz w:val="16"/>
                <w:szCs w:val="16"/>
              </w:rPr>
              <w:t xml:space="preserve">                                                                  </w:t>
            </w:r>
            <w:r w:rsidRPr="001D6CDA">
              <w:rPr>
                <w:color w:val="000000"/>
                <w:sz w:val="16"/>
                <w:szCs w:val="16"/>
              </w:rPr>
              <w:t>(телефон, e-mail)</w:t>
            </w:r>
          </w:p>
        </w:tc>
      </w:tr>
      <w:tr w:rsidR="00A7790E" w:rsidRPr="001D6CDA" w:rsidTr="00A7790E">
        <w:trPr>
          <w:trHeight w:val="255"/>
        </w:trPr>
        <w:tc>
          <w:tcPr>
            <w:tcW w:w="17773" w:type="dxa"/>
            <w:gridSpan w:val="25"/>
            <w:tcBorders>
              <w:top w:val="nil"/>
              <w:left w:val="nil"/>
              <w:bottom w:val="nil"/>
              <w:right w:val="nil"/>
            </w:tcBorders>
            <w:shd w:val="clear" w:color="auto" w:fill="auto"/>
            <w:noWrap/>
            <w:vAlign w:val="bottom"/>
            <w:hideMark/>
          </w:tcPr>
          <w:p w:rsidR="00A7790E" w:rsidRPr="001D6CDA" w:rsidRDefault="00A7790E" w:rsidP="00A7790E">
            <w:pPr>
              <w:rPr>
                <w:color w:val="000000"/>
                <w:sz w:val="16"/>
                <w:szCs w:val="16"/>
              </w:rPr>
            </w:pPr>
            <w:r>
              <w:rPr>
                <w:color w:val="000000"/>
                <w:sz w:val="16"/>
                <w:szCs w:val="16"/>
              </w:rPr>
              <w:t>" ___ " ____________  20</w:t>
            </w:r>
            <w:r w:rsidRPr="001D6CDA">
              <w:rPr>
                <w:color w:val="000000"/>
                <w:sz w:val="16"/>
                <w:szCs w:val="16"/>
              </w:rPr>
              <w:t>___ г.</w:t>
            </w:r>
          </w:p>
          <w:p w:rsidR="00A7790E" w:rsidRPr="001D6CDA" w:rsidRDefault="00A7790E" w:rsidP="00A7790E">
            <w:pPr>
              <w:rPr>
                <w:color w:val="000000"/>
                <w:sz w:val="16"/>
                <w:szCs w:val="16"/>
              </w:rPr>
            </w:pPr>
          </w:p>
        </w:tc>
      </w:tr>
    </w:tbl>
    <w:p w:rsidR="00457CB4" w:rsidRDefault="00457CB4" w:rsidP="001D6CDA">
      <w:pPr>
        <w:pStyle w:val="ConsPlusNormal"/>
        <w:pBdr>
          <w:bottom w:val="dotted" w:sz="24" w:space="1" w:color="auto"/>
        </w:pBdr>
        <w:ind w:firstLine="0"/>
        <w:jc w:val="both"/>
        <w:rPr>
          <w:rFonts w:ascii="Times New Roman" w:hAnsi="Times New Roman"/>
        </w:rPr>
      </w:pPr>
    </w:p>
    <w:p w:rsidR="00A7790E" w:rsidRDefault="00A7790E" w:rsidP="001D6CDA">
      <w:pPr>
        <w:pStyle w:val="ConsPlusNormal"/>
        <w:ind w:firstLine="0"/>
        <w:jc w:val="both"/>
        <w:rPr>
          <w:rFonts w:ascii="Times New Roman" w:hAnsi="Times New Roman"/>
        </w:rPr>
      </w:pPr>
    </w:p>
    <w:tbl>
      <w:tblPr>
        <w:tblW w:w="15927" w:type="dxa"/>
        <w:tblInd w:w="93" w:type="dxa"/>
        <w:tblLayout w:type="fixed"/>
        <w:tblLook w:val="04A0" w:firstRow="1" w:lastRow="0" w:firstColumn="1" w:lastColumn="0" w:noHBand="0" w:noVBand="1"/>
      </w:tblPr>
      <w:tblGrid>
        <w:gridCol w:w="2776"/>
        <w:gridCol w:w="358"/>
        <w:gridCol w:w="709"/>
        <w:gridCol w:w="992"/>
        <w:gridCol w:w="1051"/>
        <w:gridCol w:w="994"/>
        <w:gridCol w:w="1215"/>
        <w:gridCol w:w="709"/>
        <w:gridCol w:w="709"/>
        <w:gridCol w:w="672"/>
        <w:gridCol w:w="910"/>
        <w:gridCol w:w="638"/>
        <w:gridCol w:w="756"/>
        <w:gridCol w:w="810"/>
        <w:gridCol w:w="932"/>
        <w:gridCol w:w="776"/>
        <w:gridCol w:w="920"/>
      </w:tblGrid>
      <w:tr w:rsidR="007552C6" w:rsidRPr="007552C6" w:rsidTr="007552C6">
        <w:trPr>
          <w:trHeight w:val="80"/>
        </w:trPr>
        <w:tc>
          <w:tcPr>
            <w:tcW w:w="15927" w:type="dxa"/>
            <w:gridSpan w:val="17"/>
            <w:tcBorders>
              <w:top w:val="nil"/>
              <w:left w:val="nil"/>
              <w:right w:val="nil"/>
            </w:tcBorders>
            <w:shd w:val="clear" w:color="000000" w:fill="FFFFFF"/>
            <w:vAlign w:val="bottom"/>
            <w:hideMark/>
          </w:tcPr>
          <w:p w:rsidR="007552C6" w:rsidRPr="007552C6" w:rsidRDefault="007552C6" w:rsidP="007552C6">
            <w:pPr>
              <w:jc w:val="center"/>
              <w:rPr>
                <w:b/>
                <w:bCs/>
                <w:color w:val="000000"/>
                <w:sz w:val="16"/>
                <w:szCs w:val="16"/>
              </w:rPr>
            </w:pPr>
            <w:bookmarkStart w:id="62" w:name="RANGE!A1:P52"/>
            <w:r w:rsidRPr="007552C6">
              <w:rPr>
                <w:b/>
                <w:bCs/>
                <w:color w:val="000000"/>
                <w:sz w:val="16"/>
                <w:szCs w:val="16"/>
              </w:rPr>
              <w:t>СВОД РЕЕСТРОВ РАСХОДНЫХ ОБЯЗАТЕЛЬСТВ МУНИЦИПАЛЬНЫХ ОБРАЗОВАНИЙ,</w:t>
            </w:r>
            <w:bookmarkEnd w:id="62"/>
            <w:r w:rsidRPr="007552C6">
              <w:rPr>
                <w:b/>
                <w:bCs/>
                <w:color w:val="000000"/>
                <w:sz w:val="16"/>
                <w:szCs w:val="16"/>
              </w:rPr>
              <w:t xml:space="preserve"> ВХОДЯЩИХ В СОСТАВ СУБЪЕКТА РОССИЙСКОЙ ФЕДЕРАЦИИ</w:t>
            </w:r>
          </w:p>
          <w:p w:rsidR="007552C6" w:rsidRPr="007552C6" w:rsidRDefault="007552C6" w:rsidP="00A7790E">
            <w:pPr>
              <w:jc w:val="center"/>
              <w:rPr>
                <w:color w:val="000000"/>
                <w:sz w:val="16"/>
                <w:szCs w:val="16"/>
              </w:rPr>
            </w:pPr>
            <w:r w:rsidRPr="007552C6">
              <w:rPr>
                <w:color w:val="000000"/>
                <w:sz w:val="16"/>
                <w:szCs w:val="16"/>
              </w:rPr>
              <w:t> </w:t>
            </w:r>
          </w:p>
        </w:tc>
      </w:tr>
      <w:tr w:rsidR="007552C6" w:rsidRPr="007552C6" w:rsidTr="007552C6">
        <w:trPr>
          <w:trHeight w:val="80"/>
        </w:trPr>
        <w:tc>
          <w:tcPr>
            <w:tcW w:w="15927" w:type="dxa"/>
            <w:gridSpan w:val="17"/>
            <w:tcBorders>
              <w:top w:val="nil"/>
              <w:left w:val="nil"/>
              <w:right w:val="nil"/>
            </w:tcBorders>
            <w:shd w:val="clear" w:color="auto" w:fill="auto"/>
            <w:noWrap/>
            <w:hideMark/>
          </w:tcPr>
          <w:p w:rsidR="007552C6" w:rsidRPr="007552C6" w:rsidRDefault="007552C6" w:rsidP="007552C6">
            <w:pPr>
              <w:rPr>
                <w:color w:val="000000"/>
                <w:sz w:val="16"/>
                <w:szCs w:val="16"/>
              </w:rPr>
            </w:pPr>
            <w:r w:rsidRPr="007552C6">
              <w:rPr>
                <w:color w:val="000000"/>
                <w:sz w:val="16"/>
                <w:szCs w:val="16"/>
              </w:rPr>
              <w:t>Финансовый орган субъекта Российской Федерации</w:t>
            </w:r>
            <w:r>
              <w:rPr>
                <w:color w:val="000000"/>
                <w:sz w:val="16"/>
                <w:szCs w:val="16"/>
              </w:rPr>
              <w:t xml:space="preserve">                                                       </w:t>
            </w:r>
            <w:r w:rsidRPr="007552C6">
              <w:rPr>
                <w:color w:val="000000"/>
                <w:sz w:val="16"/>
                <w:szCs w:val="16"/>
              </w:rPr>
              <w:t>Радищевское муниципальное образование</w:t>
            </w:r>
          </w:p>
          <w:p w:rsidR="007552C6" w:rsidRPr="007552C6" w:rsidRDefault="007552C6" w:rsidP="007552C6">
            <w:pPr>
              <w:rPr>
                <w:color w:val="000000"/>
                <w:sz w:val="16"/>
                <w:szCs w:val="16"/>
              </w:rPr>
            </w:pPr>
            <w:r w:rsidRPr="007552C6">
              <w:rPr>
                <w:color w:val="000000"/>
                <w:sz w:val="16"/>
                <w:szCs w:val="16"/>
              </w:rPr>
              <w:t>Единица измерения: тыс руб (с точностью до первого десятичного знака)</w:t>
            </w:r>
          </w:p>
        </w:tc>
      </w:tr>
      <w:tr w:rsidR="00A7790E" w:rsidRPr="007552C6" w:rsidTr="003672A9">
        <w:trPr>
          <w:trHeight w:val="90"/>
        </w:trPr>
        <w:tc>
          <w:tcPr>
            <w:tcW w:w="3134" w:type="dxa"/>
            <w:gridSpan w:val="2"/>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992"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1051"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672"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910"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638"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756"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810"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932"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776"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920"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rPr>
                <w:color w:val="000000"/>
                <w:sz w:val="16"/>
                <w:szCs w:val="16"/>
              </w:rPr>
            </w:pPr>
            <w:r w:rsidRPr="007552C6">
              <w:rPr>
                <w:color w:val="000000"/>
                <w:sz w:val="16"/>
                <w:szCs w:val="16"/>
              </w:rPr>
              <w:t> </w:t>
            </w:r>
          </w:p>
        </w:tc>
      </w:tr>
      <w:tr w:rsidR="007552C6" w:rsidRPr="007552C6" w:rsidTr="003672A9">
        <w:trPr>
          <w:trHeight w:val="505"/>
        </w:trPr>
        <w:tc>
          <w:tcPr>
            <w:tcW w:w="3134"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7552C6" w:rsidRPr="007552C6" w:rsidRDefault="007552C6" w:rsidP="00A7790E">
            <w:pPr>
              <w:jc w:val="center"/>
              <w:rPr>
                <w:color w:val="000000"/>
                <w:sz w:val="16"/>
                <w:szCs w:val="16"/>
              </w:rPr>
            </w:pPr>
            <w:r w:rsidRPr="007552C6">
              <w:rPr>
                <w:color w:val="000000"/>
                <w:sz w:val="16"/>
                <w:szCs w:val="16"/>
              </w:rPr>
              <w:t>Наименование расходного обязательства, вопроса местного значения, полномочия, права  муниципального образования</w:t>
            </w:r>
          </w:p>
        </w:tc>
        <w:tc>
          <w:tcPr>
            <w:tcW w:w="709" w:type="dxa"/>
            <w:vMerge w:val="restart"/>
            <w:tcBorders>
              <w:top w:val="nil"/>
              <w:left w:val="nil"/>
              <w:right w:val="single" w:sz="4" w:space="0" w:color="000000"/>
            </w:tcBorders>
            <w:shd w:val="clear" w:color="000000" w:fill="FFFFFF"/>
            <w:noWrap/>
            <w:vAlign w:val="bottom"/>
            <w:hideMark/>
          </w:tcPr>
          <w:p w:rsidR="007552C6" w:rsidRPr="007552C6" w:rsidRDefault="007552C6" w:rsidP="00A7790E">
            <w:pPr>
              <w:jc w:val="center"/>
              <w:rPr>
                <w:color w:val="000000"/>
                <w:sz w:val="16"/>
                <w:szCs w:val="16"/>
              </w:rPr>
            </w:pPr>
            <w:r w:rsidRPr="007552C6">
              <w:rPr>
                <w:color w:val="000000"/>
                <w:sz w:val="16"/>
                <w:szCs w:val="16"/>
              </w:rPr>
              <w:t>Код</w:t>
            </w:r>
          </w:p>
          <w:p w:rsidR="007552C6" w:rsidRPr="007552C6" w:rsidRDefault="007552C6" w:rsidP="00A7790E">
            <w:pPr>
              <w:jc w:val="center"/>
              <w:rPr>
                <w:color w:val="000000"/>
                <w:sz w:val="16"/>
                <w:szCs w:val="16"/>
              </w:rPr>
            </w:pPr>
            <w:r w:rsidRPr="007552C6">
              <w:rPr>
                <w:color w:val="000000"/>
                <w:sz w:val="16"/>
                <w:szCs w:val="16"/>
              </w:rPr>
              <w:t>стро-</w:t>
            </w:r>
          </w:p>
          <w:p w:rsidR="007552C6" w:rsidRPr="007552C6" w:rsidRDefault="007552C6" w:rsidP="007552C6">
            <w:pPr>
              <w:jc w:val="center"/>
              <w:rPr>
                <w:color w:val="000000"/>
                <w:sz w:val="16"/>
                <w:szCs w:val="16"/>
              </w:rPr>
            </w:pPr>
            <w:r w:rsidRPr="007552C6">
              <w:rPr>
                <w:color w:val="000000"/>
                <w:sz w:val="16"/>
                <w:szCs w:val="16"/>
              </w:rPr>
              <w:t>ки</w:t>
            </w:r>
          </w:p>
        </w:tc>
        <w:tc>
          <w:tcPr>
            <w:tcW w:w="5670" w:type="dxa"/>
            <w:gridSpan w:val="6"/>
            <w:tcBorders>
              <w:top w:val="single" w:sz="4" w:space="0" w:color="000000"/>
              <w:left w:val="nil"/>
              <w:right w:val="single" w:sz="4" w:space="0" w:color="000000"/>
            </w:tcBorders>
            <w:shd w:val="clear" w:color="auto" w:fill="auto"/>
            <w:noWrap/>
            <w:vAlign w:val="bottom"/>
            <w:hideMark/>
          </w:tcPr>
          <w:p w:rsidR="007552C6" w:rsidRPr="007552C6" w:rsidRDefault="007552C6" w:rsidP="007552C6">
            <w:pPr>
              <w:jc w:val="center"/>
              <w:rPr>
                <w:color w:val="000000"/>
                <w:sz w:val="16"/>
                <w:szCs w:val="16"/>
              </w:rPr>
            </w:pPr>
            <w:r w:rsidRPr="007552C6">
              <w:rPr>
                <w:color w:val="000000"/>
                <w:sz w:val="16"/>
                <w:szCs w:val="16"/>
              </w:rPr>
              <w:t xml:space="preserve">  Правовое основание финансового обеспечения и расходования средств (нормативные правовые акты, договоры, соглашения)</w:t>
            </w:r>
          </w:p>
        </w:tc>
        <w:tc>
          <w:tcPr>
            <w:tcW w:w="1582"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552C6" w:rsidRPr="007552C6" w:rsidRDefault="007552C6" w:rsidP="00A7790E">
            <w:pPr>
              <w:jc w:val="center"/>
              <w:rPr>
                <w:color w:val="000000"/>
                <w:sz w:val="16"/>
                <w:szCs w:val="16"/>
              </w:rPr>
            </w:pPr>
            <w:r w:rsidRPr="007552C6">
              <w:rPr>
                <w:color w:val="000000"/>
                <w:sz w:val="16"/>
                <w:szCs w:val="16"/>
              </w:rPr>
              <w:t xml:space="preserve">Код расхода по БК </w:t>
            </w:r>
          </w:p>
        </w:tc>
        <w:tc>
          <w:tcPr>
            <w:tcW w:w="4832"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552C6" w:rsidRPr="007552C6" w:rsidRDefault="007552C6" w:rsidP="00A7790E">
            <w:pPr>
              <w:jc w:val="center"/>
              <w:rPr>
                <w:color w:val="000000"/>
                <w:sz w:val="16"/>
                <w:szCs w:val="16"/>
              </w:rPr>
            </w:pPr>
            <w:r w:rsidRPr="007552C6">
              <w:rPr>
                <w:color w:val="000000"/>
                <w:sz w:val="16"/>
                <w:szCs w:val="16"/>
              </w:rPr>
              <w:t>Объем средств на исполнение расходного обязательства</w:t>
            </w:r>
          </w:p>
        </w:tc>
      </w:tr>
      <w:tr w:rsidR="007552C6" w:rsidRPr="007552C6" w:rsidTr="003672A9">
        <w:trPr>
          <w:trHeight w:val="285"/>
        </w:trPr>
        <w:tc>
          <w:tcPr>
            <w:tcW w:w="3134" w:type="dxa"/>
            <w:gridSpan w:val="2"/>
            <w:vMerge/>
            <w:tcBorders>
              <w:top w:val="nil"/>
              <w:left w:val="single" w:sz="4" w:space="0" w:color="000000"/>
              <w:bottom w:val="single" w:sz="4" w:space="0" w:color="000000"/>
              <w:right w:val="single" w:sz="4" w:space="0" w:color="000000"/>
            </w:tcBorders>
            <w:vAlign w:val="center"/>
            <w:hideMark/>
          </w:tcPr>
          <w:p w:rsidR="007552C6" w:rsidRPr="007552C6" w:rsidRDefault="007552C6" w:rsidP="00A7790E">
            <w:pPr>
              <w:rPr>
                <w:color w:val="000000"/>
                <w:sz w:val="16"/>
                <w:szCs w:val="16"/>
              </w:rPr>
            </w:pPr>
          </w:p>
        </w:tc>
        <w:tc>
          <w:tcPr>
            <w:tcW w:w="709" w:type="dxa"/>
            <w:vMerge/>
            <w:tcBorders>
              <w:left w:val="nil"/>
              <w:right w:val="single" w:sz="4" w:space="0" w:color="000000"/>
            </w:tcBorders>
            <w:shd w:val="clear" w:color="000000" w:fill="FFFFFF"/>
            <w:noWrap/>
            <w:vAlign w:val="bottom"/>
            <w:hideMark/>
          </w:tcPr>
          <w:p w:rsidR="007552C6" w:rsidRPr="007552C6" w:rsidRDefault="007552C6" w:rsidP="00A7790E">
            <w:pPr>
              <w:jc w:val="center"/>
              <w:rPr>
                <w:color w:val="000000"/>
                <w:sz w:val="16"/>
                <w:szCs w:val="16"/>
              </w:rPr>
            </w:pPr>
          </w:p>
        </w:tc>
        <w:tc>
          <w:tcPr>
            <w:tcW w:w="3037"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552C6" w:rsidRPr="007552C6" w:rsidRDefault="007552C6" w:rsidP="00A7790E">
            <w:pPr>
              <w:jc w:val="center"/>
              <w:rPr>
                <w:color w:val="000000"/>
                <w:sz w:val="16"/>
                <w:szCs w:val="16"/>
              </w:rPr>
            </w:pPr>
            <w:r w:rsidRPr="007552C6">
              <w:rPr>
                <w:color w:val="000000"/>
                <w:sz w:val="16"/>
                <w:szCs w:val="16"/>
              </w:rPr>
              <w:t>Российской Федерации</w:t>
            </w:r>
          </w:p>
        </w:tc>
        <w:tc>
          <w:tcPr>
            <w:tcW w:w="2633"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552C6" w:rsidRPr="007552C6" w:rsidRDefault="007552C6" w:rsidP="00A7790E">
            <w:pPr>
              <w:jc w:val="center"/>
              <w:rPr>
                <w:color w:val="000000"/>
                <w:sz w:val="16"/>
                <w:szCs w:val="16"/>
              </w:rPr>
            </w:pPr>
            <w:r w:rsidRPr="007552C6">
              <w:rPr>
                <w:color w:val="000000"/>
                <w:sz w:val="16"/>
                <w:szCs w:val="16"/>
              </w:rPr>
              <w:t>субъекта Российской Федерации</w:t>
            </w:r>
          </w:p>
        </w:tc>
        <w:tc>
          <w:tcPr>
            <w:tcW w:w="1582" w:type="dxa"/>
            <w:gridSpan w:val="2"/>
            <w:vMerge/>
            <w:tcBorders>
              <w:top w:val="single" w:sz="4" w:space="0" w:color="000000"/>
              <w:left w:val="single" w:sz="4" w:space="0" w:color="000000"/>
              <w:bottom w:val="single" w:sz="4" w:space="0" w:color="000000"/>
              <w:right w:val="single" w:sz="4" w:space="0" w:color="000000"/>
            </w:tcBorders>
            <w:vAlign w:val="center"/>
            <w:hideMark/>
          </w:tcPr>
          <w:p w:rsidR="007552C6" w:rsidRPr="007552C6" w:rsidRDefault="007552C6" w:rsidP="00A7790E">
            <w:pPr>
              <w:rPr>
                <w:color w:val="000000"/>
                <w:sz w:val="16"/>
                <w:szCs w:val="16"/>
              </w:rPr>
            </w:pPr>
          </w:p>
        </w:tc>
        <w:tc>
          <w:tcPr>
            <w:tcW w:w="13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552C6" w:rsidRPr="007552C6" w:rsidRDefault="007552C6" w:rsidP="00A7790E">
            <w:pPr>
              <w:jc w:val="center"/>
              <w:rPr>
                <w:color w:val="000000"/>
                <w:sz w:val="16"/>
                <w:szCs w:val="16"/>
              </w:rPr>
            </w:pPr>
            <w:r w:rsidRPr="007552C6">
              <w:rPr>
                <w:color w:val="000000"/>
                <w:sz w:val="16"/>
                <w:szCs w:val="16"/>
              </w:rPr>
              <w:t>отчетный  20 ___15г.</w:t>
            </w:r>
          </w:p>
        </w:tc>
        <w:tc>
          <w:tcPr>
            <w:tcW w:w="810" w:type="dxa"/>
            <w:vMerge w:val="restart"/>
            <w:tcBorders>
              <w:top w:val="nil"/>
              <w:left w:val="nil"/>
              <w:right w:val="single" w:sz="4" w:space="0" w:color="000000"/>
            </w:tcBorders>
            <w:shd w:val="clear" w:color="auto" w:fill="auto"/>
            <w:noWrap/>
            <w:vAlign w:val="bottom"/>
            <w:hideMark/>
          </w:tcPr>
          <w:p w:rsidR="007552C6" w:rsidRPr="007552C6" w:rsidRDefault="007552C6" w:rsidP="00A7790E">
            <w:pPr>
              <w:jc w:val="center"/>
              <w:rPr>
                <w:color w:val="000000"/>
                <w:sz w:val="16"/>
                <w:szCs w:val="16"/>
              </w:rPr>
            </w:pPr>
            <w:r w:rsidRPr="007552C6">
              <w:rPr>
                <w:color w:val="000000"/>
                <w:sz w:val="16"/>
                <w:szCs w:val="16"/>
              </w:rPr>
              <w:t>текущий</w:t>
            </w:r>
          </w:p>
          <w:p w:rsidR="007552C6" w:rsidRPr="007552C6" w:rsidRDefault="007552C6" w:rsidP="00A7790E">
            <w:pPr>
              <w:jc w:val="center"/>
              <w:rPr>
                <w:color w:val="000000"/>
                <w:sz w:val="16"/>
                <w:szCs w:val="16"/>
              </w:rPr>
            </w:pPr>
            <w:r w:rsidRPr="007552C6">
              <w:rPr>
                <w:color w:val="000000"/>
                <w:sz w:val="16"/>
                <w:szCs w:val="16"/>
              </w:rPr>
              <w:t>20 __16г.</w:t>
            </w:r>
          </w:p>
          <w:p w:rsidR="007552C6" w:rsidRPr="007552C6" w:rsidRDefault="007552C6" w:rsidP="00A7790E">
            <w:pPr>
              <w:jc w:val="center"/>
              <w:rPr>
                <w:color w:val="000000"/>
                <w:sz w:val="16"/>
                <w:szCs w:val="16"/>
              </w:rPr>
            </w:pPr>
          </w:p>
        </w:tc>
        <w:tc>
          <w:tcPr>
            <w:tcW w:w="932" w:type="dxa"/>
            <w:vMerge w:val="restart"/>
            <w:tcBorders>
              <w:top w:val="nil"/>
              <w:left w:val="nil"/>
              <w:right w:val="single" w:sz="4" w:space="0" w:color="000000"/>
            </w:tcBorders>
            <w:shd w:val="clear" w:color="auto" w:fill="auto"/>
            <w:noWrap/>
            <w:vAlign w:val="bottom"/>
            <w:hideMark/>
          </w:tcPr>
          <w:p w:rsidR="007552C6" w:rsidRPr="007552C6" w:rsidRDefault="007552C6" w:rsidP="00A7790E">
            <w:pPr>
              <w:jc w:val="center"/>
              <w:rPr>
                <w:color w:val="000000"/>
                <w:sz w:val="16"/>
                <w:szCs w:val="16"/>
              </w:rPr>
            </w:pPr>
            <w:r w:rsidRPr="007552C6">
              <w:rPr>
                <w:color w:val="000000"/>
                <w:sz w:val="16"/>
                <w:szCs w:val="16"/>
              </w:rPr>
              <w:t>очередной</w:t>
            </w:r>
          </w:p>
          <w:p w:rsidR="007552C6" w:rsidRPr="007552C6" w:rsidRDefault="007552C6" w:rsidP="007552C6">
            <w:pPr>
              <w:jc w:val="center"/>
              <w:rPr>
                <w:color w:val="000000"/>
                <w:sz w:val="16"/>
                <w:szCs w:val="16"/>
              </w:rPr>
            </w:pPr>
            <w:r w:rsidRPr="007552C6">
              <w:rPr>
                <w:color w:val="000000"/>
                <w:sz w:val="16"/>
                <w:szCs w:val="16"/>
              </w:rPr>
              <w:t>20 __17 г.</w:t>
            </w:r>
          </w:p>
        </w:tc>
        <w:tc>
          <w:tcPr>
            <w:tcW w:w="1696" w:type="dxa"/>
            <w:gridSpan w:val="2"/>
            <w:vMerge w:val="restart"/>
            <w:tcBorders>
              <w:top w:val="single" w:sz="4" w:space="0" w:color="000000"/>
              <w:left w:val="nil"/>
              <w:right w:val="single" w:sz="4" w:space="0" w:color="000000"/>
            </w:tcBorders>
            <w:shd w:val="clear" w:color="auto" w:fill="auto"/>
            <w:noWrap/>
            <w:vAlign w:val="bottom"/>
            <w:hideMark/>
          </w:tcPr>
          <w:p w:rsidR="007552C6" w:rsidRPr="007552C6" w:rsidRDefault="007552C6" w:rsidP="007552C6">
            <w:pPr>
              <w:jc w:val="center"/>
              <w:rPr>
                <w:color w:val="000000"/>
                <w:sz w:val="16"/>
                <w:szCs w:val="16"/>
              </w:rPr>
            </w:pPr>
            <w:r w:rsidRPr="007552C6">
              <w:rPr>
                <w:color w:val="000000"/>
                <w:sz w:val="16"/>
                <w:szCs w:val="16"/>
              </w:rPr>
              <w:t>плановый период</w:t>
            </w:r>
          </w:p>
        </w:tc>
      </w:tr>
      <w:tr w:rsidR="007552C6" w:rsidRPr="007552C6" w:rsidTr="003672A9">
        <w:trPr>
          <w:trHeight w:val="300"/>
        </w:trPr>
        <w:tc>
          <w:tcPr>
            <w:tcW w:w="3134" w:type="dxa"/>
            <w:gridSpan w:val="2"/>
            <w:vMerge/>
            <w:tcBorders>
              <w:top w:val="nil"/>
              <w:left w:val="single" w:sz="4" w:space="0" w:color="000000"/>
              <w:bottom w:val="single" w:sz="4" w:space="0" w:color="000000"/>
              <w:right w:val="single" w:sz="4" w:space="0" w:color="000000"/>
            </w:tcBorders>
            <w:vAlign w:val="center"/>
            <w:hideMark/>
          </w:tcPr>
          <w:p w:rsidR="007552C6" w:rsidRPr="007552C6" w:rsidRDefault="007552C6" w:rsidP="00A7790E">
            <w:pPr>
              <w:rPr>
                <w:color w:val="000000"/>
                <w:sz w:val="16"/>
                <w:szCs w:val="16"/>
              </w:rPr>
            </w:pPr>
          </w:p>
        </w:tc>
        <w:tc>
          <w:tcPr>
            <w:tcW w:w="709" w:type="dxa"/>
            <w:vMerge/>
            <w:tcBorders>
              <w:left w:val="nil"/>
              <w:right w:val="single" w:sz="4" w:space="0" w:color="000000"/>
            </w:tcBorders>
            <w:shd w:val="clear" w:color="000000" w:fill="FFFFFF"/>
            <w:noWrap/>
            <w:vAlign w:val="bottom"/>
            <w:hideMark/>
          </w:tcPr>
          <w:p w:rsidR="007552C6" w:rsidRPr="007552C6" w:rsidRDefault="007552C6" w:rsidP="00A7790E">
            <w:pPr>
              <w:jc w:val="center"/>
              <w:rPr>
                <w:color w:val="000000"/>
                <w:sz w:val="16"/>
                <w:szCs w:val="16"/>
              </w:rPr>
            </w:pPr>
          </w:p>
        </w:tc>
        <w:tc>
          <w:tcPr>
            <w:tcW w:w="992" w:type="dxa"/>
            <w:vMerge w:val="restart"/>
            <w:tcBorders>
              <w:top w:val="nil"/>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наимено -</w:t>
            </w:r>
          </w:p>
          <w:p w:rsidR="007552C6" w:rsidRPr="007552C6" w:rsidRDefault="007552C6" w:rsidP="007552C6">
            <w:pPr>
              <w:jc w:val="center"/>
              <w:rPr>
                <w:color w:val="000000"/>
                <w:sz w:val="16"/>
                <w:szCs w:val="16"/>
              </w:rPr>
            </w:pPr>
            <w:r w:rsidRPr="007552C6">
              <w:rPr>
                <w:color w:val="000000"/>
                <w:sz w:val="16"/>
                <w:szCs w:val="16"/>
              </w:rPr>
              <w:t>вание,</w:t>
            </w:r>
          </w:p>
          <w:p w:rsidR="007552C6" w:rsidRPr="007552C6" w:rsidRDefault="007552C6" w:rsidP="007552C6">
            <w:pPr>
              <w:jc w:val="center"/>
              <w:rPr>
                <w:color w:val="000000"/>
                <w:sz w:val="16"/>
                <w:szCs w:val="16"/>
              </w:rPr>
            </w:pPr>
            <w:r w:rsidRPr="007552C6">
              <w:rPr>
                <w:color w:val="000000"/>
                <w:sz w:val="16"/>
                <w:szCs w:val="16"/>
              </w:rPr>
              <w:t>номер и</w:t>
            </w:r>
          </w:p>
          <w:p w:rsidR="007552C6" w:rsidRPr="007552C6" w:rsidRDefault="007552C6" w:rsidP="007552C6">
            <w:pPr>
              <w:jc w:val="center"/>
              <w:rPr>
                <w:color w:val="000000"/>
                <w:sz w:val="16"/>
                <w:szCs w:val="16"/>
              </w:rPr>
            </w:pPr>
            <w:r w:rsidRPr="007552C6">
              <w:rPr>
                <w:color w:val="000000"/>
                <w:sz w:val="16"/>
                <w:szCs w:val="16"/>
              </w:rPr>
              <w:t>дата</w:t>
            </w:r>
          </w:p>
          <w:p w:rsidR="007552C6" w:rsidRPr="007552C6" w:rsidRDefault="007552C6" w:rsidP="007552C6">
            <w:pPr>
              <w:jc w:val="center"/>
              <w:rPr>
                <w:color w:val="000000"/>
                <w:sz w:val="16"/>
                <w:szCs w:val="16"/>
              </w:rPr>
            </w:pPr>
          </w:p>
        </w:tc>
        <w:tc>
          <w:tcPr>
            <w:tcW w:w="1051" w:type="dxa"/>
            <w:vMerge w:val="restart"/>
            <w:tcBorders>
              <w:top w:val="nil"/>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номер</w:t>
            </w:r>
          </w:p>
          <w:p w:rsidR="007552C6" w:rsidRPr="007552C6" w:rsidRDefault="007552C6" w:rsidP="007552C6">
            <w:pPr>
              <w:jc w:val="center"/>
              <w:rPr>
                <w:color w:val="000000"/>
                <w:sz w:val="16"/>
                <w:szCs w:val="16"/>
              </w:rPr>
            </w:pPr>
            <w:r w:rsidRPr="007552C6">
              <w:rPr>
                <w:color w:val="000000"/>
                <w:sz w:val="16"/>
                <w:szCs w:val="16"/>
              </w:rPr>
              <w:t>статьи</w:t>
            </w:r>
          </w:p>
          <w:p w:rsidR="007552C6" w:rsidRPr="007552C6" w:rsidRDefault="007552C6" w:rsidP="007552C6">
            <w:pPr>
              <w:jc w:val="center"/>
              <w:rPr>
                <w:color w:val="000000"/>
                <w:sz w:val="16"/>
                <w:szCs w:val="16"/>
              </w:rPr>
            </w:pPr>
            <w:r w:rsidRPr="007552C6">
              <w:rPr>
                <w:color w:val="000000"/>
                <w:sz w:val="16"/>
                <w:szCs w:val="16"/>
              </w:rPr>
              <w:t>(подстатьи),</w:t>
            </w:r>
          </w:p>
          <w:p w:rsidR="007552C6" w:rsidRPr="007552C6" w:rsidRDefault="007552C6" w:rsidP="007552C6">
            <w:pPr>
              <w:jc w:val="center"/>
              <w:rPr>
                <w:color w:val="000000"/>
                <w:sz w:val="16"/>
                <w:szCs w:val="16"/>
              </w:rPr>
            </w:pPr>
            <w:r w:rsidRPr="007552C6">
              <w:rPr>
                <w:color w:val="000000"/>
                <w:sz w:val="16"/>
                <w:szCs w:val="16"/>
              </w:rPr>
              <w:t>пункта</w:t>
            </w:r>
          </w:p>
          <w:p w:rsidR="007552C6" w:rsidRPr="007552C6" w:rsidRDefault="007552C6" w:rsidP="007552C6">
            <w:pPr>
              <w:jc w:val="center"/>
              <w:rPr>
                <w:color w:val="000000"/>
                <w:sz w:val="16"/>
                <w:szCs w:val="16"/>
              </w:rPr>
            </w:pPr>
            <w:r w:rsidRPr="007552C6">
              <w:rPr>
                <w:color w:val="000000"/>
                <w:sz w:val="16"/>
                <w:szCs w:val="16"/>
              </w:rPr>
              <w:t>(подпункта)</w:t>
            </w:r>
          </w:p>
        </w:tc>
        <w:tc>
          <w:tcPr>
            <w:tcW w:w="994" w:type="dxa"/>
            <w:vMerge w:val="restart"/>
            <w:tcBorders>
              <w:top w:val="nil"/>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дата</w:t>
            </w:r>
          </w:p>
          <w:p w:rsidR="007552C6" w:rsidRPr="007552C6" w:rsidRDefault="007552C6" w:rsidP="007552C6">
            <w:pPr>
              <w:jc w:val="center"/>
              <w:rPr>
                <w:color w:val="000000"/>
                <w:sz w:val="16"/>
                <w:szCs w:val="16"/>
              </w:rPr>
            </w:pPr>
            <w:r w:rsidRPr="007552C6">
              <w:rPr>
                <w:color w:val="000000"/>
                <w:sz w:val="16"/>
                <w:szCs w:val="16"/>
              </w:rPr>
              <w:t>вступления</w:t>
            </w:r>
          </w:p>
          <w:p w:rsidR="007552C6" w:rsidRPr="007552C6" w:rsidRDefault="007552C6" w:rsidP="007552C6">
            <w:pPr>
              <w:jc w:val="center"/>
              <w:rPr>
                <w:color w:val="000000"/>
                <w:sz w:val="16"/>
                <w:szCs w:val="16"/>
              </w:rPr>
            </w:pPr>
            <w:r w:rsidRPr="007552C6">
              <w:rPr>
                <w:color w:val="000000"/>
                <w:sz w:val="16"/>
                <w:szCs w:val="16"/>
              </w:rPr>
              <w:t>в силу,</w:t>
            </w:r>
          </w:p>
          <w:p w:rsidR="007552C6" w:rsidRPr="007552C6" w:rsidRDefault="007552C6" w:rsidP="007552C6">
            <w:pPr>
              <w:jc w:val="center"/>
              <w:rPr>
                <w:color w:val="000000"/>
                <w:sz w:val="16"/>
                <w:szCs w:val="16"/>
              </w:rPr>
            </w:pPr>
            <w:r w:rsidRPr="007552C6">
              <w:rPr>
                <w:color w:val="000000"/>
                <w:sz w:val="16"/>
                <w:szCs w:val="16"/>
              </w:rPr>
              <w:t>срок</w:t>
            </w:r>
          </w:p>
          <w:p w:rsidR="007552C6" w:rsidRPr="007552C6" w:rsidRDefault="007552C6" w:rsidP="007552C6">
            <w:pPr>
              <w:jc w:val="center"/>
              <w:rPr>
                <w:color w:val="000000"/>
                <w:sz w:val="16"/>
                <w:szCs w:val="16"/>
              </w:rPr>
            </w:pPr>
            <w:r w:rsidRPr="007552C6">
              <w:rPr>
                <w:color w:val="000000"/>
                <w:sz w:val="16"/>
                <w:szCs w:val="16"/>
              </w:rPr>
              <w:t>действия</w:t>
            </w:r>
          </w:p>
        </w:tc>
        <w:tc>
          <w:tcPr>
            <w:tcW w:w="1215" w:type="dxa"/>
            <w:vMerge w:val="restart"/>
            <w:tcBorders>
              <w:top w:val="nil"/>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наимено -</w:t>
            </w:r>
          </w:p>
          <w:p w:rsidR="007552C6" w:rsidRPr="007552C6" w:rsidRDefault="007552C6" w:rsidP="007552C6">
            <w:pPr>
              <w:jc w:val="center"/>
              <w:rPr>
                <w:color w:val="000000"/>
                <w:sz w:val="16"/>
                <w:szCs w:val="16"/>
              </w:rPr>
            </w:pPr>
            <w:r w:rsidRPr="007552C6">
              <w:rPr>
                <w:color w:val="000000"/>
                <w:sz w:val="16"/>
                <w:szCs w:val="16"/>
              </w:rPr>
              <w:t>вание,</w:t>
            </w:r>
          </w:p>
          <w:p w:rsidR="007552C6" w:rsidRPr="007552C6" w:rsidRDefault="007552C6" w:rsidP="007552C6">
            <w:pPr>
              <w:jc w:val="center"/>
              <w:rPr>
                <w:color w:val="000000"/>
                <w:sz w:val="16"/>
                <w:szCs w:val="16"/>
              </w:rPr>
            </w:pPr>
            <w:r w:rsidRPr="007552C6">
              <w:rPr>
                <w:color w:val="000000"/>
                <w:sz w:val="16"/>
                <w:szCs w:val="16"/>
              </w:rPr>
              <w:t>номер и</w:t>
            </w:r>
          </w:p>
          <w:p w:rsidR="007552C6" w:rsidRPr="007552C6" w:rsidRDefault="007552C6" w:rsidP="007552C6">
            <w:pPr>
              <w:jc w:val="center"/>
              <w:rPr>
                <w:color w:val="000000"/>
                <w:sz w:val="16"/>
                <w:szCs w:val="16"/>
              </w:rPr>
            </w:pPr>
            <w:r w:rsidRPr="007552C6">
              <w:rPr>
                <w:color w:val="000000"/>
                <w:sz w:val="16"/>
                <w:szCs w:val="16"/>
              </w:rPr>
              <w:t>дата</w:t>
            </w:r>
          </w:p>
          <w:p w:rsidR="007552C6" w:rsidRPr="007552C6" w:rsidRDefault="007552C6" w:rsidP="007552C6">
            <w:pPr>
              <w:jc w:val="center"/>
              <w:rPr>
                <w:color w:val="000000"/>
                <w:sz w:val="16"/>
                <w:szCs w:val="16"/>
              </w:rPr>
            </w:pPr>
          </w:p>
        </w:tc>
        <w:tc>
          <w:tcPr>
            <w:tcW w:w="709" w:type="dxa"/>
            <w:vMerge w:val="restart"/>
            <w:tcBorders>
              <w:top w:val="nil"/>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номер</w:t>
            </w:r>
          </w:p>
          <w:p w:rsidR="007552C6" w:rsidRPr="007552C6" w:rsidRDefault="007552C6" w:rsidP="007552C6">
            <w:pPr>
              <w:jc w:val="center"/>
              <w:rPr>
                <w:color w:val="000000"/>
                <w:sz w:val="16"/>
                <w:szCs w:val="16"/>
              </w:rPr>
            </w:pPr>
            <w:r w:rsidRPr="007552C6">
              <w:rPr>
                <w:color w:val="000000"/>
                <w:sz w:val="16"/>
                <w:szCs w:val="16"/>
              </w:rPr>
              <w:t>статьи</w:t>
            </w:r>
          </w:p>
          <w:p w:rsidR="007552C6" w:rsidRPr="007552C6" w:rsidRDefault="007552C6" w:rsidP="007552C6">
            <w:pPr>
              <w:jc w:val="center"/>
              <w:rPr>
                <w:color w:val="000000"/>
                <w:sz w:val="16"/>
                <w:szCs w:val="16"/>
              </w:rPr>
            </w:pPr>
            <w:r w:rsidRPr="007552C6">
              <w:rPr>
                <w:color w:val="000000"/>
                <w:sz w:val="16"/>
                <w:szCs w:val="16"/>
              </w:rPr>
              <w:t>(подстатьи),</w:t>
            </w:r>
          </w:p>
          <w:p w:rsidR="007552C6" w:rsidRPr="007552C6" w:rsidRDefault="007552C6" w:rsidP="007552C6">
            <w:pPr>
              <w:jc w:val="center"/>
              <w:rPr>
                <w:color w:val="000000"/>
                <w:sz w:val="16"/>
                <w:szCs w:val="16"/>
              </w:rPr>
            </w:pPr>
            <w:r w:rsidRPr="007552C6">
              <w:rPr>
                <w:color w:val="000000"/>
                <w:sz w:val="16"/>
                <w:szCs w:val="16"/>
              </w:rPr>
              <w:t>пункта</w:t>
            </w:r>
          </w:p>
          <w:p w:rsidR="007552C6" w:rsidRPr="007552C6" w:rsidRDefault="007552C6" w:rsidP="007552C6">
            <w:pPr>
              <w:jc w:val="center"/>
              <w:rPr>
                <w:color w:val="000000"/>
                <w:sz w:val="16"/>
                <w:szCs w:val="16"/>
              </w:rPr>
            </w:pPr>
            <w:r w:rsidRPr="007552C6">
              <w:rPr>
                <w:color w:val="000000"/>
                <w:sz w:val="16"/>
                <w:szCs w:val="16"/>
              </w:rPr>
              <w:t>(подпункта)</w:t>
            </w:r>
          </w:p>
        </w:tc>
        <w:tc>
          <w:tcPr>
            <w:tcW w:w="709" w:type="dxa"/>
            <w:vMerge w:val="restart"/>
            <w:tcBorders>
              <w:top w:val="nil"/>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дата</w:t>
            </w:r>
          </w:p>
          <w:p w:rsidR="007552C6" w:rsidRPr="007552C6" w:rsidRDefault="007552C6" w:rsidP="007552C6">
            <w:pPr>
              <w:jc w:val="center"/>
              <w:rPr>
                <w:color w:val="000000"/>
                <w:sz w:val="16"/>
                <w:szCs w:val="16"/>
              </w:rPr>
            </w:pPr>
            <w:r w:rsidRPr="007552C6">
              <w:rPr>
                <w:color w:val="000000"/>
                <w:sz w:val="16"/>
                <w:szCs w:val="16"/>
              </w:rPr>
              <w:t>вступления</w:t>
            </w:r>
          </w:p>
          <w:p w:rsidR="007552C6" w:rsidRPr="007552C6" w:rsidRDefault="007552C6" w:rsidP="007552C6">
            <w:pPr>
              <w:jc w:val="center"/>
              <w:rPr>
                <w:color w:val="000000"/>
                <w:sz w:val="16"/>
                <w:szCs w:val="16"/>
              </w:rPr>
            </w:pPr>
            <w:r w:rsidRPr="007552C6">
              <w:rPr>
                <w:color w:val="000000"/>
                <w:sz w:val="16"/>
                <w:szCs w:val="16"/>
              </w:rPr>
              <w:t>в силу,</w:t>
            </w:r>
          </w:p>
          <w:p w:rsidR="007552C6" w:rsidRPr="007552C6" w:rsidRDefault="007552C6" w:rsidP="007552C6">
            <w:pPr>
              <w:jc w:val="center"/>
              <w:rPr>
                <w:color w:val="000000"/>
                <w:sz w:val="16"/>
                <w:szCs w:val="16"/>
              </w:rPr>
            </w:pPr>
            <w:r w:rsidRPr="007552C6">
              <w:rPr>
                <w:color w:val="000000"/>
                <w:sz w:val="16"/>
                <w:szCs w:val="16"/>
              </w:rPr>
              <w:t>срок</w:t>
            </w:r>
          </w:p>
          <w:p w:rsidR="007552C6" w:rsidRPr="007552C6" w:rsidRDefault="007552C6" w:rsidP="007552C6">
            <w:pPr>
              <w:jc w:val="center"/>
              <w:rPr>
                <w:color w:val="000000"/>
                <w:sz w:val="16"/>
                <w:szCs w:val="16"/>
              </w:rPr>
            </w:pPr>
            <w:r w:rsidRPr="007552C6">
              <w:rPr>
                <w:color w:val="000000"/>
                <w:sz w:val="16"/>
                <w:szCs w:val="16"/>
              </w:rPr>
              <w:t>действия</w:t>
            </w:r>
          </w:p>
        </w:tc>
        <w:tc>
          <w:tcPr>
            <w:tcW w:w="672" w:type="dxa"/>
            <w:vMerge w:val="restart"/>
            <w:tcBorders>
              <w:top w:val="nil"/>
              <w:left w:val="single" w:sz="4" w:space="0" w:color="000000"/>
              <w:bottom w:val="single" w:sz="4" w:space="0" w:color="000000"/>
              <w:right w:val="single" w:sz="4" w:space="0" w:color="000000"/>
            </w:tcBorders>
            <w:shd w:val="clear" w:color="000000" w:fill="FFFFFF"/>
            <w:hideMark/>
          </w:tcPr>
          <w:p w:rsidR="007552C6" w:rsidRPr="007552C6" w:rsidRDefault="007552C6" w:rsidP="007552C6">
            <w:pPr>
              <w:jc w:val="center"/>
              <w:rPr>
                <w:color w:val="000000"/>
                <w:sz w:val="16"/>
                <w:szCs w:val="16"/>
              </w:rPr>
            </w:pPr>
            <w:r w:rsidRPr="007552C6">
              <w:rPr>
                <w:color w:val="000000"/>
                <w:sz w:val="16"/>
                <w:szCs w:val="16"/>
              </w:rPr>
              <w:t>раздел</w:t>
            </w:r>
          </w:p>
        </w:tc>
        <w:tc>
          <w:tcPr>
            <w:tcW w:w="910" w:type="dxa"/>
            <w:vMerge w:val="restart"/>
            <w:tcBorders>
              <w:top w:val="nil"/>
              <w:left w:val="single" w:sz="4" w:space="0" w:color="000000"/>
              <w:bottom w:val="single" w:sz="4" w:space="0" w:color="000000"/>
              <w:right w:val="single" w:sz="4" w:space="0" w:color="000000"/>
            </w:tcBorders>
            <w:shd w:val="clear" w:color="000000" w:fill="FFFFFF"/>
            <w:hideMark/>
          </w:tcPr>
          <w:p w:rsidR="007552C6" w:rsidRPr="007552C6" w:rsidRDefault="007552C6" w:rsidP="007552C6">
            <w:pPr>
              <w:jc w:val="center"/>
              <w:rPr>
                <w:color w:val="000000"/>
                <w:sz w:val="16"/>
                <w:szCs w:val="16"/>
              </w:rPr>
            </w:pPr>
            <w:r w:rsidRPr="007552C6">
              <w:rPr>
                <w:color w:val="000000"/>
                <w:sz w:val="16"/>
                <w:szCs w:val="16"/>
              </w:rPr>
              <w:t>подраздел</w:t>
            </w:r>
          </w:p>
        </w:tc>
        <w:tc>
          <w:tcPr>
            <w:tcW w:w="1394" w:type="dxa"/>
            <w:gridSpan w:val="2"/>
            <w:vMerge/>
            <w:tcBorders>
              <w:top w:val="nil"/>
              <w:left w:val="single" w:sz="4" w:space="0" w:color="000000"/>
              <w:bottom w:val="single" w:sz="4" w:space="0" w:color="000000"/>
              <w:right w:val="single" w:sz="4" w:space="0" w:color="000000"/>
            </w:tcBorders>
            <w:hideMark/>
          </w:tcPr>
          <w:p w:rsidR="007552C6" w:rsidRPr="007552C6" w:rsidRDefault="007552C6" w:rsidP="007552C6">
            <w:pPr>
              <w:jc w:val="center"/>
              <w:rPr>
                <w:color w:val="000000"/>
                <w:sz w:val="16"/>
                <w:szCs w:val="16"/>
              </w:rPr>
            </w:pPr>
          </w:p>
        </w:tc>
        <w:tc>
          <w:tcPr>
            <w:tcW w:w="810" w:type="dxa"/>
            <w:vMerge/>
            <w:tcBorders>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932" w:type="dxa"/>
            <w:vMerge/>
            <w:tcBorders>
              <w:left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1696" w:type="dxa"/>
            <w:gridSpan w:val="2"/>
            <w:vMerge/>
            <w:tcBorders>
              <w:left w:val="nil"/>
              <w:bottom w:val="single" w:sz="4" w:space="0" w:color="000000"/>
              <w:right w:val="single" w:sz="4" w:space="0" w:color="000000"/>
            </w:tcBorders>
            <w:shd w:val="clear" w:color="auto" w:fill="auto"/>
            <w:noWrap/>
            <w:hideMark/>
          </w:tcPr>
          <w:p w:rsidR="007552C6" w:rsidRPr="007552C6" w:rsidRDefault="007552C6" w:rsidP="007552C6">
            <w:pPr>
              <w:jc w:val="center"/>
              <w:rPr>
                <w:color w:val="000000"/>
                <w:sz w:val="16"/>
                <w:szCs w:val="16"/>
              </w:rPr>
            </w:pPr>
          </w:p>
        </w:tc>
      </w:tr>
      <w:tr w:rsidR="007552C6" w:rsidRPr="007552C6" w:rsidTr="003672A9">
        <w:trPr>
          <w:trHeight w:val="70"/>
        </w:trPr>
        <w:tc>
          <w:tcPr>
            <w:tcW w:w="3134" w:type="dxa"/>
            <w:gridSpan w:val="2"/>
            <w:vMerge/>
            <w:tcBorders>
              <w:top w:val="nil"/>
              <w:left w:val="single" w:sz="4" w:space="0" w:color="000000"/>
              <w:bottom w:val="single" w:sz="4" w:space="0" w:color="000000"/>
              <w:right w:val="single" w:sz="4" w:space="0" w:color="000000"/>
            </w:tcBorders>
            <w:vAlign w:val="center"/>
            <w:hideMark/>
          </w:tcPr>
          <w:p w:rsidR="007552C6" w:rsidRPr="007552C6" w:rsidRDefault="007552C6" w:rsidP="00A7790E">
            <w:pPr>
              <w:rPr>
                <w:color w:val="000000"/>
                <w:sz w:val="16"/>
                <w:szCs w:val="16"/>
              </w:rPr>
            </w:pPr>
          </w:p>
        </w:tc>
        <w:tc>
          <w:tcPr>
            <w:tcW w:w="709" w:type="dxa"/>
            <w:vMerge/>
            <w:tcBorders>
              <w:left w:val="nil"/>
              <w:bottom w:val="nil"/>
              <w:right w:val="single" w:sz="4" w:space="0" w:color="000000"/>
            </w:tcBorders>
            <w:shd w:val="clear" w:color="000000" w:fill="FFFFFF"/>
            <w:noWrap/>
            <w:vAlign w:val="bottom"/>
            <w:hideMark/>
          </w:tcPr>
          <w:p w:rsidR="007552C6" w:rsidRPr="007552C6" w:rsidRDefault="007552C6" w:rsidP="00A7790E">
            <w:pPr>
              <w:jc w:val="center"/>
              <w:rPr>
                <w:color w:val="000000"/>
                <w:sz w:val="16"/>
                <w:szCs w:val="16"/>
              </w:rPr>
            </w:pPr>
          </w:p>
        </w:tc>
        <w:tc>
          <w:tcPr>
            <w:tcW w:w="992"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1051"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994"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1215"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709"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709"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672" w:type="dxa"/>
            <w:vMerge/>
            <w:tcBorders>
              <w:top w:val="nil"/>
              <w:left w:val="single" w:sz="4" w:space="0" w:color="000000"/>
              <w:bottom w:val="single" w:sz="4" w:space="0" w:color="000000"/>
              <w:right w:val="single" w:sz="4" w:space="0" w:color="000000"/>
            </w:tcBorders>
            <w:hideMark/>
          </w:tcPr>
          <w:p w:rsidR="007552C6" w:rsidRPr="007552C6" w:rsidRDefault="007552C6" w:rsidP="007552C6">
            <w:pPr>
              <w:jc w:val="center"/>
              <w:rPr>
                <w:color w:val="000000"/>
                <w:sz w:val="16"/>
                <w:szCs w:val="16"/>
              </w:rPr>
            </w:pPr>
          </w:p>
        </w:tc>
        <w:tc>
          <w:tcPr>
            <w:tcW w:w="910" w:type="dxa"/>
            <w:vMerge/>
            <w:tcBorders>
              <w:top w:val="nil"/>
              <w:left w:val="single" w:sz="4" w:space="0" w:color="000000"/>
              <w:bottom w:val="single" w:sz="4" w:space="0" w:color="000000"/>
              <w:right w:val="single" w:sz="4" w:space="0" w:color="000000"/>
            </w:tcBorders>
            <w:hideMark/>
          </w:tcPr>
          <w:p w:rsidR="007552C6" w:rsidRPr="007552C6" w:rsidRDefault="007552C6" w:rsidP="007552C6">
            <w:pPr>
              <w:jc w:val="center"/>
              <w:rPr>
                <w:color w:val="000000"/>
                <w:sz w:val="16"/>
                <w:szCs w:val="16"/>
              </w:rPr>
            </w:pPr>
          </w:p>
        </w:tc>
        <w:tc>
          <w:tcPr>
            <w:tcW w:w="638" w:type="dxa"/>
            <w:tcBorders>
              <w:top w:val="nil"/>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по плану</w:t>
            </w:r>
          </w:p>
          <w:p w:rsidR="007552C6" w:rsidRPr="007552C6" w:rsidRDefault="007552C6" w:rsidP="007552C6">
            <w:pPr>
              <w:jc w:val="center"/>
              <w:rPr>
                <w:color w:val="000000"/>
                <w:sz w:val="16"/>
                <w:szCs w:val="16"/>
              </w:rPr>
            </w:pPr>
          </w:p>
          <w:p w:rsidR="007552C6" w:rsidRPr="007552C6" w:rsidRDefault="007552C6" w:rsidP="007552C6">
            <w:pPr>
              <w:jc w:val="center"/>
              <w:rPr>
                <w:color w:val="000000"/>
                <w:sz w:val="16"/>
                <w:szCs w:val="16"/>
              </w:rPr>
            </w:pPr>
          </w:p>
        </w:tc>
        <w:tc>
          <w:tcPr>
            <w:tcW w:w="756" w:type="dxa"/>
            <w:tcBorders>
              <w:top w:val="nil"/>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по факту</w:t>
            </w:r>
          </w:p>
          <w:p w:rsidR="007552C6" w:rsidRPr="007552C6" w:rsidRDefault="007552C6" w:rsidP="007552C6">
            <w:pPr>
              <w:jc w:val="center"/>
              <w:rPr>
                <w:color w:val="000000"/>
                <w:sz w:val="16"/>
                <w:szCs w:val="16"/>
              </w:rPr>
            </w:pPr>
            <w:r w:rsidRPr="007552C6">
              <w:rPr>
                <w:color w:val="000000"/>
                <w:sz w:val="16"/>
                <w:szCs w:val="16"/>
              </w:rPr>
              <w:t>исполнения</w:t>
            </w:r>
          </w:p>
          <w:p w:rsidR="007552C6" w:rsidRPr="007552C6" w:rsidRDefault="007552C6" w:rsidP="007552C6">
            <w:pPr>
              <w:jc w:val="center"/>
              <w:rPr>
                <w:color w:val="000000"/>
                <w:sz w:val="16"/>
                <w:szCs w:val="16"/>
              </w:rPr>
            </w:pPr>
          </w:p>
        </w:tc>
        <w:tc>
          <w:tcPr>
            <w:tcW w:w="810"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932" w:type="dxa"/>
            <w:vMerge/>
            <w:tcBorders>
              <w:left w:val="nil"/>
              <w:bottom w:val="nil"/>
              <w:right w:val="single" w:sz="4" w:space="0" w:color="000000"/>
            </w:tcBorders>
            <w:shd w:val="clear" w:color="auto" w:fill="auto"/>
            <w:noWrap/>
            <w:hideMark/>
          </w:tcPr>
          <w:p w:rsidR="007552C6" w:rsidRPr="007552C6" w:rsidRDefault="007552C6" w:rsidP="007552C6">
            <w:pPr>
              <w:jc w:val="center"/>
              <w:rPr>
                <w:color w:val="000000"/>
                <w:sz w:val="16"/>
                <w:szCs w:val="16"/>
              </w:rPr>
            </w:pPr>
          </w:p>
        </w:tc>
        <w:tc>
          <w:tcPr>
            <w:tcW w:w="776" w:type="dxa"/>
            <w:tcBorders>
              <w:top w:val="nil"/>
              <w:left w:val="single" w:sz="4" w:space="0" w:color="000000"/>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20 ___18 г.</w:t>
            </w:r>
          </w:p>
        </w:tc>
        <w:tc>
          <w:tcPr>
            <w:tcW w:w="920" w:type="dxa"/>
            <w:tcBorders>
              <w:top w:val="nil"/>
              <w:left w:val="single" w:sz="4" w:space="0" w:color="000000"/>
              <w:right w:val="single" w:sz="4" w:space="0" w:color="000000"/>
            </w:tcBorders>
            <w:shd w:val="clear" w:color="auto" w:fill="auto"/>
            <w:noWrap/>
            <w:hideMark/>
          </w:tcPr>
          <w:p w:rsidR="007552C6" w:rsidRPr="007552C6" w:rsidRDefault="007552C6" w:rsidP="007552C6">
            <w:pPr>
              <w:jc w:val="center"/>
              <w:rPr>
                <w:color w:val="000000"/>
                <w:sz w:val="16"/>
                <w:szCs w:val="16"/>
              </w:rPr>
            </w:pPr>
            <w:r w:rsidRPr="007552C6">
              <w:rPr>
                <w:color w:val="000000"/>
                <w:sz w:val="16"/>
                <w:szCs w:val="16"/>
              </w:rPr>
              <w:t>20 ___19 г.</w:t>
            </w:r>
          </w:p>
        </w:tc>
      </w:tr>
      <w:tr w:rsidR="00A7790E" w:rsidRPr="007552C6" w:rsidTr="003672A9">
        <w:trPr>
          <w:trHeight w:val="210"/>
        </w:trPr>
        <w:tc>
          <w:tcPr>
            <w:tcW w:w="3134"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w:t>
            </w:r>
          </w:p>
        </w:tc>
        <w:tc>
          <w:tcPr>
            <w:tcW w:w="709"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2</w:t>
            </w:r>
          </w:p>
        </w:tc>
        <w:tc>
          <w:tcPr>
            <w:tcW w:w="992"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3</w:t>
            </w:r>
          </w:p>
        </w:tc>
        <w:tc>
          <w:tcPr>
            <w:tcW w:w="1051"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4</w:t>
            </w:r>
          </w:p>
        </w:tc>
        <w:tc>
          <w:tcPr>
            <w:tcW w:w="994"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5</w:t>
            </w:r>
          </w:p>
        </w:tc>
        <w:tc>
          <w:tcPr>
            <w:tcW w:w="1215"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6</w:t>
            </w:r>
          </w:p>
        </w:tc>
        <w:tc>
          <w:tcPr>
            <w:tcW w:w="709"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7</w:t>
            </w:r>
          </w:p>
        </w:tc>
        <w:tc>
          <w:tcPr>
            <w:tcW w:w="709"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8</w:t>
            </w:r>
          </w:p>
        </w:tc>
        <w:tc>
          <w:tcPr>
            <w:tcW w:w="672" w:type="dxa"/>
            <w:tcBorders>
              <w:top w:val="nil"/>
              <w:left w:val="nil"/>
              <w:bottom w:val="single" w:sz="8" w:space="0" w:color="000000"/>
              <w:right w:val="single" w:sz="4" w:space="0" w:color="000000"/>
            </w:tcBorders>
            <w:shd w:val="clear" w:color="000000" w:fill="FFFFFF"/>
            <w:noWrap/>
            <w:vAlign w:val="center"/>
            <w:hideMark/>
          </w:tcPr>
          <w:p w:rsidR="00A7790E" w:rsidRPr="007552C6" w:rsidRDefault="00A7790E" w:rsidP="00A7790E">
            <w:pPr>
              <w:jc w:val="center"/>
              <w:rPr>
                <w:color w:val="000000"/>
                <w:sz w:val="16"/>
                <w:szCs w:val="16"/>
              </w:rPr>
            </w:pPr>
            <w:r w:rsidRPr="007552C6">
              <w:rPr>
                <w:color w:val="000000"/>
                <w:sz w:val="16"/>
                <w:szCs w:val="16"/>
              </w:rPr>
              <w:t>9</w:t>
            </w:r>
          </w:p>
        </w:tc>
        <w:tc>
          <w:tcPr>
            <w:tcW w:w="910"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10</w:t>
            </w:r>
          </w:p>
        </w:tc>
        <w:tc>
          <w:tcPr>
            <w:tcW w:w="638"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11</w:t>
            </w:r>
          </w:p>
        </w:tc>
        <w:tc>
          <w:tcPr>
            <w:tcW w:w="756"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12</w:t>
            </w:r>
          </w:p>
        </w:tc>
        <w:tc>
          <w:tcPr>
            <w:tcW w:w="810"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13</w:t>
            </w:r>
          </w:p>
        </w:tc>
        <w:tc>
          <w:tcPr>
            <w:tcW w:w="932"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14</w:t>
            </w:r>
          </w:p>
        </w:tc>
        <w:tc>
          <w:tcPr>
            <w:tcW w:w="776"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15</w:t>
            </w:r>
          </w:p>
        </w:tc>
        <w:tc>
          <w:tcPr>
            <w:tcW w:w="920" w:type="dxa"/>
            <w:tcBorders>
              <w:top w:val="nil"/>
              <w:left w:val="nil"/>
              <w:bottom w:val="single" w:sz="8" w:space="0" w:color="000000"/>
              <w:right w:val="single" w:sz="4" w:space="0" w:color="000000"/>
            </w:tcBorders>
            <w:shd w:val="clear" w:color="auto" w:fill="auto"/>
            <w:noWrap/>
            <w:vAlign w:val="center"/>
            <w:hideMark/>
          </w:tcPr>
          <w:p w:rsidR="00A7790E" w:rsidRPr="007552C6" w:rsidRDefault="00A7790E" w:rsidP="00A7790E">
            <w:pPr>
              <w:jc w:val="center"/>
              <w:rPr>
                <w:color w:val="000000"/>
                <w:sz w:val="16"/>
                <w:szCs w:val="16"/>
              </w:rPr>
            </w:pPr>
            <w:r w:rsidRPr="007552C6">
              <w:rPr>
                <w:color w:val="000000"/>
                <w:sz w:val="16"/>
                <w:szCs w:val="16"/>
              </w:rPr>
              <w:t>16</w:t>
            </w:r>
          </w:p>
        </w:tc>
      </w:tr>
      <w:tr w:rsidR="00A7790E" w:rsidRPr="007552C6" w:rsidTr="003672A9">
        <w:trPr>
          <w:trHeight w:val="60"/>
        </w:trPr>
        <w:tc>
          <w:tcPr>
            <w:tcW w:w="3134" w:type="dxa"/>
            <w:gridSpan w:val="2"/>
            <w:tcBorders>
              <w:top w:val="nil"/>
              <w:left w:val="single" w:sz="4" w:space="0" w:color="000000"/>
              <w:bottom w:val="nil"/>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 Расходные обязательства, возникшие в результате принятия нормативных правовых актов городского поселения, заключения договоров (соглашений),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4000</w:t>
            </w:r>
          </w:p>
        </w:tc>
        <w:tc>
          <w:tcPr>
            <w:tcW w:w="99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15 021,9</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14 706,4</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15 413,2</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10 525,7</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9 514,9</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9 788,6</w:t>
            </w:r>
          </w:p>
        </w:tc>
      </w:tr>
      <w:tr w:rsidR="00A7790E" w:rsidRPr="007552C6" w:rsidTr="003672A9">
        <w:trPr>
          <w:trHeight w:val="70"/>
        </w:trPr>
        <w:tc>
          <w:tcPr>
            <w:tcW w:w="3134" w:type="dxa"/>
            <w:gridSpan w:val="2"/>
            <w:tcBorders>
              <w:top w:val="single" w:sz="4" w:space="0" w:color="000000"/>
              <w:left w:val="single" w:sz="4" w:space="0" w:color="000000"/>
              <w:bottom w:val="single" w:sz="4" w:space="0" w:color="auto"/>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4.1. Расходные обязательства, возникшие в результате принятия нормативных правовых актов городского поселения, заключения договоров (соглашений) в рамках реализации вопросов местного значения городского поселения,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4001</w:t>
            </w:r>
          </w:p>
        </w:tc>
        <w:tc>
          <w:tcPr>
            <w:tcW w:w="99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7 441,6</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7 270,3</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7 767,8</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4 265,4</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4 411,7</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4 451,9</w:t>
            </w:r>
          </w:p>
        </w:tc>
      </w:tr>
      <w:tr w:rsidR="00A7790E" w:rsidRPr="007552C6" w:rsidTr="003672A9">
        <w:trPr>
          <w:trHeight w:val="1020"/>
        </w:trPr>
        <w:tc>
          <w:tcPr>
            <w:tcW w:w="3134" w:type="dxa"/>
            <w:gridSpan w:val="2"/>
            <w:tcBorders>
              <w:top w:val="nil"/>
              <w:left w:val="single" w:sz="4" w:space="0" w:color="auto"/>
              <w:bottom w:val="single" w:sz="4" w:space="0" w:color="auto"/>
              <w:right w:val="single" w:sz="4" w:space="0" w:color="auto"/>
            </w:tcBorders>
            <w:shd w:val="clear" w:color="auto" w:fill="auto"/>
            <w:hideMark/>
          </w:tcPr>
          <w:p w:rsidR="00A7790E" w:rsidRPr="007552C6" w:rsidRDefault="00A7790E" w:rsidP="00A7790E">
            <w:pPr>
              <w:rPr>
                <w:sz w:val="16"/>
                <w:szCs w:val="16"/>
              </w:rPr>
            </w:pPr>
            <w:r w:rsidRPr="007552C6">
              <w:rPr>
                <w:sz w:val="16"/>
                <w:szCs w:val="16"/>
              </w:rPr>
              <w:t>4.1.1составление и рассмотрение проекта бюджета городского поселения, утверждение и исполнение бюджета городского поселения, осуществление контроля за его исполнением, составление и утверждение отчета об исполнении бюджета городского поселения владение, пользование и распоряжение имуществ</w:t>
            </w:r>
          </w:p>
        </w:tc>
        <w:tc>
          <w:tcPr>
            <w:tcW w:w="709" w:type="dxa"/>
            <w:tcBorders>
              <w:top w:val="single" w:sz="4" w:space="0" w:color="000000"/>
              <w:left w:val="single" w:sz="8" w:space="0" w:color="000000"/>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1) ФЗ от 06.10.2003 № 131-ФЗ "Об общих принципах организации местного самоуправления в РФ";</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13</w:t>
            </w:r>
          </w:p>
        </w:tc>
        <w:tc>
          <w:tcPr>
            <w:tcW w:w="910"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638" w:type="dxa"/>
            <w:tcBorders>
              <w:top w:val="single" w:sz="4" w:space="0" w:color="000000"/>
              <w:left w:val="nil"/>
              <w:bottom w:val="nil"/>
              <w:right w:val="single" w:sz="4" w:space="0" w:color="000000"/>
            </w:tcBorders>
            <w:shd w:val="clear" w:color="000000" w:fill="FFFFFF"/>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single" w:sz="4" w:space="0" w:color="000000"/>
              <w:left w:val="nil"/>
              <w:bottom w:val="nil"/>
              <w:right w:val="single" w:sz="4" w:space="0" w:color="000000"/>
            </w:tcBorders>
            <w:shd w:val="clear" w:color="000000" w:fill="FFFFFF"/>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single" w:sz="4" w:space="0" w:color="000000"/>
              <w:left w:val="nil"/>
              <w:bottom w:val="nil"/>
              <w:right w:val="single" w:sz="4" w:space="0" w:color="000000"/>
            </w:tcBorders>
            <w:shd w:val="clear" w:color="000000" w:fill="FFFFFF"/>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32" w:type="dxa"/>
            <w:tcBorders>
              <w:top w:val="single" w:sz="4" w:space="0" w:color="000000"/>
              <w:left w:val="nil"/>
              <w:bottom w:val="nil"/>
              <w:right w:val="single" w:sz="4" w:space="0" w:color="000000"/>
            </w:tcBorders>
            <w:shd w:val="clear" w:color="000000" w:fill="FFFFFF"/>
            <w:noWrap/>
            <w:vAlign w:val="center"/>
            <w:hideMark/>
          </w:tcPr>
          <w:p w:rsidR="00A7790E" w:rsidRPr="007552C6" w:rsidRDefault="00A7790E" w:rsidP="00A7790E">
            <w:pPr>
              <w:jc w:val="right"/>
              <w:rPr>
                <w:color w:val="000000"/>
                <w:sz w:val="16"/>
                <w:szCs w:val="16"/>
              </w:rPr>
            </w:pPr>
            <w:r w:rsidRPr="007552C6">
              <w:rPr>
                <w:color w:val="000000"/>
                <w:sz w:val="16"/>
                <w:szCs w:val="16"/>
              </w:rPr>
              <w:t>1,0</w:t>
            </w:r>
          </w:p>
        </w:tc>
        <w:tc>
          <w:tcPr>
            <w:tcW w:w="776" w:type="dxa"/>
            <w:tcBorders>
              <w:top w:val="single" w:sz="4" w:space="0" w:color="000000"/>
              <w:left w:val="nil"/>
              <w:bottom w:val="nil"/>
              <w:right w:val="single" w:sz="4" w:space="0" w:color="000000"/>
            </w:tcBorders>
            <w:shd w:val="clear" w:color="000000" w:fill="FFFFFF"/>
            <w:noWrap/>
            <w:vAlign w:val="center"/>
            <w:hideMark/>
          </w:tcPr>
          <w:p w:rsidR="00A7790E" w:rsidRPr="007552C6" w:rsidRDefault="00A7790E" w:rsidP="00A7790E">
            <w:pPr>
              <w:jc w:val="right"/>
              <w:rPr>
                <w:color w:val="000000"/>
                <w:sz w:val="16"/>
                <w:szCs w:val="16"/>
              </w:rPr>
            </w:pPr>
            <w:r w:rsidRPr="007552C6">
              <w:rPr>
                <w:color w:val="000000"/>
                <w:sz w:val="16"/>
                <w:szCs w:val="16"/>
              </w:rPr>
              <w:t>1,0</w:t>
            </w:r>
          </w:p>
        </w:tc>
        <w:tc>
          <w:tcPr>
            <w:tcW w:w="920" w:type="dxa"/>
            <w:tcBorders>
              <w:top w:val="single" w:sz="4" w:space="0" w:color="000000"/>
              <w:left w:val="nil"/>
              <w:bottom w:val="nil"/>
              <w:right w:val="single" w:sz="8" w:space="0" w:color="000000"/>
            </w:tcBorders>
            <w:shd w:val="clear" w:color="000000" w:fill="FFFFFF"/>
            <w:noWrap/>
            <w:vAlign w:val="center"/>
            <w:hideMark/>
          </w:tcPr>
          <w:p w:rsidR="00A7790E" w:rsidRPr="007552C6" w:rsidRDefault="00A7790E" w:rsidP="00A7790E">
            <w:pPr>
              <w:jc w:val="right"/>
              <w:rPr>
                <w:color w:val="000000"/>
                <w:sz w:val="16"/>
                <w:szCs w:val="16"/>
              </w:rPr>
            </w:pPr>
            <w:r w:rsidRPr="007552C6">
              <w:rPr>
                <w:color w:val="000000"/>
                <w:sz w:val="16"/>
                <w:szCs w:val="16"/>
              </w:rPr>
              <w:t>1,0</w:t>
            </w:r>
          </w:p>
        </w:tc>
      </w:tr>
      <w:tr w:rsidR="00A7790E" w:rsidRPr="007552C6" w:rsidTr="003672A9">
        <w:trPr>
          <w:trHeight w:val="88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4.1.2. владение, пользование и распоряжение имуществом, находящимся в муниципальной собственности городского поселения</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4004</w:t>
            </w:r>
          </w:p>
        </w:tc>
        <w:tc>
          <w:tcPr>
            <w:tcW w:w="992"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06.10.2003 № 131-ФЗ "Об общих принципах организации местного самоуправления в РФ"</w:t>
            </w:r>
          </w:p>
        </w:tc>
        <w:tc>
          <w:tcPr>
            <w:tcW w:w="1051"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spacing w:after="240"/>
              <w:rPr>
                <w:color w:val="000000"/>
                <w:sz w:val="16"/>
                <w:szCs w:val="16"/>
              </w:rPr>
            </w:pPr>
            <w:r w:rsidRPr="007552C6">
              <w:rPr>
                <w:color w:val="000000"/>
                <w:sz w:val="16"/>
                <w:szCs w:val="16"/>
              </w:rPr>
              <w:t>1) пп1,п1,ст 15; п.9 ст.34;</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13</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20,2</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20,2</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36,5</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13,0</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23,0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23,0</w:t>
            </w:r>
          </w:p>
        </w:tc>
      </w:tr>
      <w:tr w:rsidR="00A7790E" w:rsidRPr="007552C6" w:rsidTr="003672A9">
        <w:trPr>
          <w:trHeight w:val="88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4.1.4. владение, пользование и распоряжение имуществом, находящимся в муниципальной собственности городского поселения</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06.10.2003 № 131-ФЗ "Об общих принципах организации местного самоуправления в РФ"</w:t>
            </w:r>
          </w:p>
        </w:tc>
        <w:tc>
          <w:tcPr>
            <w:tcW w:w="1051" w:type="dxa"/>
            <w:tcBorders>
              <w:top w:val="nil"/>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05</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1,0</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136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4.1.4. организация в границах городского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4005</w:t>
            </w:r>
          </w:p>
        </w:tc>
        <w:tc>
          <w:tcPr>
            <w:tcW w:w="992"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06.10.2003 № 131-ФЗ "Об общих принципах организации местного самоуправления в РФ"</w:t>
            </w:r>
          </w:p>
        </w:tc>
        <w:tc>
          <w:tcPr>
            <w:tcW w:w="1051" w:type="dxa"/>
            <w:tcBorders>
              <w:top w:val="single" w:sz="4" w:space="0" w:color="000000"/>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05</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2 828,7</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2 828,6</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2,5</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52,5</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1058"/>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4.1.5. организация в границах городского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06.10.2003 № 131-ФЗ "Об общих принципах организации местного самоуправления в РФ"</w:t>
            </w:r>
          </w:p>
        </w:tc>
        <w:tc>
          <w:tcPr>
            <w:tcW w:w="1051" w:type="dxa"/>
            <w:tcBorders>
              <w:top w:val="single" w:sz="4" w:space="0" w:color="000000"/>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05</w:t>
            </w:r>
          </w:p>
        </w:tc>
        <w:tc>
          <w:tcPr>
            <w:tcW w:w="910"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02</w:t>
            </w:r>
          </w:p>
        </w:tc>
        <w:tc>
          <w:tcPr>
            <w:tcW w:w="638"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2 866,1</w:t>
            </w:r>
          </w:p>
        </w:tc>
        <w:tc>
          <w:tcPr>
            <w:tcW w:w="932"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7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nil"/>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148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4.1.6. дорожная деятельность в отношении автомобильных дорог местного значения в границах населенных пунктов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ФЗ от 06.10.2003 № 131-ФЗ " Об общих принципах организации местного самоуправления в РФ";</w:t>
            </w:r>
            <w:r w:rsidRPr="007552C6">
              <w:rPr>
                <w:color w:val="000000"/>
                <w:sz w:val="16"/>
                <w:szCs w:val="16"/>
              </w:rPr>
              <w:br/>
              <w:t>2) ФЗ от 10.12.1995  № 196-ФЗ "О безопасности дорожного движения";</w:t>
            </w:r>
            <w:r w:rsidRPr="007552C6">
              <w:rPr>
                <w:color w:val="000000"/>
                <w:sz w:val="16"/>
                <w:szCs w:val="16"/>
              </w:rPr>
              <w:br/>
              <w:t>3) ФЗ от 08.11.2007 № 257-ФЗ "Об автомобильных дорогах и дорожной деятельности"</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ч.5 ст.15, пп11, п2,ст 26; 2) пп5,п 1, ст 15;</w:t>
            </w:r>
            <w:r w:rsidRPr="007552C6">
              <w:rPr>
                <w:color w:val="000000"/>
                <w:sz w:val="16"/>
                <w:szCs w:val="16"/>
              </w:rPr>
              <w:br/>
              <w:t>3) ст.5,6</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Закон ИО от 03.11.2011 № 93-ОЗ "О дорожном фонде Иркутской области";</w:t>
            </w:r>
            <w:r w:rsidRPr="007552C6">
              <w:rPr>
                <w:color w:val="000000"/>
                <w:sz w:val="16"/>
                <w:szCs w:val="16"/>
              </w:rPr>
              <w:br/>
              <w:t>2) Постановление Правительства ИО от 01.12.2011 № 365-пп "О порядке формирования и использования бюджетных ассигнований дорожного фонда ИО"</w:t>
            </w:r>
          </w:p>
        </w:tc>
        <w:tc>
          <w:tcPr>
            <w:tcW w:w="709" w:type="dxa"/>
            <w:tcBorders>
              <w:top w:val="nil"/>
              <w:left w:val="nil"/>
              <w:bottom w:val="single" w:sz="4" w:space="0" w:color="auto"/>
              <w:right w:val="single" w:sz="4" w:space="0" w:color="auto"/>
            </w:tcBorders>
            <w:shd w:val="clear" w:color="000000" w:fill="auto"/>
            <w:vAlign w:val="center"/>
            <w:hideMark/>
          </w:tcPr>
          <w:p w:rsidR="00A7790E" w:rsidRPr="007552C6" w:rsidRDefault="00A7790E" w:rsidP="00A7790E">
            <w:pPr>
              <w:rPr>
                <w:sz w:val="16"/>
                <w:szCs w:val="16"/>
              </w:rPr>
            </w:pPr>
            <w:r w:rsidRPr="007552C6">
              <w:rPr>
                <w:sz w:val="16"/>
                <w:szCs w:val="16"/>
              </w:rPr>
              <w:t>1) весь закон</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04</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09</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379,8</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282,3</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318,2</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325,1</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320,0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360,2</w:t>
            </w:r>
          </w:p>
        </w:tc>
      </w:tr>
      <w:tr w:rsidR="00A7790E" w:rsidRPr="007552C6" w:rsidTr="003672A9">
        <w:trPr>
          <w:trHeight w:val="720"/>
        </w:trPr>
        <w:tc>
          <w:tcPr>
            <w:tcW w:w="3134" w:type="dxa"/>
            <w:gridSpan w:val="2"/>
            <w:tcBorders>
              <w:top w:val="nil"/>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4.1.7. организация ритуальных услуг и содержание мест захоронения</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06.10.2003 № 131-ФЗ "Об общих принципах организации местного самоуправления в РФ"</w:t>
            </w:r>
          </w:p>
        </w:tc>
        <w:tc>
          <w:tcPr>
            <w:tcW w:w="1051" w:type="dxa"/>
            <w:tcBorders>
              <w:top w:val="nil"/>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05</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03</w:t>
            </w:r>
          </w:p>
        </w:tc>
        <w:tc>
          <w:tcPr>
            <w:tcW w:w="638"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1140"/>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4.1.10. участие в предупреждении и ликвидации последствий чрезвычайных ситуаций в границах городского поселения</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4011</w:t>
            </w:r>
          </w:p>
        </w:tc>
        <w:tc>
          <w:tcPr>
            <w:tcW w:w="992" w:type="dxa"/>
            <w:tcBorders>
              <w:top w:val="single" w:sz="4" w:space="0" w:color="auto"/>
              <w:left w:val="nil"/>
              <w:bottom w:val="nil"/>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ФЗ от 06.10.2003 № 131-ФЗ "Об общих принципах местного самоуправления в Российской Федерации";</w:t>
            </w:r>
            <w:r w:rsidRPr="007552C6">
              <w:rPr>
                <w:color w:val="000000"/>
                <w:sz w:val="16"/>
                <w:szCs w:val="16"/>
              </w:rPr>
              <w:br/>
              <w:t>2) ФЗ от 21.12.1994 № 68-ФЗ "О защите населения и территорий от ЧС природного и техногенного характера";</w:t>
            </w:r>
            <w:r w:rsidRPr="007552C6">
              <w:rPr>
                <w:color w:val="000000"/>
                <w:sz w:val="16"/>
                <w:szCs w:val="16"/>
              </w:rPr>
              <w:br/>
              <w:t>3) ФЗ от 12.02.1998 № 28-ФЗ "О гражданской обороне";</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xml:space="preserve">1) пп 7, п 1, т.15;                  пп 8, п 1, ст.14; </w:t>
            </w:r>
            <w:r w:rsidRPr="007552C6">
              <w:rPr>
                <w:color w:val="000000"/>
                <w:sz w:val="16"/>
                <w:szCs w:val="16"/>
              </w:rPr>
              <w:br/>
              <w:t>2) ст.1              3) ст.12</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single" w:sz="4" w:space="0" w:color="auto"/>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Постановление Администрации Иркутской области от 07.03.2008 № 46-па "Об утверждении Положения о порядке использования бюджетных ассигнований резервного фонда администрации Иркутской области"</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nil"/>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11</w:t>
            </w:r>
          </w:p>
        </w:tc>
        <w:tc>
          <w:tcPr>
            <w:tcW w:w="638"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932"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10,0</w:t>
            </w:r>
          </w:p>
        </w:tc>
        <w:tc>
          <w:tcPr>
            <w:tcW w:w="77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10,0</w:t>
            </w:r>
          </w:p>
        </w:tc>
        <w:tc>
          <w:tcPr>
            <w:tcW w:w="920" w:type="dxa"/>
            <w:tcBorders>
              <w:top w:val="nil"/>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10,0</w:t>
            </w:r>
          </w:p>
        </w:tc>
      </w:tr>
      <w:tr w:rsidR="00A7790E" w:rsidRPr="007552C6" w:rsidTr="003672A9">
        <w:trPr>
          <w:trHeight w:val="82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4.1.14. создание условий для организации досуга и обеспечения жителей городского поселения услугами организаций культуры</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1) ФЗ от 06.10.2003 № 131-ФЗ " Об общих принципах организации местного самоуправления в РФ";</w:t>
            </w:r>
            <w:r w:rsidRPr="007552C6">
              <w:rPr>
                <w:sz w:val="16"/>
                <w:szCs w:val="16"/>
              </w:rPr>
              <w:br/>
              <w:t>2)  Закон РФ от 09.10.1992 № 3612-1 "Основы законодательства РФ о культуре" (ред.от 21.12.2009 г.);                                                                                                                                 3) Постановление Правительства РФ от 03.03.2012 № 186 "О федеральной целевой программе "Культура России (2012-2018 годы)";</w:t>
            </w:r>
          </w:p>
        </w:tc>
        <w:tc>
          <w:tcPr>
            <w:tcW w:w="1051"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1) пп 19.1, п 1, ст.15;</w:t>
            </w:r>
            <w:r w:rsidRPr="007552C6">
              <w:rPr>
                <w:sz w:val="16"/>
                <w:szCs w:val="16"/>
              </w:rPr>
              <w:br/>
              <w:t xml:space="preserve"> 2) ст.40</w:t>
            </w:r>
          </w:p>
        </w:tc>
        <w:tc>
          <w:tcPr>
            <w:tcW w:w="994"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 </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ОЗ  от 15.10.2007 № 88-ОЗ "Об отдельных вопросах муниципальной службы в Иркутской области"</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08</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3 880,7</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3 807,0</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2 663,3</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2 691,4</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2 976,4</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2 976,4</w:t>
            </w:r>
          </w:p>
        </w:tc>
      </w:tr>
      <w:tr w:rsidR="00A7790E" w:rsidRPr="007552C6" w:rsidTr="003672A9">
        <w:trPr>
          <w:trHeight w:val="1392"/>
        </w:trPr>
        <w:tc>
          <w:tcPr>
            <w:tcW w:w="3134" w:type="dxa"/>
            <w:gridSpan w:val="2"/>
            <w:tcBorders>
              <w:top w:val="nil"/>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 xml:space="preserve"> </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1) ФЗ от 06.10.2003 № 131-ФЗ " Об общих принципах организации местного самоуправления в РФ";</w:t>
            </w:r>
            <w:r w:rsidRPr="007552C6">
              <w:rPr>
                <w:sz w:val="16"/>
                <w:szCs w:val="16"/>
              </w:rPr>
              <w:br/>
              <w:t>2)  Закон РФ от 09.10.1992 № 3612-1 "Основы законодательства РФ о культуре" (ред.от 21.12.2009 г.);                                                                                                                                 3) Постановление Правительства РФ от 03.03.2012 № 186 "О федеральной целевой программе "Культура России (2012-2018 годы)";</w:t>
            </w:r>
          </w:p>
        </w:tc>
        <w:tc>
          <w:tcPr>
            <w:tcW w:w="1051"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1) пп 19.1, п 1, ст.15;</w:t>
            </w:r>
            <w:r w:rsidRPr="007552C6">
              <w:rPr>
                <w:sz w:val="16"/>
                <w:szCs w:val="16"/>
              </w:rPr>
              <w:br/>
              <w:t xml:space="preserve"> 2) ст.40</w:t>
            </w:r>
          </w:p>
        </w:tc>
        <w:tc>
          <w:tcPr>
            <w:tcW w:w="994"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ОЗ  от 15.10.2007 № 88-ОЗ "Об отдельных вопросах муниципальной службы в Иркутской области"</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08</w:t>
            </w:r>
          </w:p>
        </w:tc>
        <w:tc>
          <w:tcPr>
            <w:tcW w:w="910"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04</w:t>
            </w:r>
          </w:p>
        </w:tc>
        <w:tc>
          <w:tcPr>
            <w:tcW w:w="638"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1 624,0</w:t>
            </w:r>
          </w:p>
        </w:tc>
        <w:tc>
          <w:tcPr>
            <w:tcW w:w="932"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1 132,4</w:t>
            </w:r>
          </w:p>
        </w:tc>
        <w:tc>
          <w:tcPr>
            <w:tcW w:w="77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1 081,3</w:t>
            </w:r>
          </w:p>
        </w:tc>
        <w:tc>
          <w:tcPr>
            <w:tcW w:w="920" w:type="dxa"/>
            <w:tcBorders>
              <w:top w:val="nil"/>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1 081,3</w:t>
            </w:r>
          </w:p>
        </w:tc>
      </w:tr>
      <w:tr w:rsidR="00A7790E" w:rsidRPr="007552C6" w:rsidTr="003672A9">
        <w:trPr>
          <w:trHeight w:val="840"/>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4.1.21. утверждение правил благоустройства территории городского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городского поселения</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4022</w:t>
            </w:r>
          </w:p>
        </w:tc>
        <w:tc>
          <w:tcPr>
            <w:tcW w:w="992"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06.10.2003 № 131-ФЗ "Об общих принципах организации местного самоуправления в РФ"</w:t>
            </w:r>
          </w:p>
        </w:tc>
        <w:tc>
          <w:tcPr>
            <w:tcW w:w="1051" w:type="dxa"/>
            <w:tcBorders>
              <w:top w:val="nil"/>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05</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03</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249,0</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249,0</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70,8</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151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4.1.22. утверждение генеральных планов городского поселения, правил землепользования и застройки, утверждение подготовленной на основе генеральных планов городского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утверждение местных нормативов градостроительного проектирования городского поселений, резервирование земель и изъятие земельных участков в границах городского поселения для муниципальных нужд, осуществление муниципального земельного контроля в границах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4023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ФЗ от 06.10.2003  № 131-ФЗ " Об общих принципах организации местного самоуправления в РФ"</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п 15, ст.15</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ОЗ от 23.07.2008 № 59-ОЗ "О градостроительной деятельности в Иркутской области"</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04</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12</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99,9</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40,0</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1992"/>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4.1.23.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городского поселения, изменение, аннулирование таких наименований, размещение информации в государственном адресном реестре</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4024</w:t>
            </w:r>
          </w:p>
        </w:tc>
        <w:tc>
          <w:tcPr>
            <w:tcW w:w="992"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06.10.2003 № 131-ФЗ "Об общих принципах организации местного самоуправления в РФ"</w:t>
            </w:r>
          </w:p>
        </w:tc>
        <w:tc>
          <w:tcPr>
            <w:tcW w:w="1051" w:type="dxa"/>
            <w:tcBorders>
              <w:top w:val="nil"/>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05</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03</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83,2</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83,2</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85,5</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A3453E">
        <w:trPr>
          <w:trHeight w:val="725"/>
        </w:trPr>
        <w:tc>
          <w:tcPr>
            <w:tcW w:w="3134" w:type="dxa"/>
            <w:gridSpan w:val="2"/>
            <w:tcBorders>
              <w:top w:val="single" w:sz="4" w:space="0" w:color="000000"/>
              <w:left w:val="single" w:sz="4" w:space="0" w:color="000000"/>
              <w:bottom w:val="nil"/>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4.2. Расходные обязательства, возникшие в результате принятия нормативных правовых актов городского поселения, заключения договоров (соглашений) в рамках реализации полномочий органов местного самоуправления городского поселения по решению вопросов местного значения городского поселения,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4100</w:t>
            </w:r>
          </w:p>
        </w:tc>
        <w:tc>
          <w:tcPr>
            <w:tcW w:w="99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nil"/>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6 953,9</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6 890,1</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6 936,8</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5 531,3</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4 888,9</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5 122,4</w:t>
            </w:r>
          </w:p>
        </w:tc>
      </w:tr>
      <w:tr w:rsidR="00A7790E" w:rsidRPr="007552C6" w:rsidTr="003672A9">
        <w:trPr>
          <w:trHeight w:val="67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4.2.1. функционирование органов местного самоуправления</w:t>
            </w:r>
          </w:p>
        </w:tc>
        <w:tc>
          <w:tcPr>
            <w:tcW w:w="709" w:type="dxa"/>
            <w:vMerge w:val="restart"/>
            <w:tcBorders>
              <w:top w:val="single" w:sz="4" w:space="0" w:color="000000"/>
              <w:left w:val="single" w:sz="8" w:space="0" w:color="000000"/>
              <w:bottom w:val="single" w:sz="4" w:space="0" w:color="000000"/>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4101</w:t>
            </w:r>
          </w:p>
        </w:tc>
        <w:tc>
          <w:tcPr>
            <w:tcW w:w="992" w:type="dxa"/>
            <w:vMerge w:val="restart"/>
            <w:tcBorders>
              <w:top w:val="single" w:sz="4" w:space="0" w:color="auto"/>
              <w:left w:val="nil"/>
              <w:bottom w:val="single" w:sz="4" w:space="0" w:color="000000"/>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ФЗ от 06.10.2003 № 131-ФЗ. " Об общих принципах организации местного самоуправления в РФ",;</w:t>
            </w:r>
            <w:r w:rsidRPr="007552C6">
              <w:rPr>
                <w:color w:val="000000"/>
                <w:sz w:val="16"/>
                <w:szCs w:val="16"/>
              </w:rPr>
              <w:br/>
              <w:t>2) ФЗ от 02.03.2007 № 25-ФЗ  "О муниципальной службе в РФ";</w:t>
            </w:r>
            <w:r w:rsidRPr="007552C6">
              <w:rPr>
                <w:color w:val="000000"/>
                <w:sz w:val="16"/>
                <w:szCs w:val="16"/>
              </w:rPr>
              <w:br/>
              <w:t>3) ФЗ от 27.07.2004 № 79-ФЗ " О государственной гражданской службе РФ";</w:t>
            </w:r>
            <w:r w:rsidRPr="007552C6">
              <w:rPr>
                <w:color w:val="000000"/>
                <w:sz w:val="16"/>
                <w:szCs w:val="16"/>
              </w:rPr>
              <w:br/>
              <w:t>4) ФЗ от 27.07.2006 № 149 "Об информации, информационных технологиях и о защите информации";</w:t>
            </w:r>
            <w:r w:rsidRPr="007552C6">
              <w:rPr>
                <w:color w:val="000000"/>
                <w:sz w:val="16"/>
                <w:szCs w:val="16"/>
              </w:rPr>
              <w:br/>
              <w:t>5) ФЗ от 27.07.2006 № 152-ФЗ "О персональных данных";</w:t>
            </w:r>
            <w:r w:rsidRPr="007552C6">
              <w:rPr>
                <w:color w:val="000000"/>
                <w:sz w:val="16"/>
                <w:szCs w:val="16"/>
              </w:rPr>
              <w:br/>
              <w:t>6) ФЗ от 09.02.2009 № 8-ФЗ "Об обеспечении доступа к информации о деятельности гос.органов и органов МС";</w:t>
            </w:r>
            <w:r w:rsidRPr="007552C6">
              <w:rPr>
                <w:color w:val="000000"/>
                <w:sz w:val="16"/>
                <w:szCs w:val="16"/>
              </w:rPr>
              <w:br/>
              <w:t>7) ФЗ от 27.07.2010 № 210 "Об организации предоставления гос. и муниципальных услуг";</w:t>
            </w:r>
            <w:r w:rsidRPr="007552C6">
              <w:rPr>
                <w:color w:val="000000"/>
                <w:sz w:val="16"/>
                <w:szCs w:val="16"/>
              </w:rPr>
              <w:br/>
              <w:t>8) ФЗ от 17.12.2001 № 173-ФЗ "О трудовых пенсиях в РФ"                                                                                                                                                                                        9) ФЗ от 12.06.2002  67-ФЗ "Об основных гарантиях избират. Прав и права на участие в референдуме граждан РФ"</w:t>
            </w:r>
          </w:p>
        </w:tc>
        <w:tc>
          <w:tcPr>
            <w:tcW w:w="1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xml:space="preserve">1) п. 2, ст.18               2) п 9, ст. 34 ст.                                       </w:t>
            </w:r>
          </w:p>
        </w:tc>
        <w:tc>
          <w:tcPr>
            <w:tcW w:w="994" w:type="dxa"/>
            <w:vMerge w:val="restart"/>
            <w:tcBorders>
              <w:top w:val="single" w:sz="4" w:space="0" w:color="auto"/>
              <w:left w:val="nil"/>
              <w:bottom w:val="single" w:sz="4" w:space="0" w:color="000000"/>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ОЗ от 15.10.2007 № 88-ОЗ  "Об отдельных вопросах муниципальной службы в Иркутской области";</w:t>
            </w:r>
            <w:r w:rsidRPr="007552C6">
              <w:rPr>
                <w:color w:val="000000"/>
                <w:sz w:val="16"/>
                <w:szCs w:val="16"/>
              </w:rPr>
              <w:br/>
              <w:t>2)  ОЗ от 30.12.1999 № 62 "О соотношении муниципальных должностей муниципальной службы в Иркутской области";</w:t>
            </w:r>
            <w:r w:rsidRPr="007552C6">
              <w:rPr>
                <w:color w:val="000000"/>
                <w:sz w:val="16"/>
                <w:szCs w:val="16"/>
              </w:rPr>
              <w:br/>
              <w:t>3) ОЗ от 15.10.2007 № 89-оз  "О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в Иркутской области"                                                                                                                                                                                                   4) Закон ИО от 11.07.2008 № 41-ОЗ "О территориальных избирательных комиссиях";</w:t>
            </w:r>
            <w:r w:rsidRPr="007552C6">
              <w:rPr>
                <w:color w:val="000000"/>
                <w:sz w:val="16"/>
                <w:szCs w:val="16"/>
              </w:rPr>
              <w:br/>
              <w:t>5) Закон ИО от 11.12.2003 (в ред. от 19.11.2009)  "О муниципальных выборах в Иркутской области"</w:t>
            </w:r>
            <w:r w:rsidRPr="007552C6">
              <w:rPr>
                <w:color w:val="000000"/>
                <w:sz w:val="16"/>
                <w:szCs w:val="16"/>
              </w:rPr>
              <w:br/>
            </w:r>
            <w:r w:rsidRPr="007552C6">
              <w:rPr>
                <w:color w:val="000000"/>
                <w:sz w:val="16"/>
                <w:szCs w:val="16"/>
              </w:rPr>
              <w:br/>
            </w:r>
            <w:r w:rsidRPr="007552C6">
              <w:rPr>
                <w:color w:val="000000"/>
                <w:sz w:val="16"/>
                <w:szCs w:val="16"/>
              </w:rPr>
              <w:br/>
              <w:t xml:space="preserve"> </w:t>
            </w:r>
          </w:p>
        </w:tc>
        <w:tc>
          <w:tcPr>
            <w:tcW w:w="709"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3) п 4, ст. 15</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02</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6 953,9</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6 890,1</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1 044,7</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740,4</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702,1</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702,1</w:t>
            </w:r>
          </w:p>
        </w:tc>
      </w:tr>
      <w:tr w:rsidR="00A7790E" w:rsidRPr="007552C6" w:rsidTr="003672A9">
        <w:trPr>
          <w:trHeight w:val="285"/>
        </w:trPr>
        <w:tc>
          <w:tcPr>
            <w:tcW w:w="3134" w:type="dxa"/>
            <w:gridSpan w:val="2"/>
            <w:tcBorders>
              <w:top w:val="nil"/>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 xml:space="preserve"> </w:t>
            </w:r>
          </w:p>
        </w:tc>
        <w:tc>
          <w:tcPr>
            <w:tcW w:w="709" w:type="dxa"/>
            <w:vMerge/>
            <w:tcBorders>
              <w:top w:val="single" w:sz="4" w:space="0" w:color="000000"/>
              <w:left w:val="single" w:sz="8"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992"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994"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709" w:type="dxa"/>
            <w:vMerge/>
            <w:tcBorders>
              <w:top w:val="single" w:sz="4" w:space="0" w:color="auto"/>
              <w:left w:val="single" w:sz="4" w:space="0" w:color="auto"/>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672"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03</w:t>
            </w:r>
          </w:p>
        </w:tc>
        <w:tc>
          <w:tcPr>
            <w:tcW w:w="638"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75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810"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778,6</w:t>
            </w:r>
          </w:p>
        </w:tc>
        <w:tc>
          <w:tcPr>
            <w:tcW w:w="932"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570,8</w:t>
            </w:r>
          </w:p>
        </w:tc>
        <w:tc>
          <w:tcPr>
            <w:tcW w:w="77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552,3</w:t>
            </w:r>
          </w:p>
        </w:tc>
        <w:tc>
          <w:tcPr>
            <w:tcW w:w="920" w:type="dxa"/>
            <w:tcBorders>
              <w:top w:val="nil"/>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552,3</w:t>
            </w:r>
          </w:p>
        </w:tc>
      </w:tr>
      <w:tr w:rsidR="00A7790E" w:rsidRPr="007552C6" w:rsidTr="003672A9">
        <w:trPr>
          <w:trHeight w:val="285"/>
        </w:trPr>
        <w:tc>
          <w:tcPr>
            <w:tcW w:w="3134" w:type="dxa"/>
            <w:gridSpan w:val="2"/>
            <w:tcBorders>
              <w:top w:val="nil"/>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 xml:space="preserve"> </w:t>
            </w:r>
          </w:p>
        </w:tc>
        <w:tc>
          <w:tcPr>
            <w:tcW w:w="709" w:type="dxa"/>
            <w:vMerge/>
            <w:tcBorders>
              <w:top w:val="single" w:sz="4" w:space="0" w:color="000000"/>
              <w:left w:val="single" w:sz="8"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992"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994"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709" w:type="dxa"/>
            <w:vMerge/>
            <w:tcBorders>
              <w:top w:val="single" w:sz="4" w:space="0" w:color="auto"/>
              <w:left w:val="single" w:sz="4" w:space="0" w:color="auto"/>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672"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04</w:t>
            </w:r>
          </w:p>
        </w:tc>
        <w:tc>
          <w:tcPr>
            <w:tcW w:w="638"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75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810"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5 078,6</w:t>
            </w:r>
          </w:p>
        </w:tc>
        <w:tc>
          <w:tcPr>
            <w:tcW w:w="932"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3 883,5</w:t>
            </w:r>
          </w:p>
        </w:tc>
        <w:tc>
          <w:tcPr>
            <w:tcW w:w="77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3 453,5</w:t>
            </w:r>
          </w:p>
        </w:tc>
        <w:tc>
          <w:tcPr>
            <w:tcW w:w="920" w:type="dxa"/>
            <w:tcBorders>
              <w:top w:val="nil"/>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3 687,0</w:t>
            </w:r>
          </w:p>
        </w:tc>
      </w:tr>
      <w:tr w:rsidR="00A7790E" w:rsidRPr="007552C6" w:rsidTr="003672A9">
        <w:trPr>
          <w:trHeight w:val="285"/>
        </w:trPr>
        <w:tc>
          <w:tcPr>
            <w:tcW w:w="3134" w:type="dxa"/>
            <w:gridSpan w:val="2"/>
            <w:tcBorders>
              <w:top w:val="nil"/>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 </w:t>
            </w:r>
          </w:p>
        </w:tc>
        <w:tc>
          <w:tcPr>
            <w:tcW w:w="709" w:type="dxa"/>
            <w:vMerge/>
            <w:tcBorders>
              <w:top w:val="single" w:sz="4" w:space="0" w:color="000000"/>
              <w:left w:val="single" w:sz="8"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992"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994"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709" w:type="dxa"/>
            <w:vMerge/>
            <w:tcBorders>
              <w:top w:val="single" w:sz="4" w:space="0" w:color="auto"/>
              <w:left w:val="single" w:sz="4" w:space="0" w:color="auto"/>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672"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07</w:t>
            </w:r>
          </w:p>
        </w:tc>
        <w:tc>
          <w:tcPr>
            <w:tcW w:w="638"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75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810"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32"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250,0</w:t>
            </w:r>
          </w:p>
        </w:tc>
        <w:tc>
          <w:tcPr>
            <w:tcW w:w="77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c>
          <w:tcPr>
            <w:tcW w:w="920" w:type="dxa"/>
            <w:tcBorders>
              <w:top w:val="nil"/>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 </w:t>
            </w:r>
          </w:p>
        </w:tc>
      </w:tr>
      <w:tr w:rsidR="00A7790E" w:rsidRPr="007552C6" w:rsidTr="003672A9">
        <w:trPr>
          <w:trHeight w:val="3143"/>
        </w:trPr>
        <w:tc>
          <w:tcPr>
            <w:tcW w:w="3134" w:type="dxa"/>
            <w:gridSpan w:val="2"/>
            <w:tcBorders>
              <w:top w:val="nil"/>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 </w:t>
            </w:r>
          </w:p>
        </w:tc>
        <w:tc>
          <w:tcPr>
            <w:tcW w:w="709" w:type="dxa"/>
            <w:vMerge/>
            <w:tcBorders>
              <w:top w:val="single" w:sz="4" w:space="0" w:color="000000"/>
              <w:left w:val="single" w:sz="8"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992"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994" w:type="dxa"/>
            <w:vMerge/>
            <w:tcBorders>
              <w:top w:val="single" w:sz="4" w:space="0" w:color="auto"/>
              <w:left w:val="nil"/>
              <w:bottom w:val="single" w:sz="4" w:space="0" w:color="000000"/>
              <w:right w:val="nil"/>
            </w:tcBorders>
            <w:vAlign w:val="center"/>
            <w:hideMark/>
          </w:tcPr>
          <w:p w:rsidR="00A7790E" w:rsidRPr="007552C6" w:rsidRDefault="00A7790E" w:rsidP="00A7790E">
            <w:pPr>
              <w:rPr>
                <w:color w:val="000000"/>
                <w:sz w:val="16"/>
                <w:szCs w:val="16"/>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A7790E" w:rsidRPr="007552C6" w:rsidRDefault="00A7790E" w:rsidP="00A7790E">
            <w:pPr>
              <w:rPr>
                <w:color w:val="000000"/>
                <w:sz w:val="16"/>
                <w:szCs w:val="16"/>
              </w:rPr>
            </w:pPr>
          </w:p>
        </w:tc>
        <w:tc>
          <w:tcPr>
            <w:tcW w:w="709" w:type="dxa"/>
            <w:vMerge/>
            <w:tcBorders>
              <w:top w:val="single" w:sz="4" w:space="0" w:color="auto"/>
              <w:left w:val="single" w:sz="4" w:space="0" w:color="auto"/>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7790E" w:rsidRPr="007552C6" w:rsidRDefault="00A7790E" w:rsidP="00A7790E">
            <w:pPr>
              <w:rPr>
                <w:color w:val="000000"/>
                <w:sz w:val="16"/>
                <w:szCs w:val="16"/>
              </w:rPr>
            </w:pPr>
          </w:p>
        </w:tc>
        <w:tc>
          <w:tcPr>
            <w:tcW w:w="672" w:type="dxa"/>
            <w:tcBorders>
              <w:top w:val="nil"/>
              <w:left w:val="nil"/>
              <w:bottom w:val="nil"/>
              <w:right w:val="nil"/>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10</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638"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32"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31,6</w:t>
            </w:r>
          </w:p>
        </w:tc>
        <w:tc>
          <w:tcPr>
            <w:tcW w:w="77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126,0</w:t>
            </w:r>
          </w:p>
        </w:tc>
        <w:tc>
          <w:tcPr>
            <w:tcW w:w="920" w:type="dxa"/>
            <w:tcBorders>
              <w:top w:val="nil"/>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126,0</w:t>
            </w:r>
          </w:p>
        </w:tc>
      </w:tr>
      <w:tr w:rsidR="00A7790E" w:rsidRPr="007552C6" w:rsidTr="003672A9">
        <w:trPr>
          <w:trHeight w:val="2123"/>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4.2.15.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709" w:type="dxa"/>
            <w:tcBorders>
              <w:top w:val="nil"/>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4115</w:t>
            </w:r>
          </w:p>
        </w:tc>
        <w:tc>
          <w:tcPr>
            <w:tcW w:w="992" w:type="dxa"/>
            <w:tcBorders>
              <w:top w:val="nil"/>
              <w:left w:val="nil"/>
              <w:bottom w:val="single" w:sz="4" w:space="0" w:color="auto"/>
              <w:right w:val="single" w:sz="4" w:space="0" w:color="auto"/>
            </w:tcBorders>
            <w:shd w:val="clear" w:color="000000" w:fill="auto"/>
            <w:vAlign w:val="center"/>
            <w:hideMark/>
          </w:tcPr>
          <w:p w:rsidR="00A7790E" w:rsidRPr="007552C6" w:rsidRDefault="00A7790E" w:rsidP="00A7790E">
            <w:pPr>
              <w:rPr>
                <w:sz w:val="16"/>
                <w:szCs w:val="16"/>
              </w:rPr>
            </w:pPr>
            <w:r w:rsidRPr="007552C6">
              <w:rPr>
                <w:sz w:val="16"/>
                <w:szCs w:val="16"/>
              </w:rPr>
              <w:t>1) ФЗ от 06.10.2003 № 131-ФЗ "Об общих принципах организации местного самоуправления в РФ"</w:t>
            </w:r>
          </w:p>
        </w:tc>
        <w:tc>
          <w:tcPr>
            <w:tcW w:w="1051" w:type="dxa"/>
            <w:tcBorders>
              <w:top w:val="nil"/>
              <w:left w:val="nil"/>
              <w:bottom w:val="single" w:sz="4" w:space="0" w:color="auto"/>
              <w:right w:val="single" w:sz="4" w:space="0" w:color="auto"/>
            </w:tcBorders>
            <w:shd w:val="clear" w:color="000000" w:fill="auto"/>
            <w:vAlign w:val="center"/>
            <w:hideMark/>
          </w:tcPr>
          <w:p w:rsidR="00A7790E" w:rsidRPr="007552C6" w:rsidRDefault="00A7790E" w:rsidP="00A7790E">
            <w:pPr>
              <w:rPr>
                <w:sz w:val="16"/>
                <w:szCs w:val="16"/>
              </w:rPr>
            </w:pPr>
            <w:r w:rsidRPr="007552C6">
              <w:rPr>
                <w:sz w:val="16"/>
                <w:szCs w:val="16"/>
              </w:rPr>
              <w:t>1) п.п. 8.1, п.1, ст.17</w:t>
            </w:r>
          </w:p>
        </w:tc>
        <w:tc>
          <w:tcPr>
            <w:tcW w:w="994" w:type="dxa"/>
            <w:tcBorders>
              <w:top w:val="nil"/>
              <w:left w:val="nil"/>
              <w:bottom w:val="single" w:sz="4" w:space="0" w:color="auto"/>
              <w:right w:val="single" w:sz="4" w:space="0" w:color="auto"/>
            </w:tcBorders>
            <w:shd w:val="clear" w:color="000000" w:fill="auto"/>
            <w:vAlign w:val="center"/>
            <w:hideMark/>
          </w:tcPr>
          <w:p w:rsidR="00A7790E" w:rsidRPr="007552C6" w:rsidRDefault="00A7790E" w:rsidP="00A7790E">
            <w:pPr>
              <w:jc w:val="center"/>
              <w:rPr>
                <w:sz w:val="16"/>
                <w:szCs w:val="16"/>
              </w:rPr>
            </w:pPr>
            <w:r w:rsidRPr="007552C6">
              <w:rPr>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07</w:t>
            </w:r>
          </w:p>
        </w:tc>
        <w:tc>
          <w:tcPr>
            <w:tcW w:w="910"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05</w:t>
            </w:r>
          </w:p>
        </w:tc>
        <w:tc>
          <w:tcPr>
            <w:tcW w:w="638"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56"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810" w:type="dxa"/>
            <w:tcBorders>
              <w:top w:val="nil"/>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34,9</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55,0</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55,0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55,0</w:t>
            </w:r>
          </w:p>
        </w:tc>
      </w:tr>
      <w:tr w:rsidR="00A7790E" w:rsidRPr="007552C6" w:rsidTr="003672A9">
        <w:trPr>
          <w:trHeight w:val="1590"/>
        </w:trPr>
        <w:tc>
          <w:tcPr>
            <w:tcW w:w="3134" w:type="dxa"/>
            <w:gridSpan w:val="2"/>
            <w:tcBorders>
              <w:top w:val="single" w:sz="4" w:space="0" w:color="000000"/>
              <w:left w:val="single" w:sz="4" w:space="0" w:color="000000"/>
              <w:bottom w:val="nil"/>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4.4. Расходные обязательства, возникшие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4500</w:t>
            </w:r>
          </w:p>
        </w:tc>
        <w:tc>
          <w:tcPr>
            <w:tcW w:w="992" w:type="dxa"/>
            <w:tcBorders>
              <w:top w:val="nil"/>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nil"/>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nil"/>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nil"/>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144,6</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144,6</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226,8</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214,4</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214,3</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214,3</w:t>
            </w:r>
          </w:p>
        </w:tc>
      </w:tr>
      <w:tr w:rsidR="00A7790E" w:rsidRPr="007552C6" w:rsidTr="003672A9">
        <w:trPr>
          <w:trHeight w:val="735"/>
        </w:trPr>
        <w:tc>
          <w:tcPr>
            <w:tcW w:w="3134" w:type="dxa"/>
            <w:gridSpan w:val="2"/>
            <w:tcBorders>
              <w:top w:val="single" w:sz="4" w:space="0" w:color="000000"/>
              <w:left w:val="single" w:sz="4" w:space="0" w:color="000000"/>
              <w:bottom w:val="nil"/>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4.4.1. за счет субвенций, предоставленных из федерального бюджета или бюджета субъекта Российской Федерации,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4501</w:t>
            </w:r>
          </w:p>
        </w:tc>
        <w:tc>
          <w:tcPr>
            <w:tcW w:w="99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144,6</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144,6</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226,8</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214,4</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214,3</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214,3</w:t>
            </w:r>
          </w:p>
        </w:tc>
      </w:tr>
      <w:tr w:rsidR="00A7790E" w:rsidRPr="007552C6" w:rsidTr="003672A9">
        <w:trPr>
          <w:trHeight w:val="915"/>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4.4.1.3. на осуществление воинского учета на территориях, на которых отсутствуют структурные подразделения военных комиссариатов</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4504</w:t>
            </w:r>
          </w:p>
        </w:tc>
        <w:tc>
          <w:tcPr>
            <w:tcW w:w="992"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26.02.1997 № 31-ФЗ "О мобилизационной подготовки и мобилизации ВФ"</w:t>
            </w:r>
          </w:p>
        </w:tc>
        <w:tc>
          <w:tcPr>
            <w:tcW w:w="1051" w:type="dxa"/>
            <w:tcBorders>
              <w:top w:val="single" w:sz="4" w:space="0" w:color="000000"/>
              <w:left w:val="single" w:sz="4" w:space="0" w:color="000000"/>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994"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02</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03</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101,5</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101,5</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98,8</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86,4</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86,4</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86,4</w:t>
            </w:r>
          </w:p>
        </w:tc>
      </w:tr>
      <w:tr w:rsidR="00A7790E" w:rsidRPr="007552C6" w:rsidTr="003672A9">
        <w:trPr>
          <w:trHeight w:val="3840"/>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4.4.1.40. на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создание комиссий по делам несовершеннолетних и защите их прав и организации деятельности этих комиссий,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4541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xml:space="preserve">1) ФЗ от 06.10.2003 № 131-ФЗ" Об общих принципах организации местного самоуправления в РФ" </w:t>
            </w:r>
            <w:r w:rsidRPr="007552C6">
              <w:rPr>
                <w:b/>
                <w:bCs/>
                <w:color w:val="000000"/>
                <w:sz w:val="16"/>
                <w:szCs w:val="16"/>
              </w:rPr>
              <w:t xml:space="preserve">         </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1) Закон ИО от 04.04.2014 № 37-ОЗ "О наделении органов местного самоуправления областным государственным полномочием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r w:rsidRPr="007552C6">
              <w:rPr>
                <w:color w:val="000000"/>
                <w:sz w:val="16"/>
                <w:szCs w:val="16"/>
              </w:rPr>
              <w:br w:type="page"/>
              <w:t>2) Постановление Правительства ИО от 29.12.2014 г № 693-пп  "О порядке расходования субвенций, предоставляемых местным бюджетам из областного бюджета на осуществление областных государственных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ИО об административной ответственности</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13</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0,7</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0,7</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0,7</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0,7</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0,6</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0,6</w:t>
            </w:r>
          </w:p>
        </w:tc>
      </w:tr>
      <w:tr w:rsidR="00A7790E" w:rsidRPr="007552C6" w:rsidTr="003672A9">
        <w:trPr>
          <w:trHeight w:val="930"/>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4.4.1.79. на реализацию государственных полномочий в сфере водоснабжения и водоотведения, предусмотренных Федеральным законом «О водоснабжении и водоотведении»</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4580</w:t>
            </w:r>
          </w:p>
        </w:tc>
        <w:tc>
          <w:tcPr>
            <w:tcW w:w="992"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26.02.1997 № 31-ФЗ "О мобилизационной подготовки и мобилизации ВФ"</w:t>
            </w:r>
          </w:p>
        </w:tc>
        <w:tc>
          <w:tcPr>
            <w:tcW w:w="1051" w:type="dxa"/>
            <w:tcBorders>
              <w:top w:val="nil"/>
              <w:left w:val="single" w:sz="4" w:space="0" w:color="000000"/>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994" w:type="dxa"/>
            <w:tcBorders>
              <w:top w:val="nil"/>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04</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42,4</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42,4</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127,3</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127,3</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127,3</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127,3</w:t>
            </w:r>
          </w:p>
        </w:tc>
      </w:tr>
      <w:tr w:rsidR="00A7790E" w:rsidRPr="007552C6" w:rsidTr="003672A9">
        <w:trPr>
          <w:trHeight w:val="1320"/>
        </w:trPr>
        <w:tc>
          <w:tcPr>
            <w:tcW w:w="3134" w:type="dxa"/>
            <w:gridSpan w:val="2"/>
            <w:tcBorders>
              <w:top w:val="single" w:sz="4" w:space="0" w:color="000000"/>
              <w:left w:val="single" w:sz="4" w:space="0" w:color="000000"/>
              <w:bottom w:val="nil"/>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4.5. Расходные обязательства, возникшие в результате принятия нормативных правовых актов городского поселения, заключения соглашений, предусматривающих предоставление межбюджетных трансфертов из бюджета городского поселения другим бюджетам бюджетной системы Российской Федерации,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4700</w:t>
            </w:r>
          </w:p>
        </w:tc>
        <w:tc>
          <w:tcPr>
            <w:tcW w:w="99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nil"/>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481,8</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401,4</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481,8</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514,6</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A3453E">
        <w:trPr>
          <w:trHeight w:val="70"/>
        </w:trPr>
        <w:tc>
          <w:tcPr>
            <w:tcW w:w="3134" w:type="dxa"/>
            <w:gridSpan w:val="2"/>
            <w:tcBorders>
              <w:top w:val="single" w:sz="4" w:space="0" w:color="000000"/>
              <w:left w:val="single" w:sz="4" w:space="0" w:color="000000"/>
              <w:bottom w:val="nil"/>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4.5.2. по предоставлению иных межбюджетных трансфертов,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4800</w:t>
            </w:r>
          </w:p>
        </w:tc>
        <w:tc>
          <w:tcPr>
            <w:tcW w:w="99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481,8</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401,4</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481,8</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514,6</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1245"/>
        </w:trPr>
        <w:tc>
          <w:tcPr>
            <w:tcW w:w="3134" w:type="dxa"/>
            <w:gridSpan w:val="2"/>
            <w:tcBorders>
              <w:top w:val="single" w:sz="4" w:space="0" w:color="000000"/>
              <w:left w:val="single" w:sz="4" w:space="0" w:color="000000"/>
              <w:bottom w:val="nil"/>
              <w:right w:val="single" w:sz="8" w:space="0" w:color="000000"/>
            </w:tcBorders>
            <w:shd w:val="clear" w:color="000000" w:fill="CCFFCC"/>
            <w:hideMark/>
          </w:tcPr>
          <w:p w:rsidR="00A7790E" w:rsidRPr="007552C6" w:rsidRDefault="00A7790E" w:rsidP="00A7790E">
            <w:pPr>
              <w:rPr>
                <w:color w:val="000000"/>
                <w:sz w:val="16"/>
                <w:szCs w:val="16"/>
              </w:rPr>
            </w:pPr>
            <w:r w:rsidRPr="007552C6">
              <w:rPr>
                <w:color w:val="000000"/>
                <w:sz w:val="16"/>
                <w:szCs w:val="16"/>
              </w:rPr>
              <w:t>4.5.2.1. в бюджет муниципального района в случае заключения соглашения с органами местного самоуправления муниципального района, в состав которого входит городское поселение, о передаче им осуществления части своих полномочий по решению вопросов местного значения, всего</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4801</w:t>
            </w:r>
          </w:p>
        </w:tc>
        <w:tc>
          <w:tcPr>
            <w:tcW w:w="99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000000" w:fill="CCFFCC"/>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481,8</w:t>
            </w:r>
          </w:p>
        </w:tc>
        <w:tc>
          <w:tcPr>
            <w:tcW w:w="75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401,4</w:t>
            </w:r>
          </w:p>
        </w:tc>
        <w:tc>
          <w:tcPr>
            <w:tcW w:w="81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481,8</w:t>
            </w:r>
          </w:p>
        </w:tc>
        <w:tc>
          <w:tcPr>
            <w:tcW w:w="932"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514,6</w:t>
            </w:r>
          </w:p>
        </w:tc>
        <w:tc>
          <w:tcPr>
            <w:tcW w:w="776"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4" w:space="0" w:color="000000"/>
            </w:tcBorders>
            <w:shd w:val="clear" w:color="000000" w:fill="CCFFCC"/>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683"/>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4.5.2.1. на осуществление внешнего муниципального контроля</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4802</w:t>
            </w:r>
          </w:p>
        </w:tc>
        <w:tc>
          <w:tcPr>
            <w:tcW w:w="992"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26.02.1997 № 31-ФЗ "О мобилизационной подготовки и мобилизации ВФ"</w:t>
            </w:r>
          </w:p>
        </w:tc>
        <w:tc>
          <w:tcPr>
            <w:tcW w:w="1051" w:type="dxa"/>
            <w:tcBorders>
              <w:top w:val="single" w:sz="4" w:space="0" w:color="000000"/>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06</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49,1</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40,9</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A3453E">
        <w:trPr>
          <w:trHeight w:val="70"/>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4.5.2.1. на формирование, исполнение и контроль за исполнением бюджета поселений</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4803</w:t>
            </w:r>
          </w:p>
        </w:tc>
        <w:tc>
          <w:tcPr>
            <w:tcW w:w="992"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26.02.1997 № 31-ФЗ "О мобилизационной подготовки и мобилизации ВФ"</w:t>
            </w:r>
          </w:p>
        </w:tc>
        <w:tc>
          <w:tcPr>
            <w:tcW w:w="1051" w:type="dxa"/>
            <w:tcBorders>
              <w:top w:val="single" w:sz="4" w:space="0" w:color="000000"/>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06</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270,4</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270,4</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319,5</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341,7</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3672A9">
        <w:trPr>
          <w:trHeight w:val="683"/>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4.5.2.1. на осуществление иных полномочий по решению вопросов местного значения</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4805</w:t>
            </w:r>
          </w:p>
        </w:tc>
        <w:tc>
          <w:tcPr>
            <w:tcW w:w="992"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Федеральный закон от 26.02.1997 № 31-ФЗ "О мобилизационной подготовки и мобилизации ВФ"</w:t>
            </w:r>
          </w:p>
        </w:tc>
        <w:tc>
          <w:tcPr>
            <w:tcW w:w="1051" w:type="dxa"/>
            <w:tcBorders>
              <w:top w:val="single" w:sz="4" w:space="0" w:color="000000"/>
              <w:left w:val="single" w:sz="4" w:space="0" w:color="000000"/>
              <w:bottom w:val="nil"/>
              <w:right w:val="single" w:sz="4" w:space="0" w:color="000000"/>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994" w:type="dxa"/>
            <w:tcBorders>
              <w:top w:val="single" w:sz="4" w:space="0" w:color="auto"/>
              <w:left w:val="nil"/>
              <w:bottom w:val="nil"/>
              <w:right w:val="nil"/>
            </w:tcBorders>
            <w:shd w:val="clear" w:color="auto" w:fill="auto"/>
            <w:vAlign w:val="center"/>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single" w:sz="4" w:space="0" w:color="auto"/>
              <w:bottom w:val="single" w:sz="4" w:space="0" w:color="auto"/>
              <w:right w:val="single" w:sz="4" w:space="0" w:color="auto"/>
            </w:tcBorders>
            <w:shd w:val="clear" w:color="auto" w:fill="auto"/>
            <w:vAlign w:val="center"/>
            <w:hideMark/>
          </w:tcPr>
          <w:p w:rsidR="00A7790E" w:rsidRPr="007552C6" w:rsidRDefault="00A7790E" w:rsidP="00A7790E">
            <w:pPr>
              <w:rPr>
                <w:sz w:val="16"/>
                <w:szCs w:val="16"/>
              </w:rPr>
            </w:pPr>
            <w:r w:rsidRPr="007552C6">
              <w:rPr>
                <w:sz w:val="16"/>
                <w:szCs w:val="16"/>
              </w:rPr>
              <w:t>ссылок на НПА ИО нет</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01</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04</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162,3</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90,1</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162,3</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172,9</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c>
          <w:tcPr>
            <w:tcW w:w="920" w:type="dxa"/>
            <w:tcBorders>
              <w:top w:val="single" w:sz="4" w:space="0" w:color="000000"/>
              <w:left w:val="nil"/>
              <w:bottom w:val="nil"/>
              <w:right w:val="single" w:sz="8"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0,0</w:t>
            </w:r>
          </w:p>
        </w:tc>
      </w:tr>
      <w:tr w:rsidR="00A7790E" w:rsidRPr="007552C6" w:rsidTr="00A3453E">
        <w:trPr>
          <w:trHeight w:val="70"/>
        </w:trPr>
        <w:tc>
          <w:tcPr>
            <w:tcW w:w="3134" w:type="dxa"/>
            <w:gridSpan w:val="2"/>
            <w:tcBorders>
              <w:top w:val="single" w:sz="4" w:space="0" w:color="000000"/>
              <w:left w:val="single" w:sz="4" w:space="0" w:color="000000"/>
              <w:bottom w:val="nil"/>
              <w:right w:val="single" w:sz="8" w:space="0" w:color="000000"/>
            </w:tcBorders>
            <w:shd w:val="clear" w:color="auto" w:fill="auto"/>
            <w:hideMark/>
          </w:tcPr>
          <w:p w:rsidR="00A7790E" w:rsidRPr="007552C6" w:rsidRDefault="00A7790E" w:rsidP="00A7790E">
            <w:pPr>
              <w:rPr>
                <w:color w:val="000000"/>
                <w:sz w:val="16"/>
                <w:szCs w:val="16"/>
              </w:rPr>
            </w:pPr>
            <w:r w:rsidRPr="007552C6">
              <w:rPr>
                <w:color w:val="000000"/>
                <w:sz w:val="16"/>
                <w:szCs w:val="16"/>
              </w:rPr>
              <w:t>8. Итого расходных обязательств муниципальных образований</w:t>
            </w:r>
          </w:p>
        </w:tc>
        <w:tc>
          <w:tcPr>
            <w:tcW w:w="709"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8000</w:t>
            </w:r>
          </w:p>
        </w:tc>
        <w:tc>
          <w:tcPr>
            <w:tcW w:w="992"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051"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94"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1215" w:type="dxa"/>
            <w:tcBorders>
              <w:top w:val="nil"/>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709"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72" w:type="dxa"/>
            <w:tcBorders>
              <w:top w:val="single" w:sz="4" w:space="0" w:color="000000"/>
              <w:left w:val="nil"/>
              <w:bottom w:val="nil"/>
              <w:right w:val="single" w:sz="4" w:space="0" w:color="000000"/>
            </w:tcBorders>
            <w:shd w:val="clear" w:color="000000" w:fill="FFFFFF"/>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910" w:type="dxa"/>
            <w:tcBorders>
              <w:top w:val="single" w:sz="4" w:space="0" w:color="000000"/>
              <w:left w:val="nil"/>
              <w:bottom w:val="nil"/>
              <w:right w:val="single" w:sz="4" w:space="0" w:color="000000"/>
            </w:tcBorders>
            <w:shd w:val="clear" w:color="auto" w:fill="auto"/>
            <w:vAlign w:val="center"/>
            <w:hideMark/>
          </w:tcPr>
          <w:p w:rsidR="00A7790E" w:rsidRPr="007552C6" w:rsidRDefault="00A7790E" w:rsidP="00A7790E">
            <w:pPr>
              <w:jc w:val="center"/>
              <w:rPr>
                <w:color w:val="000000"/>
                <w:sz w:val="16"/>
                <w:szCs w:val="16"/>
              </w:rPr>
            </w:pPr>
            <w:r w:rsidRPr="007552C6">
              <w:rPr>
                <w:color w:val="000000"/>
                <w:sz w:val="16"/>
                <w:szCs w:val="16"/>
              </w:rPr>
              <w:t>x</w:t>
            </w:r>
          </w:p>
        </w:tc>
        <w:tc>
          <w:tcPr>
            <w:tcW w:w="638"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15 021,9</w:t>
            </w:r>
          </w:p>
        </w:tc>
        <w:tc>
          <w:tcPr>
            <w:tcW w:w="75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14 706,4</w:t>
            </w:r>
          </w:p>
        </w:tc>
        <w:tc>
          <w:tcPr>
            <w:tcW w:w="81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15 413,2</w:t>
            </w:r>
          </w:p>
        </w:tc>
        <w:tc>
          <w:tcPr>
            <w:tcW w:w="932"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10 525,7</w:t>
            </w:r>
          </w:p>
        </w:tc>
        <w:tc>
          <w:tcPr>
            <w:tcW w:w="776"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9 514,9</w:t>
            </w:r>
          </w:p>
        </w:tc>
        <w:tc>
          <w:tcPr>
            <w:tcW w:w="920" w:type="dxa"/>
            <w:tcBorders>
              <w:top w:val="single" w:sz="4" w:space="0" w:color="000000"/>
              <w:left w:val="nil"/>
              <w:bottom w:val="nil"/>
              <w:right w:val="single" w:sz="4" w:space="0" w:color="000000"/>
            </w:tcBorders>
            <w:shd w:val="clear" w:color="auto" w:fill="auto"/>
            <w:noWrap/>
            <w:vAlign w:val="center"/>
            <w:hideMark/>
          </w:tcPr>
          <w:p w:rsidR="00A7790E" w:rsidRPr="007552C6" w:rsidRDefault="00A7790E" w:rsidP="00A7790E">
            <w:pPr>
              <w:jc w:val="right"/>
              <w:rPr>
                <w:color w:val="000000"/>
                <w:sz w:val="16"/>
                <w:szCs w:val="16"/>
              </w:rPr>
            </w:pPr>
            <w:r w:rsidRPr="007552C6">
              <w:rPr>
                <w:color w:val="000000"/>
                <w:sz w:val="16"/>
                <w:szCs w:val="16"/>
              </w:rPr>
              <w:t>9 788,6</w:t>
            </w:r>
          </w:p>
        </w:tc>
      </w:tr>
      <w:tr w:rsidR="00A7790E" w:rsidRPr="007552C6" w:rsidTr="003672A9">
        <w:trPr>
          <w:trHeight w:val="570"/>
        </w:trPr>
        <w:tc>
          <w:tcPr>
            <w:tcW w:w="3134" w:type="dxa"/>
            <w:gridSpan w:val="2"/>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r w:rsidRPr="007552C6">
              <w:rPr>
                <w:color w:val="000000"/>
                <w:sz w:val="16"/>
                <w:szCs w:val="16"/>
              </w:rPr>
              <w:t xml:space="preserve">Руководитель___________         </w:t>
            </w:r>
          </w:p>
        </w:tc>
        <w:tc>
          <w:tcPr>
            <w:tcW w:w="709" w:type="dxa"/>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1051"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4" w:type="dxa"/>
            <w:tcBorders>
              <w:top w:val="nil"/>
              <w:left w:val="nil"/>
              <w:bottom w:val="single" w:sz="4" w:space="0" w:color="000000"/>
              <w:right w:val="nil"/>
            </w:tcBorders>
            <w:shd w:val="clear" w:color="auto" w:fill="auto"/>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3000" w:type="dxa"/>
            <w:gridSpan w:val="4"/>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638"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5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8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3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7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2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r>
      <w:tr w:rsidR="00A7790E" w:rsidRPr="007552C6" w:rsidTr="003672A9">
        <w:trPr>
          <w:trHeight w:val="225"/>
        </w:trPr>
        <w:tc>
          <w:tcPr>
            <w:tcW w:w="3134" w:type="dxa"/>
            <w:gridSpan w:val="2"/>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r w:rsidRPr="007552C6">
              <w:rPr>
                <w:color w:val="000000"/>
                <w:sz w:val="16"/>
                <w:szCs w:val="16"/>
              </w:rPr>
              <w:t xml:space="preserve"> (должность руководителя </w:t>
            </w:r>
          </w:p>
        </w:tc>
        <w:tc>
          <w:tcPr>
            <w:tcW w:w="709" w:type="dxa"/>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1051"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(подпись)</w:t>
            </w:r>
          </w:p>
        </w:tc>
        <w:tc>
          <w:tcPr>
            <w:tcW w:w="994"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1215"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3000" w:type="dxa"/>
            <w:gridSpan w:val="4"/>
            <w:tcBorders>
              <w:top w:val="single" w:sz="4" w:space="0" w:color="000000"/>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(расшифровка подписи)</w:t>
            </w:r>
          </w:p>
        </w:tc>
        <w:tc>
          <w:tcPr>
            <w:tcW w:w="638"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5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8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3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7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2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r>
      <w:tr w:rsidR="00A7790E" w:rsidRPr="007552C6" w:rsidTr="003672A9">
        <w:trPr>
          <w:trHeight w:val="225"/>
        </w:trPr>
        <w:tc>
          <w:tcPr>
            <w:tcW w:w="3134" w:type="dxa"/>
            <w:gridSpan w:val="2"/>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r w:rsidRPr="007552C6">
              <w:rPr>
                <w:color w:val="000000"/>
                <w:sz w:val="16"/>
                <w:szCs w:val="16"/>
              </w:rPr>
              <w:t xml:space="preserve"> финансового органа)  </w:t>
            </w:r>
          </w:p>
        </w:tc>
        <w:tc>
          <w:tcPr>
            <w:tcW w:w="709" w:type="dxa"/>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051"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94"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215"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09"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09"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672" w:type="dxa"/>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638"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5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8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3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7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2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r>
      <w:tr w:rsidR="00A7790E" w:rsidRPr="007552C6" w:rsidTr="003672A9">
        <w:trPr>
          <w:trHeight w:val="405"/>
        </w:trPr>
        <w:tc>
          <w:tcPr>
            <w:tcW w:w="3843" w:type="dxa"/>
            <w:gridSpan w:val="3"/>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r w:rsidRPr="007552C6">
              <w:rPr>
                <w:color w:val="000000"/>
                <w:sz w:val="16"/>
                <w:szCs w:val="16"/>
              </w:rPr>
              <w:t xml:space="preserve">Исполнитель      ____________________  </w:t>
            </w:r>
          </w:p>
        </w:tc>
        <w:tc>
          <w:tcPr>
            <w:tcW w:w="99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051"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4"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1215"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09"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709"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672" w:type="dxa"/>
            <w:tcBorders>
              <w:top w:val="nil"/>
              <w:left w:val="nil"/>
              <w:bottom w:val="single" w:sz="4" w:space="0" w:color="000000"/>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638"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756" w:type="dxa"/>
            <w:tcBorders>
              <w:top w:val="nil"/>
              <w:left w:val="nil"/>
              <w:bottom w:val="single" w:sz="4" w:space="0" w:color="000000"/>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8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3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7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2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r>
      <w:tr w:rsidR="00A7790E" w:rsidRPr="007552C6" w:rsidTr="003672A9">
        <w:trPr>
          <w:trHeight w:val="255"/>
        </w:trPr>
        <w:tc>
          <w:tcPr>
            <w:tcW w:w="3843" w:type="dxa"/>
            <w:gridSpan w:val="3"/>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xml:space="preserve">                             (должность)</w:t>
            </w:r>
          </w:p>
        </w:tc>
        <w:tc>
          <w:tcPr>
            <w:tcW w:w="99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xml:space="preserve">                                                                 (подпись)</w:t>
            </w:r>
          </w:p>
        </w:tc>
        <w:tc>
          <w:tcPr>
            <w:tcW w:w="1051"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4" w:type="dxa"/>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r w:rsidRPr="007552C6">
              <w:rPr>
                <w:color w:val="000000"/>
                <w:sz w:val="16"/>
                <w:szCs w:val="16"/>
              </w:rPr>
              <w:t> </w:t>
            </w:r>
          </w:p>
        </w:tc>
        <w:tc>
          <w:tcPr>
            <w:tcW w:w="1215" w:type="dxa"/>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p>
        </w:tc>
        <w:tc>
          <w:tcPr>
            <w:tcW w:w="2090" w:type="dxa"/>
            <w:gridSpan w:val="3"/>
            <w:tcBorders>
              <w:top w:val="single" w:sz="4" w:space="0" w:color="000000"/>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 xml:space="preserve"> (расшифровка подписи)</w:t>
            </w:r>
          </w:p>
        </w:tc>
        <w:tc>
          <w:tcPr>
            <w:tcW w:w="9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394" w:type="dxa"/>
            <w:gridSpan w:val="2"/>
            <w:tcBorders>
              <w:top w:val="single" w:sz="4" w:space="0" w:color="000000"/>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r w:rsidRPr="007552C6">
              <w:rPr>
                <w:color w:val="000000"/>
                <w:sz w:val="16"/>
                <w:szCs w:val="16"/>
              </w:rPr>
              <w:t>(телефон, e-mail)</w:t>
            </w:r>
          </w:p>
        </w:tc>
        <w:tc>
          <w:tcPr>
            <w:tcW w:w="8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32" w:type="dxa"/>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p>
        </w:tc>
        <w:tc>
          <w:tcPr>
            <w:tcW w:w="776" w:type="dxa"/>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p>
        </w:tc>
        <w:tc>
          <w:tcPr>
            <w:tcW w:w="920" w:type="dxa"/>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p>
        </w:tc>
      </w:tr>
      <w:tr w:rsidR="00A7790E" w:rsidRPr="007552C6" w:rsidTr="003672A9">
        <w:trPr>
          <w:trHeight w:val="210"/>
        </w:trPr>
        <w:tc>
          <w:tcPr>
            <w:tcW w:w="2776" w:type="dxa"/>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p>
        </w:tc>
        <w:tc>
          <w:tcPr>
            <w:tcW w:w="1067" w:type="dxa"/>
            <w:gridSpan w:val="2"/>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051"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94"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215"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09"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09"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672" w:type="dxa"/>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638"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5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8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3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7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2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r>
      <w:tr w:rsidR="00A7790E" w:rsidRPr="007552C6" w:rsidTr="003672A9">
        <w:trPr>
          <w:trHeight w:val="210"/>
        </w:trPr>
        <w:tc>
          <w:tcPr>
            <w:tcW w:w="2776" w:type="dxa"/>
            <w:tcBorders>
              <w:top w:val="nil"/>
              <w:left w:val="nil"/>
              <w:bottom w:val="nil"/>
              <w:right w:val="nil"/>
            </w:tcBorders>
            <w:shd w:val="clear" w:color="auto" w:fill="auto"/>
            <w:noWrap/>
            <w:vAlign w:val="bottom"/>
            <w:hideMark/>
          </w:tcPr>
          <w:p w:rsidR="00A7790E" w:rsidRPr="007552C6" w:rsidRDefault="00A7790E" w:rsidP="00A7790E">
            <w:pPr>
              <w:rPr>
                <w:color w:val="000000"/>
                <w:sz w:val="16"/>
                <w:szCs w:val="16"/>
              </w:rPr>
            </w:pPr>
            <w:r w:rsidRPr="007552C6">
              <w:rPr>
                <w:color w:val="000000"/>
                <w:sz w:val="16"/>
                <w:szCs w:val="16"/>
              </w:rPr>
              <w:t>" ___ " ____________  20 ___ г.</w:t>
            </w:r>
          </w:p>
        </w:tc>
        <w:tc>
          <w:tcPr>
            <w:tcW w:w="1067" w:type="dxa"/>
            <w:gridSpan w:val="2"/>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9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051"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94"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1215"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09"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09"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672" w:type="dxa"/>
            <w:tcBorders>
              <w:top w:val="nil"/>
              <w:left w:val="nil"/>
              <w:bottom w:val="nil"/>
              <w:right w:val="nil"/>
            </w:tcBorders>
            <w:shd w:val="clear" w:color="000000" w:fill="FFFFFF"/>
            <w:noWrap/>
            <w:vAlign w:val="bottom"/>
            <w:hideMark/>
          </w:tcPr>
          <w:p w:rsidR="00A7790E" w:rsidRPr="007552C6" w:rsidRDefault="00A7790E" w:rsidP="00A7790E">
            <w:pPr>
              <w:jc w:val="center"/>
              <w:rPr>
                <w:color w:val="000000"/>
                <w:sz w:val="16"/>
                <w:szCs w:val="16"/>
              </w:rPr>
            </w:pPr>
            <w:r w:rsidRPr="007552C6">
              <w:rPr>
                <w:color w:val="000000"/>
                <w:sz w:val="16"/>
                <w:szCs w:val="16"/>
              </w:rPr>
              <w:t> </w:t>
            </w:r>
          </w:p>
        </w:tc>
        <w:tc>
          <w:tcPr>
            <w:tcW w:w="9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638"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5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810"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32"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776" w:type="dxa"/>
            <w:tcBorders>
              <w:top w:val="nil"/>
              <w:left w:val="nil"/>
              <w:bottom w:val="nil"/>
              <w:right w:val="nil"/>
            </w:tcBorders>
            <w:shd w:val="clear" w:color="auto" w:fill="auto"/>
            <w:noWrap/>
            <w:vAlign w:val="bottom"/>
            <w:hideMark/>
          </w:tcPr>
          <w:p w:rsidR="00A7790E" w:rsidRPr="007552C6" w:rsidRDefault="00A7790E" w:rsidP="00A7790E">
            <w:pPr>
              <w:jc w:val="center"/>
              <w:rPr>
                <w:color w:val="000000"/>
                <w:sz w:val="16"/>
                <w:szCs w:val="16"/>
              </w:rPr>
            </w:pPr>
          </w:p>
        </w:tc>
        <w:tc>
          <w:tcPr>
            <w:tcW w:w="920" w:type="dxa"/>
            <w:tcBorders>
              <w:top w:val="nil"/>
              <w:left w:val="nil"/>
              <w:bottom w:val="nil"/>
              <w:right w:val="nil"/>
            </w:tcBorders>
            <w:shd w:val="clear" w:color="auto" w:fill="auto"/>
            <w:noWrap/>
            <w:hideMark/>
          </w:tcPr>
          <w:p w:rsidR="00A7790E" w:rsidRPr="007552C6" w:rsidRDefault="00A7790E" w:rsidP="00A7790E">
            <w:pPr>
              <w:jc w:val="center"/>
              <w:rPr>
                <w:color w:val="000000"/>
                <w:sz w:val="16"/>
                <w:szCs w:val="16"/>
              </w:rPr>
            </w:pPr>
          </w:p>
        </w:tc>
      </w:tr>
    </w:tbl>
    <w:p w:rsidR="00A7790E" w:rsidRDefault="00A7790E" w:rsidP="001D6CDA">
      <w:pPr>
        <w:pStyle w:val="ConsPlusNormal"/>
        <w:pBdr>
          <w:bottom w:val="dotted" w:sz="24" w:space="1" w:color="auto"/>
        </w:pBdr>
        <w:ind w:firstLine="0"/>
        <w:jc w:val="both"/>
        <w:rPr>
          <w:rFonts w:ascii="Times New Roman" w:hAnsi="Times New Roman"/>
        </w:rPr>
      </w:pPr>
    </w:p>
    <w:p w:rsidR="008236CB" w:rsidRDefault="008236CB" w:rsidP="001D6CDA">
      <w:pPr>
        <w:pStyle w:val="ConsPlusNormal"/>
        <w:ind w:firstLine="0"/>
        <w:jc w:val="both"/>
        <w:rPr>
          <w:rFonts w:ascii="Times New Roman" w:hAnsi="Times New Roman"/>
        </w:rPr>
      </w:pPr>
    </w:p>
    <w:tbl>
      <w:tblPr>
        <w:tblW w:w="15812" w:type="dxa"/>
        <w:tblInd w:w="93" w:type="dxa"/>
        <w:tblLook w:val="04A0" w:firstRow="1" w:lastRow="0" w:firstColumn="1" w:lastColumn="0" w:noHBand="0" w:noVBand="1"/>
      </w:tblPr>
      <w:tblGrid>
        <w:gridCol w:w="1020"/>
        <w:gridCol w:w="1060"/>
        <w:gridCol w:w="10409"/>
        <w:gridCol w:w="993"/>
        <w:gridCol w:w="1134"/>
        <w:gridCol w:w="1196"/>
      </w:tblGrid>
      <w:tr w:rsidR="008236CB" w:rsidRPr="008236CB" w:rsidTr="00E23009">
        <w:trPr>
          <w:trHeight w:val="567"/>
        </w:trPr>
        <w:tc>
          <w:tcPr>
            <w:tcW w:w="15812" w:type="dxa"/>
            <w:gridSpan w:val="6"/>
            <w:tcBorders>
              <w:top w:val="nil"/>
              <w:left w:val="nil"/>
              <w:bottom w:val="nil"/>
              <w:right w:val="nil"/>
            </w:tcBorders>
            <w:shd w:val="clear" w:color="auto" w:fill="auto"/>
            <w:noWrap/>
            <w:vAlign w:val="center"/>
            <w:hideMark/>
          </w:tcPr>
          <w:p w:rsidR="00E23009" w:rsidRDefault="00E23009" w:rsidP="00E23009">
            <w:pPr>
              <w:jc w:val="right"/>
              <w:rPr>
                <w:sz w:val="18"/>
                <w:szCs w:val="18"/>
              </w:rPr>
            </w:pPr>
            <w:bookmarkStart w:id="63" w:name="RANGE!A1:F79"/>
            <w:bookmarkEnd w:id="63"/>
            <w:r>
              <w:rPr>
                <w:sz w:val="18"/>
                <w:szCs w:val="18"/>
              </w:rPr>
              <w:t>Справочная № 1</w:t>
            </w:r>
          </w:p>
          <w:p w:rsidR="00E23009" w:rsidRDefault="008236CB" w:rsidP="00E23009">
            <w:pPr>
              <w:jc w:val="right"/>
              <w:rPr>
                <w:sz w:val="18"/>
                <w:szCs w:val="18"/>
              </w:rPr>
            </w:pPr>
            <w:r w:rsidRPr="008236CB">
              <w:rPr>
                <w:sz w:val="18"/>
                <w:szCs w:val="18"/>
              </w:rPr>
              <w:t xml:space="preserve">к решению Думы Радищевского городского </w:t>
            </w:r>
            <w:r w:rsidR="00E23009">
              <w:rPr>
                <w:sz w:val="18"/>
                <w:szCs w:val="18"/>
              </w:rPr>
              <w:t>поселения Нижнеилимского района</w:t>
            </w:r>
          </w:p>
          <w:p w:rsidR="00E23009" w:rsidRDefault="008236CB" w:rsidP="00E23009">
            <w:pPr>
              <w:jc w:val="right"/>
              <w:rPr>
                <w:sz w:val="18"/>
                <w:szCs w:val="18"/>
              </w:rPr>
            </w:pPr>
            <w:r w:rsidRPr="008236CB">
              <w:rPr>
                <w:sz w:val="18"/>
                <w:szCs w:val="18"/>
              </w:rPr>
              <w:t>"О бюджете Радищевского муниципального образования на 2017 год и на пла</w:t>
            </w:r>
            <w:r w:rsidR="00E23009">
              <w:rPr>
                <w:sz w:val="18"/>
                <w:szCs w:val="18"/>
              </w:rPr>
              <w:t>новый период 2018 и 2019 годов"</w:t>
            </w:r>
          </w:p>
          <w:p w:rsidR="008236CB" w:rsidRPr="008236CB" w:rsidRDefault="008236CB" w:rsidP="00E23009">
            <w:pPr>
              <w:jc w:val="right"/>
              <w:rPr>
                <w:sz w:val="18"/>
                <w:szCs w:val="18"/>
              </w:rPr>
            </w:pPr>
            <w:r w:rsidRPr="008236CB">
              <w:rPr>
                <w:sz w:val="18"/>
                <w:szCs w:val="18"/>
              </w:rPr>
              <w:t>от 27 декабря  2016 года № 191</w:t>
            </w:r>
          </w:p>
        </w:tc>
      </w:tr>
      <w:tr w:rsidR="008236CB" w:rsidRPr="008236CB" w:rsidTr="00E23009">
        <w:trPr>
          <w:trHeight w:val="80"/>
        </w:trPr>
        <w:tc>
          <w:tcPr>
            <w:tcW w:w="15812" w:type="dxa"/>
            <w:gridSpan w:val="6"/>
            <w:tcBorders>
              <w:top w:val="nil"/>
              <w:left w:val="nil"/>
              <w:bottom w:val="nil"/>
              <w:right w:val="nil"/>
            </w:tcBorders>
            <w:shd w:val="clear" w:color="auto" w:fill="auto"/>
            <w:vAlign w:val="center"/>
            <w:hideMark/>
          </w:tcPr>
          <w:p w:rsidR="008236CB" w:rsidRPr="008236CB" w:rsidRDefault="008236CB" w:rsidP="008236CB">
            <w:pPr>
              <w:jc w:val="center"/>
              <w:rPr>
                <w:b/>
                <w:bCs/>
                <w:sz w:val="18"/>
                <w:szCs w:val="18"/>
              </w:rPr>
            </w:pPr>
            <w:r w:rsidRPr="008236CB">
              <w:rPr>
                <w:b/>
                <w:bCs/>
                <w:sz w:val="18"/>
                <w:szCs w:val="18"/>
              </w:rPr>
              <w:t>РАСЧЁТ ПО ФУ</w:t>
            </w:r>
            <w:r w:rsidR="00E23009">
              <w:rPr>
                <w:b/>
                <w:bCs/>
                <w:sz w:val="18"/>
                <w:szCs w:val="18"/>
              </w:rPr>
              <w:t xml:space="preserve">НКЦИОНАЛЬНОЙ СТРУКТУРЕ РАСХОДОВ </w:t>
            </w:r>
            <w:r w:rsidRPr="008236CB">
              <w:rPr>
                <w:b/>
                <w:bCs/>
                <w:sz w:val="18"/>
                <w:szCs w:val="18"/>
              </w:rPr>
              <w:t>БЮДЖЕТА РАДИЩЕВСК</w:t>
            </w:r>
            <w:r w:rsidR="00E23009">
              <w:rPr>
                <w:b/>
                <w:bCs/>
                <w:sz w:val="18"/>
                <w:szCs w:val="18"/>
              </w:rPr>
              <w:t xml:space="preserve">ОГО МУНИЦИПАЛЬНОГО ОБРАЗОВАНИЯ </w:t>
            </w:r>
            <w:r w:rsidRPr="008236CB">
              <w:rPr>
                <w:b/>
                <w:bCs/>
                <w:sz w:val="18"/>
                <w:szCs w:val="18"/>
              </w:rPr>
              <w:t>НА 2017 ГОД И НА ПЛАНОВЫЙ ПЕРИОД  2018 И 2019 ГОДОВ</w:t>
            </w:r>
          </w:p>
        </w:tc>
      </w:tr>
      <w:tr w:rsidR="008236CB" w:rsidRPr="008236CB" w:rsidTr="00E23009">
        <w:trPr>
          <w:trHeight w:val="80"/>
        </w:trPr>
        <w:tc>
          <w:tcPr>
            <w:tcW w:w="1020" w:type="dxa"/>
            <w:tcBorders>
              <w:top w:val="nil"/>
              <w:left w:val="nil"/>
              <w:bottom w:val="nil"/>
              <w:right w:val="nil"/>
            </w:tcBorders>
            <w:shd w:val="clear" w:color="auto" w:fill="auto"/>
            <w:vAlign w:val="center"/>
            <w:hideMark/>
          </w:tcPr>
          <w:p w:rsidR="008236CB" w:rsidRPr="008236CB" w:rsidRDefault="008236CB" w:rsidP="008236CB">
            <w:pPr>
              <w:jc w:val="center"/>
              <w:rPr>
                <w:b/>
                <w:bCs/>
                <w:sz w:val="18"/>
                <w:szCs w:val="18"/>
              </w:rPr>
            </w:pPr>
          </w:p>
        </w:tc>
        <w:tc>
          <w:tcPr>
            <w:tcW w:w="1060" w:type="dxa"/>
            <w:tcBorders>
              <w:top w:val="nil"/>
              <w:left w:val="nil"/>
              <w:bottom w:val="nil"/>
              <w:right w:val="nil"/>
            </w:tcBorders>
            <w:shd w:val="clear" w:color="auto" w:fill="auto"/>
            <w:vAlign w:val="center"/>
            <w:hideMark/>
          </w:tcPr>
          <w:p w:rsidR="008236CB" w:rsidRPr="008236CB" w:rsidRDefault="008236CB" w:rsidP="008236CB">
            <w:pPr>
              <w:jc w:val="center"/>
              <w:rPr>
                <w:b/>
                <w:bCs/>
                <w:sz w:val="18"/>
                <w:szCs w:val="18"/>
              </w:rPr>
            </w:pPr>
          </w:p>
        </w:tc>
        <w:tc>
          <w:tcPr>
            <w:tcW w:w="10409" w:type="dxa"/>
            <w:tcBorders>
              <w:top w:val="nil"/>
              <w:left w:val="nil"/>
              <w:bottom w:val="nil"/>
              <w:right w:val="nil"/>
            </w:tcBorders>
            <w:shd w:val="clear" w:color="auto" w:fill="auto"/>
            <w:vAlign w:val="center"/>
            <w:hideMark/>
          </w:tcPr>
          <w:p w:rsidR="008236CB" w:rsidRPr="008236CB" w:rsidRDefault="008236CB" w:rsidP="008236CB">
            <w:pPr>
              <w:jc w:val="center"/>
              <w:rPr>
                <w:b/>
                <w:bCs/>
                <w:sz w:val="18"/>
                <w:szCs w:val="18"/>
              </w:rPr>
            </w:pPr>
          </w:p>
        </w:tc>
        <w:tc>
          <w:tcPr>
            <w:tcW w:w="993" w:type="dxa"/>
            <w:tcBorders>
              <w:top w:val="nil"/>
              <w:left w:val="nil"/>
              <w:bottom w:val="nil"/>
              <w:right w:val="nil"/>
            </w:tcBorders>
            <w:shd w:val="clear" w:color="auto" w:fill="auto"/>
            <w:vAlign w:val="center"/>
            <w:hideMark/>
          </w:tcPr>
          <w:p w:rsidR="008236CB" w:rsidRPr="008236CB" w:rsidRDefault="008236CB" w:rsidP="008236CB">
            <w:pPr>
              <w:jc w:val="right"/>
              <w:rPr>
                <w:sz w:val="18"/>
                <w:szCs w:val="18"/>
              </w:rPr>
            </w:pPr>
          </w:p>
        </w:tc>
        <w:tc>
          <w:tcPr>
            <w:tcW w:w="1134" w:type="dxa"/>
            <w:tcBorders>
              <w:top w:val="nil"/>
              <w:left w:val="nil"/>
              <w:bottom w:val="nil"/>
              <w:right w:val="nil"/>
            </w:tcBorders>
            <w:shd w:val="clear" w:color="auto" w:fill="auto"/>
            <w:noWrap/>
            <w:vAlign w:val="center"/>
            <w:hideMark/>
          </w:tcPr>
          <w:p w:rsidR="008236CB" w:rsidRPr="008236CB" w:rsidRDefault="008236CB" w:rsidP="008236CB">
            <w:pPr>
              <w:rPr>
                <w:sz w:val="18"/>
                <w:szCs w:val="18"/>
              </w:rPr>
            </w:pPr>
          </w:p>
        </w:tc>
        <w:tc>
          <w:tcPr>
            <w:tcW w:w="1196" w:type="dxa"/>
            <w:tcBorders>
              <w:top w:val="nil"/>
              <w:left w:val="nil"/>
              <w:bottom w:val="nil"/>
              <w:right w:val="nil"/>
            </w:tcBorders>
            <w:shd w:val="clear" w:color="auto" w:fill="auto"/>
            <w:vAlign w:val="center"/>
            <w:hideMark/>
          </w:tcPr>
          <w:p w:rsidR="008236CB" w:rsidRPr="008236CB" w:rsidRDefault="008236CB" w:rsidP="008236CB">
            <w:pPr>
              <w:jc w:val="right"/>
              <w:rPr>
                <w:sz w:val="18"/>
                <w:szCs w:val="18"/>
              </w:rPr>
            </w:pPr>
            <w:r w:rsidRPr="008236CB">
              <w:rPr>
                <w:sz w:val="18"/>
                <w:szCs w:val="18"/>
              </w:rPr>
              <w:t>тыс.руб.</w:t>
            </w:r>
          </w:p>
        </w:tc>
      </w:tr>
      <w:tr w:rsidR="008236CB" w:rsidRPr="008236CB" w:rsidTr="00E23009">
        <w:trPr>
          <w:trHeight w:val="70"/>
        </w:trPr>
        <w:tc>
          <w:tcPr>
            <w:tcW w:w="1248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6CB" w:rsidRPr="008236CB" w:rsidRDefault="008236CB" w:rsidP="008236CB">
            <w:pPr>
              <w:jc w:val="center"/>
              <w:rPr>
                <w:sz w:val="18"/>
                <w:szCs w:val="18"/>
              </w:rPr>
            </w:pPr>
            <w:r w:rsidRPr="008236CB">
              <w:rPr>
                <w:sz w:val="18"/>
                <w:szCs w:val="18"/>
              </w:rPr>
              <w:t xml:space="preserve">наименование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236CB" w:rsidRPr="008236CB" w:rsidRDefault="008236CB" w:rsidP="008236CB">
            <w:pPr>
              <w:jc w:val="center"/>
              <w:rPr>
                <w:sz w:val="18"/>
                <w:szCs w:val="18"/>
              </w:rPr>
            </w:pPr>
            <w:r w:rsidRPr="008236CB">
              <w:rPr>
                <w:sz w:val="18"/>
                <w:szCs w:val="18"/>
              </w:rPr>
              <w:t>План на 2017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36CB" w:rsidRPr="008236CB" w:rsidRDefault="008236CB" w:rsidP="008236CB">
            <w:pPr>
              <w:jc w:val="center"/>
              <w:rPr>
                <w:sz w:val="18"/>
                <w:szCs w:val="18"/>
              </w:rPr>
            </w:pPr>
            <w:r w:rsidRPr="008236CB">
              <w:rPr>
                <w:sz w:val="18"/>
                <w:szCs w:val="18"/>
              </w:rPr>
              <w:t>План на 2018 год</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8236CB" w:rsidRPr="008236CB" w:rsidRDefault="008236CB" w:rsidP="008236CB">
            <w:pPr>
              <w:jc w:val="center"/>
              <w:rPr>
                <w:sz w:val="18"/>
                <w:szCs w:val="18"/>
              </w:rPr>
            </w:pPr>
            <w:r w:rsidRPr="008236CB">
              <w:rPr>
                <w:sz w:val="18"/>
                <w:szCs w:val="18"/>
              </w:rPr>
              <w:t>План на 2019 год</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000000" w:fill="FFFF00"/>
            <w:noWrap/>
            <w:vAlign w:val="bottom"/>
            <w:hideMark/>
          </w:tcPr>
          <w:p w:rsidR="008236CB" w:rsidRPr="008236CB" w:rsidRDefault="008236CB" w:rsidP="008236CB">
            <w:pPr>
              <w:jc w:val="center"/>
              <w:rPr>
                <w:b/>
                <w:bCs/>
                <w:sz w:val="18"/>
                <w:szCs w:val="18"/>
              </w:rPr>
            </w:pPr>
            <w:r w:rsidRPr="008236CB">
              <w:rPr>
                <w:b/>
                <w:bCs/>
                <w:sz w:val="18"/>
                <w:szCs w:val="18"/>
              </w:rPr>
              <w:t>ВСЕГО:</w:t>
            </w:r>
          </w:p>
        </w:tc>
        <w:tc>
          <w:tcPr>
            <w:tcW w:w="1060" w:type="dxa"/>
            <w:tcBorders>
              <w:top w:val="nil"/>
              <w:left w:val="nil"/>
              <w:bottom w:val="single" w:sz="4" w:space="0" w:color="auto"/>
              <w:right w:val="single" w:sz="4" w:space="0" w:color="auto"/>
            </w:tcBorders>
            <w:shd w:val="clear" w:color="000000" w:fill="FFFF00"/>
            <w:noWrap/>
            <w:vAlign w:val="bottom"/>
            <w:hideMark/>
          </w:tcPr>
          <w:p w:rsidR="008236CB" w:rsidRPr="008236CB" w:rsidRDefault="008236CB" w:rsidP="008236CB">
            <w:pPr>
              <w:jc w:val="center"/>
              <w:rPr>
                <w:b/>
                <w:bCs/>
                <w:sz w:val="18"/>
                <w:szCs w:val="18"/>
              </w:rPr>
            </w:pPr>
            <w:r w:rsidRPr="008236CB">
              <w:rPr>
                <w:b/>
                <w:bCs/>
                <w:sz w:val="18"/>
                <w:szCs w:val="18"/>
              </w:rPr>
              <w:t> </w:t>
            </w:r>
          </w:p>
        </w:tc>
        <w:tc>
          <w:tcPr>
            <w:tcW w:w="10409" w:type="dxa"/>
            <w:tcBorders>
              <w:top w:val="nil"/>
              <w:left w:val="nil"/>
              <w:bottom w:val="single" w:sz="4" w:space="0" w:color="auto"/>
              <w:right w:val="single" w:sz="4" w:space="0" w:color="auto"/>
            </w:tcBorders>
            <w:shd w:val="clear" w:color="000000" w:fill="FFFF00"/>
            <w:noWrap/>
            <w:vAlign w:val="bottom"/>
            <w:hideMark/>
          </w:tcPr>
          <w:p w:rsidR="008236CB" w:rsidRPr="008236CB" w:rsidRDefault="008236CB" w:rsidP="008236CB">
            <w:pPr>
              <w:rPr>
                <w:b/>
                <w:bCs/>
                <w:sz w:val="18"/>
                <w:szCs w:val="18"/>
              </w:rPr>
            </w:pPr>
            <w:r w:rsidRPr="008236CB">
              <w:rPr>
                <w:b/>
                <w:bCs/>
                <w:sz w:val="18"/>
                <w:szCs w:val="18"/>
              </w:rPr>
              <w:t> </w:t>
            </w:r>
          </w:p>
        </w:tc>
        <w:tc>
          <w:tcPr>
            <w:tcW w:w="993" w:type="dxa"/>
            <w:tcBorders>
              <w:top w:val="nil"/>
              <w:left w:val="nil"/>
              <w:bottom w:val="single" w:sz="4" w:space="0" w:color="auto"/>
              <w:right w:val="single" w:sz="4" w:space="0" w:color="auto"/>
            </w:tcBorders>
            <w:shd w:val="clear" w:color="000000" w:fill="FFFF00"/>
            <w:noWrap/>
            <w:vAlign w:val="bottom"/>
            <w:hideMark/>
          </w:tcPr>
          <w:p w:rsidR="008236CB" w:rsidRPr="008236CB" w:rsidRDefault="008236CB" w:rsidP="008236CB">
            <w:pPr>
              <w:jc w:val="right"/>
              <w:rPr>
                <w:b/>
                <w:bCs/>
                <w:sz w:val="18"/>
                <w:szCs w:val="18"/>
              </w:rPr>
            </w:pPr>
            <w:r w:rsidRPr="008236CB">
              <w:rPr>
                <w:b/>
                <w:bCs/>
                <w:sz w:val="18"/>
                <w:szCs w:val="18"/>
              </w:rPr>
              <w:t>10 525,7</w:t>
            </w:r>
          </w:p>
        </w:tc>
        <w:tc>
          <w:tcPr>
            <w:tcW w:w="1134" w:type="dxa"/>
            <w:tcBorders>
              <w:top w:val="nil"/>
              <w:left w:val="nil"/>
              <w:bottom w:val="single" w:sz="4" w:space="0" w:color="auto"/>
              <w:right w:val="single" w:sz="4" w:space="0" w:color="auto"/>
            </w:tcBorders>
            <w:shd w:val="clear" w:color="000000" w:fill="FFFF00"/>
            <w:noWrap/>
            <w:vAlign w:val="bottom"/>
            <w:hideMark/>
          </w:tcPr>
          <w:p w:rsidR="008236CB" w:rsidRPr="008236CB" w:rsidRDefault="008236CB" w:rsidP="008236CB">
            <w:pPr>
              <w:jc w:val="right"/>
              <w:rPr>
                <w:b/>
                <w:bCs/>
                <w:sz w:val="18"/>
                <w:szCs w:val="18"/>
              </w:rPr>
            </w:pPr>
            <w:r w:rsidRPr="008236CB">
              <w:rPr>
                <w:b/>
                <w:bCs/>
                <w:sz w:val="18"/>
                <w:szCs w:val="18"/>
              </w:rPr>
              <w:t>9 514,9</w:t>
            </w:r>
          </w:p>
        </w:tc>
        <w:tc>
          <w:tcPr>
            <w:tcW w:w="1196" w:type="dxa"/>
            <w:tcBorders>
              <w:top w:val="nil"/>
              <w:left w:val="nil"/>
              <w:bottom w:val="single" w:sz="4" w:space="0" w:color="auto"/>
              <w:right w:val="single" w:sz="4" w:space="0" w:color="auto"/>
            </w:tcBorders>
            <w:shd w:val="clear" w:color="000000" w:fill="FFFF00"/>
            <w:vAlign w:val="bottom"/>
            <w:hideMark/>
          </w:tcPr>
          <w:p w:rsidR="008236CB" w:rsidRPr="008236CB" w:rsidRDefault="008236CB" w:rsidP="008236CB">
            <w:pPr>
              <w:jc w:val="right"/>
              <w:rPr>
                <w:b/>
                <w:bCs/>
                <w:sz w:val="18"/>
                <w:szCs w:val="18"/>
              </w:rPr>
            </w:pPr>
            <w:r w:rsidRPr="008236CB">
              <w:rPr>
                <w:b/>
                <w:bCs/>
                <w:sz w:val="18"/>
                <w:szCs w:val="18"/>
              </w:rPr>
              <w:t>9 788,6</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0100</w:t>
            </w:r>
          </w:p>
        </w:tc>
        <w:tc>
          <w:tcPr>
            <w:tcW w:w="1060" w:type="dxa"/>
            <w:tcBorders>
              <w:top w:val="nil"/>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ОБЩЕГОСУДАРСТВЕННЫЕ ВОПРОСЫ</w:t>
            </w:r>
          </w:p>
        </w:tc>
        <w:tc>
          <w:tcPr>
            <w:tcW w:w="993" w:type="dxa"/>
            <w:tcBorders>
              <w:top w:val="nil"/>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5 983,0</w:t>
            </w:r>
          </w:p>
        </w:tc>
        <w:tc>
          <w:tcPr>
            <w:tcW w:w="1134" w:type="dxa"/>
            <w:tcBorders>
              <w:top w:val="nil"/>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4 741,5</w:t>
            </w:r>
          </w:p>
        </w:tc>
        <w:tc>
          <w:tcPr>
            <w:tcW w:w="1196" w:type="dxa"/>
            <w:tcBorders>
              <w:top w:val="nil"/>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4 975,0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0102</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Функционирование высшего должностного лица субъекта Российской Федерации и муниципального образования</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740,4</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702,1</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702,1</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0102</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Заработная плата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539,2</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539,2</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539,2</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0102</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21202</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командировочные расходы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38,3</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0102</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Начисления на выплаты по оплате труда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162,9</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162,9</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162,9</w:t>
            </w:r>
          </w:p>
        </w:tc>
      </w:tr>
      <w:tr w:rsidR="008236CB" w:rsidRPr="008236CB" w:rsidTr="00E23009">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0103</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570,8</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552,3</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552,3</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Заработная плата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423,8</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423,8</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423,8</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21201</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льготный проезд</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18,5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Начисления на выплаты по оплате труда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128,0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128,0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128,0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29009</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пени, штрафы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r>
      <w:tr w:rsidR="008236CB" w:rsidRPr="008236CB" w:rsidTr="00E23009">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0104</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4 056,4</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3 453,5</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3 687,0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Заработная плата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2 718,4</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2 487,8</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2 721,3</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21201</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льготный проезд</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55,1</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21202</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командировочные расходы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5,4</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Начисления на выплаты по оплате труда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824,3</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719,4</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719,4</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Услуги связи</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78,8</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78,8</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78,8</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Коммунальные услуги</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156,0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156,0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156,0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22609</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прочие услуги</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22619</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информационные услуги (за искл АЦК)</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37,0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3,0</w:t>
            </w:r>
          </w:p>
        </w:tc>
      </w:tr>
      <w:tr w:rsidR="008236CB" w:rsidRPr="008236CB" w:rsidTr="00E23009">
        <w:trPr>
          <w:trHeight w:val="98"/>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25102</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Утверждение генеральных планов поселений, правил землепользования и застройки</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57,6</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25103</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Организация в границах поселений электро-,тепло-,газо- и водоснабжения населения,водоотведения,снабжения населения топливом</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115,3</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29004</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транспортный налог</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29009</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пени, штрафы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r>
      <w:tr w:rsidR="008236CB" w:rsidRPr="008236CB" w:rsidTr="00E23009">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0106</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341,7</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0106</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25101</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Формирование, утверждение, исполнение бюджета поселения и контроль за исполнением</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288,2</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0106</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25106</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Переданные полномочия по КСП по осуществлению внешнего контроля</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53,5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0107</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Обеспечение проведения выборов и референдумов</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250,0</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r>
      <w:tr w:rsidR="008236CB" w:rsidRPr="008236CB" w:rsidTr="00E23009">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0107</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29003</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прочие расходы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250,0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E23009">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0111</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Резервные фонды</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10,0</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10,0</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0111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29003</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прочие расходы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10,0</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0113</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Другие общегосударственные вопросы</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13,7</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23,6</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23,6</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0113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29004</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транспортный налог</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13,0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23,0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23,0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0113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34007</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хоз.и канц. товары, строит.материалы, мягкий и твердый инвентарь</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0,7</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0,6</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0,6</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0200</w:t>
            </w:r>
          </w:p>
        </w:tc>
        <w:tc>
          <w:tcPr>
            <w:tcW w:w="1060"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НАЦИОНАЛЬНАЯ ОБОРОНА</w:t>
            </w:r>
          </w:p>
        </w:tc>
        <w:tc>
          <w:tcPr>
            <w:tcW w:w="993"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86,4</w:t>
            </w:r>
          </w:p>
        </w:tc>
        <w:tc>
          <w:tcPr>
            <w:tcW w:w="1134"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86,4</w:t>
            </w:r>
          </w:p>
        </w:tc>
        <w:tc>
          <w:tcPr>
            <w:tcW w:w="1196"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86,4</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0203</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Мобилизационная и вневойсковая подготовка</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86,4</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86,4</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86,4</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0203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Заработная плата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66,4</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66,4</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66,4</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0203</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Начисления на выплаты по оплате труда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20,0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20,0</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0400</w:t>
            </w:r>
          </w:p>
        </w:tc>
        <w:tc>
          <w:tcPr>
            <w:tcW w:w="1060"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НАЦИОНАЛЬНАЯ ЭКОНОМИКА</w:t>
            </w:r>
          </w:p>
        </w:tc>
        <w:tc>
          <w:tcPr>
            <w:tcW w:w="993"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492,4</w:t>
            </w:r>
          </w:p>
        </w:tc>
        <w:tc>
          <w:tcPr>
            <w:tcW w:w="1134"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447,3</w:t>
            </w:r>
          </w:p>
        </w:tc>
        <w:tc>
          <w:tcPr>
            <w:tcW w:w="1196"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487,5</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0401</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Общеэкономические вопросы</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127,3</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127,3</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127,3</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0401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Заработная плата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93,1</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93,1</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93,1</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0401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Начисления на выплаты по оплате труда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28,1</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28,1</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28,1</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0401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34007</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хоз.и канц. товары, строит.материалы, мягкий и твердый инвентарь</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6,1</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6,1</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6,1</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0409</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Дорожное хозяйство (дорожные фонды)</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325,1</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320,0</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360,2</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0409</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Коммунальные услуги</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100,0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0409</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22506</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прочие работы, услуги</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175,1</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170,0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210,2</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0409</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34007</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хоз.и канц. товары, строит.материалы, мягкий и твердый инвентарь</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50,0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50,0</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0412</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Другие вопросы в области национальной экономики</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40,0</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0412</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22604</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40,0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0500</w:t>
            </w:r>
          </w:p>
        </w:tc>
        <w:tc>
          <w:tcPr>
            <w:tcW w:w="1060"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ЖИЛИЩНО-КОММУНАЛЬНОЕ ХОЗЯЙСТВО</w:t>
            </w:r>
          </w:p>
        </w:tc>
        <w:tc>
          <w:tcPr>
            <w:tcW w:w="993"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52,6</w:t>
            </w:r>
          </w:p>
        </w:tc>
        <w:tc>
          <w:tcPr>
            <w:tcW w:w="1134"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0,0</w:t>
            </w:r>
          </w:p>
        </w:tc>
        <w:tc>
          <w:tcPr>
            <w:tcW w:w="1196"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0502</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Коммунальное хозяйство</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52,6</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0502</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22502</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содержание зданий, помещений, дворов в чистоте (уборка, вывоз снега, мусора,ТБО, дератизация, дезинсекция, дезинфекция)</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52,6</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0700</w:t>
            </w:r>
          </w:p>
        </w:tc>
        <w:tc>
          <w:tcPr>
            <w:tcW w:w="1060"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ОБРАЗОВАНИЕ</w:t>
            </w:r>
          </w:p>
        </w:tc>
        <w:tc>
          <w:tcPr>
            <w:tcW w:w="993"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55,0</w:t>
            </w:r>
          </w:p>
        </w:tc>
        <w:tc>
          <w:tcPr>
            <w:tcW w:w="1134"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55,0</w:t>
            </w:r>
          </w:p>
        </w:tc>
        <w:tc>
          <w:tcPr>
            <w:tcW w:w="1196"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55,0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0705</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Профессиональная подготовка, переподготовка и повышение квалификации</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55,0</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55,0</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55,0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0705</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22606</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обучение на курсах повышения квалификации, переподготовка специалистов, участие в семинарах</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55,0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55,0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55,0</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0800</w:t>
            </w:r>
          </w:p>
        </w:tc>
        <w:tc>
          <w:tcPr>
            <w:tcW w:w="1060"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КУЛЬТУРА, КИНЕМАТОГРАФИЯ</w:t>
            </w:r>
          </w:p>
        </w:tc>
        <w:tc>
          <w:tcPr>
            <w:tcW w:w="993"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3 823,8</w:t>
            </w:r>
          </w:p>
        </w:tc>
        <w:tc>
          <w:tcPr>
            <w:tcW w:w="1134"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4 057,7</w:t>
            </w:r>
          </w:p>
        </w:tc>
        <w:tc>
          <w:tcPr>
            <w:tcW w:w="1196"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4 057,7</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0801</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Культура</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2 691,4</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2 976,5</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2 976,5</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Заработная плата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1 124,5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1 124,5</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1 124,5</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21201</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льготный проезд</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16,2</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Начисления на выплаты по оплате труда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339,5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339,5</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339,5</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22300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Коммунальные услуги</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1 210,7</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1 512,0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1 512,0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29009</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пени, штрафы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0804</w:t>
            </w:r>
          </w:p>
        </w:tc>
        <w:tc>
          <w:tcPr>
            <w:tcW w:w="1060"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Другие вопросы в области культуры, кинематографии</w:t>
            </w:r>
          </w:p>
        </w:tc>
        <w:tc>
          <w:tcPr>
            <w:tcW w:w="993"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1 132,4</w:t>
            </w:r>
          </w:p>
        </w:tc>
        <w:tc>
          <w:tcPr>
            <w:tcW w:w="1134"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1 081,2</w:t>
            </w:r>
          </w:p>
        </w:tc>
        <w:tc>
          <w:tcPr>
            <w:tcW w:w="1196" w:type="dxa"/>
            <w:tcBorders>
              <w:top w:val="single" w:sz="4" w:space="0" w:color="auto"/>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1 081,2</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Заработная плата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830,0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830,0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830,0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21201</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льготный проезд</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51,2</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21300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Начисления на выплаты по оплате труда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250,7</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250,7</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250,7</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0804</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29009</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пени, штрафы</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0,5</w:t>
            </w:r>
          </w:p>
        </w:tc>
      </w:tr>
      <w:tr w:rsidR="008236CB" w:rsidRPr="008236CB" w:rsidTr="00DA2454">
        <w:trPr>
          <w:trHeight w:val="82"/>
        </w:trPr>
        <w:tc>
          <w:tcPr>
            <w:tcW w:w="1020" w:type="dxa"/>
            <w:tcBorders>
              <w:top w:val="single" w:sz="4" w:space="0" w:color="auto"/>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1000</w:t>
            </w:r>
          </w:p>
        </w:tc>
        <w:tc>
          <w:tcPr>
            <w:tcW w:w="1060"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СОЦИАЛЬНАЯ ПОЛИТИКА</w:t>
            </w:r>
          </w:p>
        </w:tc>
        <w:tc>
          <w:tcPr>
            <w:tcW w:w="993"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31,5</w:t>
            </w:r>
          </w:p>
        </w:tc>
        <w:tc>
          <w:tcPr>
            <w:tcW w:w="1134"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126,0</w:t>
            </w:r>
          </w:p>
        </w:tc>
        <w:tc>
          <w:tcPr>
            <w:tcW w:w="1196"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126,0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1001</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Пенсионное обеспечение</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31,5</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126,0</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126,0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1001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26300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Пенсии, пособия, выплачиваемые организациями сектора государственного управления</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31,5</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126,0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126,0</w:t>
            </w:r>
          </w:p>
        </w:tc>
      </w:tr>
      <w:tr w:rsidR="008236CB" w:rsidRPr="008236CB" w:rsidTr="00DA2454">
        <w:trPr>
          <w:trHeight w:val="70"/>
        </w:trPr>
        <w:tc>
          <w:tcPr>
            <w:tcW w:w="1020" w:type="dxa"/>
            <w:tcBorders>
              <w:top w:val="single" w:sz="4" w:space="0" w:color="auto"/>
              <w:left w:val="single" w:sz="4" w:space="0" w:color="auto"/>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1300</w:t>
            </w:r>
          </w:p>
        </w:tc>
        <w:tc>
          <w:tcPr>
            <w:tcW w:w="1060"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rPr>
                <w:b/>
                <w:bCs/>
                <w:i/>
                <w:iCs/>
                <w:sz w:val="18"/>
                <w:szCs w:val="18"/>
              </w:rPr>
            </w:pPr>
            <w:r w:rsidRPr="008236CB">
              <w:rPr>
                <w:b/>
                <w:bCs/>
                <w:i/>
                <w:iCs/>
                <w:sz w:val="18"/>
                <w:szCs w:val="18"/>
              </w:rPr>
              <w:t>ОБСЛУЖИВАНИЕ ГОСУДАРСТВЕННОГО И МУНИЦИПАЛЬНОГО ДОЛГА</w:t>
            </w:r>
          </w:p>
        </w:tc>
        <w:tc>
          <w:tcPr>
            <w:tcW w:w="993"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1,0</w:t>
            </w:r>
          </w:p>
        </w:tc>
        <w:tc>
          <w:tcPr>
            <w:tcW w:w="1134"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1,0</w:t>
            </w:r>
          </w:p>
        </w:tc>
        <w:tc>
          <w:tcPr>
            <w:tcW w:w="1196" w:type="dxa"/>
            <w:tcBorders>
              <w:top w:val="single" w:sz="4" w:space="0" w:color="auto"/>
              <w:left w:val="nil"/>
              <w:bottom w:val="single" w:sz="4" w:space="0" w:color="auto"/>
              <w:right w:val="single" w:sz="4" w:space="0" w:color="auto"/>
            </w:tcBorders>
            <w:shd w:val="clear" w:color="000000" w:fill="FFFF00"/>
            <w:hideMark/>
          </w:tcPr>
          <w:p w:rsidR="008236CB" w:rsidRPr="008236CB" w:rsidRDefault="008236CB" w:rsidP="008236CB">
            <w:pPr>
              <w:jc w:val="right"/>
              <w:rPr>
                <w:b/>
                <w:bCs/>
                <w:i/>
                <w:iCs/>
                <w:sz w:val="18"/>
                <w:szCs w:val="18"/>
              </w:rPr>
            </w:pPr>
            <w:r w:rsidRPr="008236CB">
              <w:rPr>
                <w:b/>
                <w:bCs/>
                <w:i/>
                <w:iCs/>
                <w:sz w:val="18"/>
                <w:szCs w:val="18"/>
              </w:rPr>
              <w:t>1,0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1301</w:t>
            </w:r>
          </w:p>
        </w:tc>
        <w:tc>
          <w:tcPr>
            <w:tcW w:w="1060"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center"/>
              <w:rPr>
                <w:b/>
                <w:bCs/>
                <w:i/>
                <w:iCs/>
                <w:sz w:val="18"/>
                <w:szCs w:val="18"/>
              </w:rPr>
            </w:pPr>
            <w:r w:rsidRPr="008236CB">
              <w:rPr>
                <w:b/>
                <w:bCs/>
                <w:i/>
                <w:iCs/>
                <w:sz w:val="18"/>
                <w:szCs w:val="18"/>
              </w:rPr>
              <w:t> </w:t>
            </w:r>
          </w:p>
        </w:tc>
        <w:tc>
          <w:tcPr>
            <w:tcW w:w="10409" w:type="dxa"/>
            <w:tcBorders>
              <w:top w:val="nil"/>
              <w:left w:val="nil"/>
              <w:bottom w:val="single" w:sz="4" w:space="0" w:color="auto"/>
              <w:right w:val="single" w:sz="4" w:space="0" w:color="auto"/>
            </w:tcBorders>
            <w:shd w:val="clear" w:color="000000" w:fill="C0C0C0"/>
            <w:hideMark/>
          </w:tcPr>
          <w:p w:rsidR="008236CB" w:rsidRPr="008236CB" w:rsidRDefault="008236CB" w:rsidP="008236CB">
            <w:pPr>
              <w:rPr>
                <w:b/>
                <w:bCs/>
                <w:i/>
                <w:iCs/>
                <w:sz w:val="18"/>
                <w:szCs w:val="18"/>
              </w:rPr>
            </w:pPr>
            <w:r w:rsidRPr="008236CB">
              <w:rPr>
                <w:b/>
                <w:bCs/>
                <w:i/>
                <w:iCs/>
                <w:sz w:val="18"/>
                <w:szCs w:val="18"/>
              </w:rPr>
              <w:t>Обслуживание государственного внутреннего и муниципального долга</w:t>
            </w:r>
          </w:p>
        </w:tc>
        <w:tc>
          <w:tcPr>
            <w:tcW w:w="993"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1,0</w:t>
            </w:r>
          </w:p>
        </w:tc>
        <w:tc>
          <w:tcPr>
            <w:tcW w:w="1134"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1,0</w:t>
            </w:r>
          </w:p>
        </w:tc>
        <w:tc>
          <w:tcPr>
            <w:tcW w:w="1196" w:type="dxa"/>
            <w:tcBorders>
              <w:top w:val="nil"/>
              <w:left w:val="nil"/>
              <w:bottom w:val="single" w:sz="4" w:space="0" w:color="auto"/>
              <w:right w:val="single" w:sz="4" w:space="0" w:color="auto"/>
            </w:tcBorders>
            <w:shd w:val="clear" w:color="000000" w:fill="C0C0C0"/>
            <w:hideMark/>
          </w:tcPr>
          <w:p w:rsidR="008236CB" w:rsidRPr="008236CB" w:rsidRDefault="008236CB" w:rsidP="008236CB">
            <w:pPr>
              <w:jc w:val="right"/>
              <w:rPr>
                <w:b/>
                <w:bCs/>
                <w:i/>
                <w:iCs/>
                <w:sz w:val="18"/>
                <w:szCs w:val="18"/>
              </w:rPr>
            </w:pPr>
            <w:r w:rsidRPr="008236CB">
              <w:rPr>
                <w:b/>
                <w:bCs/>
                <w:i/>
                <w:iCs/>
                <w:sz w:val="18"/>
                <w:szCs w:val="18"/>
              </w:rPr>
              <w:t>1,0</w:t>
            </w:r>
          </w:p>
        </w:tc>
      </w:tr>
      <w:tr w:rsidR="008236CB" w:rsidRPr="008236CB" w:rsidTr="00DA2454">
        <w:trPr>
          <w:trHeight w:val="70"/>
        </w:trPr>
        <w:tc>
          <w:tcPr>
            <w:tcW w:w="1020" w:type="dxa"/>
            <w:tcBorders>
              <w:top w:val="nil"/>
              <w:left w:val="single" w:sz="4" w:space="0" w:color="auto"/>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1301</w:t>
            </w:r>
          </w:p>
        </w:tc>
        <w:tc>
          <w:tcPr>
            <w:tcW w:w="1060"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center"/>
              <w:rPr>
                <w:sz w:val="18"/>
                <w:szCs w:val="18"/>
              </w:rPr>
            </w:pPr>
            <w:r w:rsidRPr="008236CB">
              <w:rPr>
                <w:sz w:val="18"/>
                <w:szCs w:val="18"/>
              </w:rPr>
              <w:t>23100</w:t>
            </w:r>
          </w:p>
        </w:tc>
        <w:tc>
          <w:tcPr>
            <w:tcW w:w="10409" w:type="dxa"/>
            <w:tcBorders>
              <w:top w:val="nil"/>
              <w:left w:val="nil"/>
              <w:bottom w:val="single" w:sz="4" w:space="0" w:color="auto"/>
              <w:right w:val="single" w:sz="4" w:space="0" w:color="auto"/>
            </w:tcBorders>
            <w:shd w:val="clear" w:color="auto" w:fill="auto"/>
            <w:hideMark/>
          </w:tcPr>
          <w:p w:rsidR="008236CB" w:rsidRPr="008236CB" w:rsidRDefault="008236CB" w:rsidP="008236CB">
            <w:pPr>
              <w:rPr>
                <w:sz w:val="18"/>
                <w:szCs w:val="18"/>
              </w:rPr>
            </w:pPr>
            <w:r w:rsidRPr="008236CB">
              <w:rPr>
                <w:sz w:val="18"/>
                <w:szCs w:val="18"/>
              </w:rPr>
              <w:t>Обслуживание внутреннего долга</w:t>
            </w:r>
          </w:p>
        </w:tc>
        <w:tc>
          <w:tcPr>
            <w:tcW w:w="993"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w:t>
            </w:r>
          </w:p>
        </w:tc>
        <w:tc>
          <w:tcPr>
            <w:tcW w:w="1134"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w:t>
            </w:r>
          </w:p>
        </w:tc>
        <w:tc>
          <w:tcPr>
            <w:tcW w:w="1196" w:type="dxa"/>
            <w:tcBorders>
              <w:top w:val="nil"/>
              <w:left w:val="nil"/>
              <w:bottom w:val="single" w:sz="4" w:space="0" w:color="auto"/>
              <w:right w:val="single" w:sz="4" w:space="0" w:color="auto"/>
            </w:tcBorders>
            <w:shd w:val="clear" w:color="auto" w:fill="auto"/>
            <w:hideMark/>
          </w:tcPr>
          <w:p w:rsidR="008236CB" w:rsidRPr="008236CB" w:rsidRDefault="008236CB" w:rsidP="008236CB">
            <w:pPr>
              <w:jc w:val="right"/>
              <w:rPr>
                <w:sz w:val="18"/>
                <w:szCs w:val="18"/>
              </w:rPr>
            </w:pPr>
            <w:r w:rsidRPr="008236CB">
              <w:rPr>
                <w:sz w:val="18"/>
                <w:szCs w:val="18"/>
              </w:rPr>
              <w:t>1,0</w:t>
            </w:r>
          </w:p>
        </w:tc>
      </w:tr>
    </w:tbl>
    <w:p w:rsidR="00A7790E" w:rsidRDefault="00A7790E" w:rsidP="001D6CDA">
      <w:pPr>
        <w:pStyle w:val="ConsPlusNormal"/>
        <w:ind w:firstLine="0"/>
        <w:jc w:val="both"/>
        <w:rPr>
          <w:rFonts w:ascii="Times New Roman" w:hAnsi="Times New Roman"/>
        </w:rPr>
      </w:pPr>
    </w:p>
    <w:p w:rsidR="00457CB4" w:rsidRDefault="00457CB4" w:rsidP="001D6CDA">
      <w:pPr>
        <w:pStyle w:val="ConsPlusNormal"/>
        <w:ind w:firstLine="0"/>
        <w:jc w:val="both"/>
        <w:rPr>
          <w:rFonts w:ascii="Times New Roman" w:hAnsi="Times New Roman"/>
        </w:rPr>
      </w:pPr>
    </w:p>
    <w:p w:rsidR="00AD7E3B" w:rsidRDefault="00AD7E3B" w:rsidP="00F912D9">
      <w:pPr>
        <w:pStyle w:val="ConsPlusNormal"/>
        <w:ind w:firstLine="0"/>
        <w:jc w:val="both"/>
        <w:rPr>
          <w:rFonts w:ascii="Times New Roman" w:hAnsi="Times New Roman"/>
        </w:rPr>
        <w:sectPr w:rsidR="00AD7E3B" w:rsidSect="00AD7E3B">
          <w:type w:val="continuous"/>
          <w:pgSz w:w="16838" w:h="11906" w:orient="landscape"/>
          <w:pgMar w:top="567" w:right="567" w:bottom="567" w:left="510" w:header="709" w:footer="709" w:gutter="0"/>
          <w:cols w:space="709"/>
          <w:docGrid w:linePitch="360"/>
        </w:sectPr>
      </w:pPr>
    </w:p>
    <w:p w:rsidR="00320DE8" w:rsidRDefault="0085394B" w:rsidP="00DB404D">
      <w:pPr>
        <w:autoSpaceDE w:val="0"/>
        <w:autoSpaceDN w:val="0"/>
        <w:adjustRightInd w:val="0"/>
        <w:ind w:firstLine="708"/>
        <w:jc w:val="right"/>
        <w:outlineLvl w:val="1"/>
        <w:rPr>
          <w:sz w:val="28"/>
          <w:szCs w:val="28"/>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2" type="#_x0000_t157" style="position:absolute;left:0;text-align:left;margin-left:0;margin-top:-11.65pt;width:548pt;height:73.1pt;z-index:1"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320DE8" w:rsidRDefault="00320DE8" w:rsidP="00B40236">
      <w:pPr>
        <w:rPr>
          <w:sz w:val="28"/>
          <w:szCs w:val="28"/>
        </w:rPr>
      </w:pPr>
    </w:p>
    <w:p w:rsidR="00320DE8" w:rsidRDefault="00320DE8" w:rsidP="00B40236">
      <w:pPr>
        <w:rPr>
          <w:sz w:val="28"/>
          <w:szCs w:val="28"/>
        </w:rPr>
      </w:pPr>
    </w:p>
    <w:p w:rsidR="00320DE8" w:rsidRDefault="00320DE8" w:rsidP="00B40236">
      <w:pPr>
        <w:rPr>
          <w:sz w:val="28"/>
          <w:szCs w:val="28"/>
        </w:rPr>
      </w:pPr>
    </w:p>
    <w:p w:rsidR="00133629" w:rsidRPr="00490AC4" w:rsidRDefault="00133629" w:rsidP="00133629">
      <w:pPr>
        <w:ind w:firstLine="708"/>
        <w:jc w:val="center"/>
        <w:rPr>
          <w:b/>
          <w:i/>
          <w:u w:val="single"/>
        </w:rPr>
      </w:pPr>
      <w:r w:rsidRPr="00490AC4">
        <w:rPr>
          <w:b/>
          <w:i/>
          <w:u w:val="single"/>
        </w:rPr>
        <w:t>Поздравляем  всех, кто родился  в ДЕКАБРЕ!</w:t>
      </w:r>
    </w:p>
    <w:p w:rsidR="00133629" w:rsidRPr="00490AC4" w:rsidRDefault="00133629" w:rsidP="00133629">
      <w:pPr>
        <w:jc w:val="center"/>
      </w:pPr>
      <w:r w:rsidRPr="00490AC4">
        <w:t>Желаем счастья и добра,</w:t>
      </w:r>
    </w:p>
    <w:p w:rsidR="00133629" w:rsidRPr="00490AC4" w:rsidRDefault="00133629" w:rsidP="00133629">
      <w:pPr>
        <w:jc w:val="center"/>
      </w:pPr>
      <w:r w:rsidRPr="00490AC4">
        <w:t>Любви, как чаши полной</w:t>
      </w:r>
    </w:p>
    <w:p w:rsidR="00133629" w:rsidRPr="00490AC4" w:rsidRDefault="00133629" w:rsidP="00133629">
      <w:pPr>
        <w:jc w:val="center"/>
      </w:pPr>
      <w:r w:rsidRPr="00490AC4">
        <w:t>Желаем радости с утра</w:t>
      </w:r>
    </w:p>
    <w:p w:rsidR="00133629" w:rsidRPr="00490AC4" w:rsidRDefault="00133629" w:rsidP="00133629">
      <w:pPr>
        <w:jc w:val="center"/>
      </w:pPr>
      <w:r w:rsidRPr="00490AC4">
        <w:t>До самой ночки поздней!</w:t>
      </w:r>
    </w:p>
    <w:p w:rsidR="00133629" w:rsidRDefault="00133629" w:rsidP="00133629">
      <w:pPr>
        <w:jc w:val="center"/>
      </w:pPr>
    </w:p>
    <w:p w:rsidR="00133629" w:rsidRPr="00490AC4" w:rsidRDefault="00133629" w:rsidP="00133629">
      <w:pPr>
        <w:jc w:val="center"/>
      </w:pPr>
      <w:r w:rsidRPr="00490AC4">
        <w:t>Желаем в жизни все успеть:</w:t>
      </w:r>
    </w:p>
    <w:p w:rsidR="00133629" w:rsidRPr="00490AC4" w:rsidRDefault="00133629" w:rsidP="00133629">
      <w:pPr>
        <w:jc w:val="center"/>
      </w:pPr>
      <w:r w:rsidRPr="00490AC4">
        <w:t>Здоровье, бодрость сохранить,</w:t>
      </w:r>
    </w:p>
    <w:p w:rsidR="00133629" w:rsidRPr="00490AC4" w:rsidRDefault="00133629" w:rsidP="00133629">
      <w:pPr>
        <w:jc w:val="center"/>
      </w:pPr>
      <w:r w:rsidRPr="00490AC4">
        <w:t>И не стареть, а молодеть,</w:t>
      </w:r>
    </w:p>
    <w:p w:rsidR="00133629" w:rsidRPr="00490AC4" w:rsidRDefault="00133629" w:rsidP="00133629">
      <w:pPr>
        <w:jc w:val="center"/>
      </w:pPr>
      <w:r w:rsidRPr="00490AC4">
        <w:t>И много-много лет прожить!</w:t>
      </w:r>
    </w:p>
    <w:p w:rsidR="00133629" w:rsidRPr="00490AC4" w:rsidRDefault="0085394B" w:rsidP="00133629">
      <w:pPr>
        <w:ind w:firstLine="708"/>
        <w:jc w:val="center"/>
        <w:rPr>
          <w:i/>
        </w:rPr>
      </w:pPr>
      <w:r>
        <w:rPr>
          <w:noProof/>
          <w:sz w:val="28"/>
          <w:szCs w:val="28"/>
        </w:rPr>
        <w:pict>
          <v:shape id="_x0000_s1057" type="#_x0000_t75" style="position:absolute;left:0;text-align:left;margin-left:171pt;margin-top:4.75pt;width:36pt;height:20.75pt;z-index:-11">
            <v:imagedata r:id="rId12" o:title="7de6045deaae9a4331337a2362795bc7"/>
            <o:lock v:ext="edit" cropping="t"/>
          </v:shape>
        </w:pict>
      </w:r>
      <w:r>
        <w:rPr>
          <w:noProof/>
          <w:sz w:val="28"/>
          <w:szCs w:val="28"/>
        </w:rPr>
        <w:pict>
          <v:shape id="_x0000_s1056" type="#_x0000_t75" style="position:absolute;left:0;text-align:left;margin-left:90pt;margin-top:4.75pt;width:36pt;height:20.75pt;z-index:-12">
            <v:imagedata r:id="rId12" o:title="7de6045deaae9a4331337a2362795bc7"/>
            <o:lock v:ext="edit" cropping="t"/>
          </v:shape>
        </w:pict>
      </w:r>
      <w:r>
        <w:rPr>
          <w:noProof/>
          <w:sz w:val="28"/>
          <w:szCs w:val="28"/>
        </w:rPr>
        <w:pict>
          <v:shape id="_x0000_s1055" type="#_x0000_t75" style="position:absolute;left:0;text-align:left;margin-left:27pt;margin-top:4.75pt;width:36pt;height:20.75pt;z-index:-13">
            <v:imagedata r:id="rId12" o:title="7de6045deaae9a4331337a2362795bc7"/>
            <o:lock v:ext="edit" cropping="t"/>
          </v:shape>
        </w:pict>
      </w:r>
      <w:r w:rsidR="00133629" w:rsidRPr="00490AC4">
        <w:rPr>
          <w:i/>
        </w:rPr>
        <w:t xml:space="preserve">        </w:t>
      </w:r>
    </w:p>
    <w:p w:rsidR="00133629" w:rsidRDefault="00133629" w:rsidP="00133629">
      <w:pPr>
        <w:tabs>
          <w:tab w:val="left" w:pos="1380"/>
        </w:tabs>
        <w:rPr>
          <w:sz w:val="28"/>
          <w:szCs w:val="28"/>
        </w:rPr>
      </w:pPr>
      <w:r>
        <w:rPr>
          <w:sz w:val="28"/>
          <w:szCs w:val="28"/>
        </w:rPr>
        <w:tab/>
      </w:r>
    </w:p>
    <w:p w:rsidR="00133629" w:rsidRPr="00A15A44" w:rsidRDefault="00133629" w:rsidP="00133629">
      <w:pPr>
        <w:jc w:val="center"/>
        <w:rPr>
          <w:b/>
        </w:rPr>
      </w:pPr>
      <w:r w:rsidRPr="00A15A44">
        <w:t>По</w:t>
      </w:r>
      <w:r>
        <w:t>здравляем С Днём Рождения</w:t>
      </w:r>
      <w:r w:rsidRPr="00A15A44">
        <w:t>!</w:t>
      </w:r>
    </w:p>
    <w:p w:rsidR="00133629" w:rsidRPr="00A15A44" w:rsidRDefault="00133629" w:rsidP="00133629">
      <w:pPr>
        <w:jc w:val="center"/>
        <w:rPr>
          <w:b/>
        </w:rPr>
      </w:pPr>
      <w:r>
        <w:rPr>
          <w:b/>
        </w:rPr>
        <w:t>БАРАНОВУ ВАЛЕНИТНУ НИКОЛАЕВНУ!</w:t>
      </w:r>
    </w:p>
    <w:p w:rsidR="00133629" w:rsidRPr="00A15A44" w:rsidRDefault="00133629" w:rsidP="00133629">
      <w:pPr>
        <w:jc w:val="center"/>
      </w:pPr>
      <w:r w:rsidRPr="00A15A44">
        <w:t>Пусть будет так,</w:t>
      </w:r>
    </w:p>
    <w:p w:rsidR="00133629" w:rsidRPr="00A15A44" w:rsidRDefault="00133629" w:rsidP="00133629">
      <w:pPr>
        <w:jc w:val="center"/>
      </w:pPr>
      <w:r w:rsidRPr="00A15A44">
        <w:t>В семье любовь,</w:t>
      </w:r>
    </w:p>
    <w:p w:rsidR="00133629" w:rsidRPr="00A15A44" w:rsidRDefault="00133629" w:rsidP="00133629">
      <w:pPr>
        <w:jc w:val="center"/>
      </w:pPr>
      <w:r w:rsidRPr="00A15A44">
        <w:t>В работе – уваженье.</w:t>
      </w:r>
    </w:p>
    <w:p w:rsidR="00133629" w:rsidRPr="00A15A44" w:rsidRDefault="00133629" w:rsidP="00133629">
      <w:pPr>
        <w:jc w:val="center"/>
      </w:pPr>
      <w:r w:rsidRPr="00A15A44">
        <w:t>Успехов, радости, труда</w:t>
      </w:r>
    </w:p>
    <w:p w:rsidR="00133629" w:rsidRPr="00A15A44" w:rsidRDefault="00133629" w:rsidP="00133629">
      <w:pPr>
        <w:jc w:val="center"/>
      </w:pPr>
      <w:r w:rsidRPr="00A15A44">
        <w:t>И чуточку терпенья.</w:t>
      </w:r>
    </w:p>
    <w:p w:rsidR="00133629" w:rsidRDefault="00133629" w:rsidP="00133629">
      <w:pPr>
        <w:jc w:val="right"/>
        <w:rPr>
          <w:i/>
        </w:rPr>
      </w:pPr>
      <w:r w:rsidRPr="00A15A44">
        <w:rPr>
          <w:i/>
        </w:rPr>
        <w:t xml:space="preserve">Коллектив </w:t>
      </w:r>
      <w:r>
        <w:rPr>
          <w:i/>
        </w:rPr>
        <w:t>МУК «КДК «Спектр»</w:t>
      </w:r>
    </w:p>
    <w:p w:rsidR="00133629" w:rsidRDefault="0085394B" w:rsidP="00133629">
      <w:pPr>
        <w:jc w:val="right"/>
        <w:rPr>
          <w:i/>
        </w:rPr>
      </w:pPr>
      <w:r>
        <w:rPr>
          <w:noProof/>
        </w:rPr>
        <w:pict>
          <v:shape id="_x0000_s1062" type="#_x0000_t75" style="position:absolute;left:0;text-align:left;margin-left:153pt;margin-top:8.7pt;width:36pt;height:20.75pt;z-index:-6">
            <v:imagedata r:id="rId12" o:title="7de6045deaae9a4331337a2362795bc7"/>
            <o:lock v:ext="edit" cropping="t"/>
          </v:shape>
        </w:pict>
      </w:r>
      <w:r>
        <w:rPr>
          <w:noProof/>
          <w:sz w:val="28"/>
          <w:szCs w:val="28"/>
        </w:rPr>
        <w:pict>
          <v:shape id="_x0000_s1058" type="#_x0000_t75" style="position:absolute;left:0;text-align:left;margin-left:81pt;margin-top:8.7pt;width:36pt;height:20.75pt;z-index:-10">
            <v:imagedata r:id="rId12" o:title="7de6045deaae9a4331337a2362795bc7"/>
            <o:lock v:ext="edit" cropping="t"/>
          </v:shape>
        </w:pict>
      </w:r>
      <w:r>
        <w:rPr>
          <w:noProof/>
          <w:sz w:val="28"/>
          <w:szCs w:val="28"/>
        </w:rPr>
        <w:pict>
          <v:shape id="_x0000_s1059" type="#_x0000_t75" style="position:absolute;left:0;text-align:left;margin-left:27pt;margin-top:8.7pt;width:36pt;height:20.75pt;z-index:-9">
            <v:imagedata r:id="rId12" o:title="7de6045deaae9a4331337a2362795bc7"/>
            <o:lock v:ext="edit" cropping="t"/>
          </v:shape>
        </w:pict>
      </w:r>
    </w:p>
    <w:p w:rsidR="00133629" w:rsidRDefault="00133629" w:rsidP="00133629">
      <w:pPr>
        <w:jc w:val="right"/>
        <w:rPr>
          <w:i/>
        </w:rPr>
      </w:pPr>
    </w:p>
    <w:p w:rsidR="00133629" w:rsidRDefault="0085394B" w:rsidP="00133629">
      <w:pPr>
        <w:jc w:val="right"/>
        <w:rPr>
          <w:i/>
        </w:rPr>
      </w:pPr>
      <w:r>
        <w:rPr>
          <w:noProof/>
        </w:rPr>
        <w:pict>
          <v:shape id="_x0000_s1054" type="#_x0000_t75" style="position:absolute;left:0;text-align:left;margin-left:18pt;margin-top:10.4pt;width:135.65pt;height:193.85pt;rotation:1395111fd;z-index:-14">
            <v:imagedata r:id="rId13" o:title="blesk_rozovetka"/>
            <o:lock v:ext="edit" cropping="t"/>
          </v:shape>
        </w:pict>
      </w: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center"/>
        <w:rPr>
          <w:sz w:val="28"/>
          <w:szCs w:val="28"/>
        </w:rPr>
      </w:pPr>
    </w:p>
    <w:p w:rsidR="00133629" w:rsidRDefault="00133629" w:rsidP="00133629"/>
    <w:p w:rsidR="00133629" w:rsidRDefault="00133629" w:rsidP="00133629">
      <w:pPr>
        <w:jc w:val="center"/>
      </w:pPr>
    </w:p>
    <w:p w:rsidR="00133629" w:rsidRDefault="00133629" w:rsidP="00133629">
      <w:pPr>
        <w:jc w:val="center"/>
        <w:rPr>
          <w:b/>
        </w:rPr>
      </w:pPr>
    </w:p>
    <w:p w:rsidR="00133629" w:rsidRDefault="00133629" w:rsidP="00133629">
      <w:pPr>
        <w:jc w:val="center"/>
        <w:rPr>
          <w:b/>
        </w:rPr>
      </w:pPr>
    </w:p>
    <w:p w:rsidR="00133629" w:rsidRPr="00AF4F55" w:rsidRDefault="00133629" w:rsidP="00133629">
      <w:pPr>
        <w:jc w:val="center"/>
        <w:rPr>
          <w:b/>
        </w:rPr>
      </w:pPr>
      <w:r>
        <w:rPr>
          <w:b/>
        </w:rPr>
        <w:t xml:space="preserve">Поздравляем </w:t>
      </w:r>
      <w:r w:rsidRPr="00AF4F55">
        <w:rPr>
          <w:b/>
        </w:rPr>
        <w:t>С Днём Рождения!</w:t>
      </w:r>
    </w:p>
    <w:p w:rsidR="00133629" w:rsidRPr="00B14568" w:rsidRDefault="00133629" w:rsidP="00133629">
      <w:pPr>
        <w:jc w:val="center"/>
        <w:rPr>
          <w:b/>
        </w:rPr>
      </w:pPr>
      <w:r>
        <w:rPr>
          <w:b/>
        </w:rPr>
        <w:t>ПУЧКИНУ ГАЛИНУ ЮРЬЕНУ</w:t>
      </w:r>
      <w:r w:rsidRPr="00B14568">
        <w:rPr>
          <w:b/>
        </w:rPr>
        <w:t>!</w:t>
      </w:r>
    </w:p>
    <w:p w:rsidR="00133629" w:rsidRPr="00F75E03" w:rsidRDefault="00133629" w:rsidP="00133629">
      <w:pPr>
        <w:jc w:val="center"/>
      </w:pPr>
      <w:r w:rsidRPr="00F75E03">
        <w:t>Желаем здоровья, счастья, успеха,</w:t>
      </w:r>
    </w:p>
    <w:p w:rsidR="00133629" w:rsidRPr="00F75E03" w:rsidRDefault="00133629" w:rsidP="00133629">
      <w:pPr>
        <w:jc w:val="center"/>
      </w:pPr>
      <w:r w:rsidRPr="00F75E03">
        <w:t>Чтоб слезы сверкали, но только от смеха!</w:t>
      </w:r>
    </w:p>
    <w:p w:rsidR="00133629" w:rsidRPr="00F75E03" w:rsidRDefault="00133629" w:rsidP="00133629">
      <w:pPr>
        <w:jc w:val="center"/>
      </w:pPr>
      <w:r w:rsidRPr="00F75E03">
        <w:t>Чтоб радость, надежда в глазах светились,</w:t>
      </w:r>
    </w:p>
    <w:p w:rsidR="00133629" w:rsidRPr="00F75E03" w:rsidRDefault="00133629" w:rsidP="00133629">
      <w:pPr>
        <w:jc w:val="center"/>
      </w:pPr>
      <w:r w:rsidRPr="00F75E03">
        <w:t>И все желания осуществились!</w:t>
      </w:r>
    </w:p>
    <w:p w:rsidR="00133629" w:rsidRPr="00F75E03" w:rsidRDefault="0085394B" w:rsidP="00133629">
      <w:pPr>
        <w:spacing w:line="360" w:lineRule="auto"/>
        <w:jc w:val="right"/>
        <w:rPr>
          <w:i/>
        </w:rPr>
      </w:pPr>
      <w:r>
        <w:rPr>
          <w:b/>
          <w:noProof/>
        </w:rPr>
        <w:pict>
          <v:shape id="_x0000_s1064" type="#_x0000_t75" style="position:absolute;left:0;text-align:left;margin-left:164.4pt;margin-top:8.45pt;width:36pt;height:20.75pt;z-index:-4">
            <v:imagedata r:id="rId12" o:title="7de6045deaae9a4331337a2362795bc7"/>
            <o:lock v:ext="edit" cropping="t"/>
          </v:shape>
        </w:pict>
      </w:r>
      <w:r>
        <w:rPr>
          <w:b/>
          <w:noProof/>
        </w:rPr>
        <w:pict>
          <v:shape id="_x0000_s1065" type="#_x0000_t75" style="position:absolute;left:0;text-align:left;margin-left:110.4pt;margin-top:8.45pt;width:36pt;height:20.75pt;z-index:-3">
            <v:imagedata r:id="rId12" o:title="7de6045deaae9a4331337a2362795bc7"/>
            <o:lock v:ext="edit" cropping="t"/>
          </v:shape>
        </w:pict>
      </w:r>
      <w:r>
        <w:rPr>
          <w:noProof/>
        </w:rPr>
        <w:pict>
          <v:shape id="_x0000_s1061" type="#_x0000_t75" style="position:absolute;left:0;text-align:left;margin-left:56.4pt;margin-top:8.45pt;width:36pt;height:20.75pt;z-index:-7">
            <v:imagedata r:id="rId12" o:title="7de6045deaae9a4331337a2362795bc7"/>
            <o:lock v:ext="edit" cropping="t"/>
          </v:shape>
        </w:pict>
      </w:r>
      <w:r>
        <w:rPr>
          <w:noProof/>
        </w:rPr>
        <w:pict>
          <v:shape id="_x0000_s1063" type="#_x0000_t75" style="position:absolute;left:0;text-align:left;margin-left:297pt;margin-top:5.15pt;width:36pt;height:20.75pt;z-index:-5">
            <v:imagedata r:id="rId12" o:title="7de6045deaae9a4331337a2362795bc7"/>
            <o:lock v:ext="edit" cropping="t"/>
          </v:shape>
        </w:pict>
      </w:r>
      <w:r w:rsidR="00133629">
        <w:rPr>
          <w:i/>
        </w:rPr>
        <w:t>Муж, Дочь, внук</w:t>
      </w:r>
    </w:p>
    <w:p w:rsidR="00133629" w:rsidRDefault="00133629" w:rsidP="00133629">
      <w:pPr>
        <w:jc w:val="center"/>
        <w:rPr>
          <w:sz w:val="28"/>
          <w:szCs w:val="28"/>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Pr="00B14568" w:rsidRDefault="00133629" w:rsidP="00133629">
      <w:pPr>
        <w:rPr>
          <w:b/>
        </w:rPr>
      </w:pPr>
    </w:p>
    <w:p w:rsidR="00133629" w:rsidRDefault="00133629" w:rsidP="00133629">
      <w:pPr>
        <w:jc w:val="center"/>
        <w:rPr>
          <w:b/>
          <w:sz w:val="20"/>
          <w:szCs w:val="20"/>
        </w:rPr>
      </w:pPr>
      <w:r w:rsidRPr="00A15A44">
        <w:t>По</w:t>
      </w:r>
      <w:r>
        <w:t>здравляем  С Днём Рождения</w:t>
      </w:r>
      <w:r w:rsidRPr="00A15A44">
        <w:t>!</w:t>
      </w:r>
    </w:p>
    <w:p w:rsidR="00133629" w:rsidRPr="00FE597A" w:rsidRDefault="00133629" w:rsidP="00133629">
      <w:pPr>
        <w:jc w:val="center"/>
        <w:rPr>
          <w:b/>
          <w:sz w:val="20"/>
          <w:szCs w:val="20"/>
        </w:rPr>
      </w:pPr>
      <w:r>
        <w:rPr>
          <w:b/>
          <w:sz w:val="20"/>
          <w:szCs w:val="20"/>
        </w:rPr>
        <w:t>БОЛТОВСКУЮ ВАЛЕНТИНУ БОРИСОВНУ!</w:t>
      </w:r>
    </w:p>
    <w:p w:rsidR="00133629" w:rsidRPr="00201481" w:rsidRDefault="00133629" w:rsidP="00133629">
      <w:pPr>
        <w:jc w:val="center"/>
        <w:rPr>
          <w:b/>
        </w:rPr>
      </w:pPr>
      <w:r w:rsidRPr="00201481">
        <w:t>В жизни желаем безбрежности.</w:t>
      </w:r>
    </w:p>
    <w:p w:rsidR="00133629" w:rsidRPr="00201481" w:rsidRDefault="00133629" w:rsidP="00133629">
      <w:pPr>
        <w:jc w:val="center"/>
      </w:pPr>
      <w:r w:rsidRPr="00201481">
        <w:t>Радости, счастья и нежности.</w:t>
      </w:r>
    </w:p>
    <w:p w:rsidR="00133629" w:rsidRDefault="00133629" w:rsidP="00133629">
      <w:pPr>
        <w:jc w:val="center"/>
      </w:pPr>
      <w:r>
        <w:t>Чтобы Вам</w:t>
      </w:r>
      <w:r w:rsidRPr="00201481">
        <w:t xml:space="preserve"> солнышко мило</w:t>
      </w:r>
    </w:p>
    <w:p w:rsidR="00133629" w:rsidRDefault="00133629" w:rsidP="00133629">
      <w:pPr>
        <w:jc w:val="center"/>
      </w:pPr>
      <w:r>
        <w:t>в Вашей жизни светило!!</w:t>
      </w:r>
    </w:p>
    <w:p w:rsidR="00133629" w:rsidRDefault="00133629" w:rsidP="00133629">
      <w:pPr>
        <w:jc w:val="center"/>
      </w:pPr>
    </w:p>
    <w:p w:rsidR="00133629" w:rsidRDefault="0085394B" w:rsidP="00133629">
      <w:pPr>
        <w:jc w:val="right"/>
      </w:pPr>
      <w:r>
        <w:rPr>
          <w:noProof/>
          <w:sz w:val="28"/>
          <w:szCs w:val="28"/>
        </w:rPr>
        <w:pict>
          <v:shape id="_x0000_s1067" type="#_x0000_t75" style="position:absolute;left:0;text-align:left;margin-left:155.4pt;margin-top:3.9pt;width:36pt;height:20.75pt;z-index:-1">
            <v:imagedata r:id="rId12" o:title="7de6045deaae9a4331337a2362795bc7"/>
            <o:lock v:ext="edit" cropping="t"/>
          </v:shape>
        </w:pict>
      </w:r>
      <w:r>
        <w:rPr>
          <w:noProof/>
          <w:sz w:val="28"/>
          <w:szCs w:val="28"/>
        </w:rPr>
        <w:pict>
          <v:shape id="_x0000_s1066" type="#_x0000_t75" style="position:absolute;left:0;text-align:left;margin-left:101.4pt;margin-top:3.9pt;width:36pt;height:20.75pt;z-index:-2">
            <v:imagedata r:id="rId12" o:title="7de6045deaae9a4331337a2362795bc7"/>
            <o:lock v:ext="edit" cropping="t"/>
          </v:shape>
        </w:pict>
      </w:r>
      <w:r>
        <w:rPr>
          <w:noProof/>
          <w:sz w:val="28"/>
          <w:szCs w:val="28"/>
        </w:rPr>
        <w:pict>
          <v:shape id="_x0000_s1060" type="#_x0000_t75" style="position:absolute;left:0;text-align:left;margin-left:56.4pt;margin-top:3.9pt;width:36pt;height:20.75pt;z-index:-8">
            <v:imagedata r:id="rId12" o:title="7de6045deaae9a4331337a2362795bc7"/>
            <o:lock v:ext="edit" cropping="t"/>
          </v:shape>
        </w:pict>
      </w:r>
      <w:r w:rsidR="00133629">
        <w:t>Родные</w:t>
      </w:r>
    </w:p>
    <w:p w:rsidR="00133629" w:rsidRDefault="00133629" w:rsidP="00133629">
      <w:pPr>
        <w:jc w:val="right"/>
      </w:pPr>
    </w:p>
    <w:p w:rsidR="00133629" w:rsidRPr="00AF4F55" w:rsidRDefault="00133629" w:rsidP="00133629">
      <w:pPr>
        <w:jc w:val="center"/>
        <w:rPr>
          <w:b/>
        </w:rPr>
      </w:pPr>
      <w:r w:rsidRPr="00AF4F55">
        <w:rPr>
          <w:b/>
        </w:rPr>
        <w:t>Поздравляем  С Днём Рождения!</w:t>
      </w:r>
    </w:p>
    <w:p w:rsidR="00133629" w:rsidRDefault="00133629" w:rsidP="00133629">
      <w:pPr>
        <w:jc w:val="center"/>
        <w:rPr>
          <w:b/>
        </w:rPr>
      </w:pPr>
    </w:p>
    <w:p w:rsidR="00133629" w:rsidRPr="00C97642" w:rsidRDefault="00133629" w:rsidP="00133629">
      <w:pPr>
        <w:jc w:val="center"/>
        <w:rPr>
          <w:b/>
        </w:rPr>
      </w:pPr>
      <w:r w:rsidRPr="00C97642">
        <w:rPr>
          <w:b/>
        </w:rPr>
        <w:t>ВОРОБЬ</w:t>
      </w:r>
      <w:r>
        <w:rPr>
          <w:b/>
        </w:rPr>
        <w:t xml:space="preserve">ЁВУ ВАЛЕНТИНУ </w:t>
      </w:r>
      <w:r w:rsidRPr="00C97642">
        <w:rPr>
          <w:b/>
        </w:rPr>
        <w:t>ПОЛИКАРПОВНУ!</w:t>
      </w:r>
    </w:p>
    <w:p w:rsidR="00133629" w:rsidRDefault="00133629" w:rsidP="00133629">
      <w:pPr>
        <w:jc w:val="center"/>
      </w:pPr>
      <w:r>
        <w:t>Желаем доброго здоровья,</w:t>
      </w:r>
    </w:p>
    <w:p w:rsidR="00133629" w:rsidRDefault="00133629" w:rsidP="00133629">
      <w:pPr>
        <w:jc w:val="center"/>
      </w:pPr>
      <w:r>
        <w:t>Чтобы счастья было море,</w:t>
      </w:r>
    </w:p>
    <w:p w:rsidR="00133629" w:rsidRDefault="00133629" w:rsidP="00133629">
      <w:pPr>
        <w:jc w:val="center"/>
      </w:pPr>
      <w:r>
        <w:t>Чтобы вы не знали горя,</w:t>
      </w:r>
    </w:p>
    <w:p w:rsidR="00133629" w:rsidRDefault="00133629" w:rsidP="00133629">
      <w:pPr>
        <w:jc w:val="center"/>
      </w:pPr>
      <w:r>
        <w:t>Чтобы люди уважали,</w:t>
      </w:r>
    </w:p>
    <w:p w:rsidR="00133629" w:rsidRDefault="00133629" w:rsidP="00133629">
      <w:pPr>
        <w:jc w:val="center"/>
      </w:pPr>
      <w:r>
        <w:t>Чаще в гости приглашали,</w:t>
      </w:r>
    </w:p>
    <w:p w:rsidR="00133629" w:rsidRDefault="00133629" w:rsidP="00133629">
      <w:pPr>
        <w:jc w:val="center"/>
      </w:pPr>
      <w:r>
        <w:t>Чтобы в жизни вашей личной</w:t>
      </w:r>
    </w:p>
    <w:p w:rsidR="00133629" w:rsidRDefault="00133629" w:rsidP="00133629">
      <w:pPr>
        <w:jc w:val="center"/>
      </w:pPr>
      <w:r>
        <w:t>Было все всегда отлично!</w:t>
      </w:r>
    </w:p>
    <w:p w:rsidR="00133629" w:rsidRDefault="00133629" w:rsidP="00133629">
      <w:pPr>
        <w:jc w:val="center"/>
      </w:pPr>
    </w:p>
    <w:p w:rsidR="00133629" w:rsidRDefault="00133629" w:rsidP="00133629">
      <w:pPr>
        <w:jc w:val="right"/>
        <w:rPr>
          <w:i/>
        </w:rPr>
      </w:pPr>
      <w:r>
        <w:rPr>
          <w:i/>
        </w:rPr>
        <w:t xml:space="preserve">Коллектив администрации и Думы </w:t>
      </w:r>
    </w:p>
    <w:p w:rsidR="00133629" w:rsidRDefault="00133629" w:rsidP="00133629">
      <w:pPr>
        <w:jc w:val="right"/>
        <w:rPr>
          <w:i/>
        </w:rPr>
      </w:pPr>
      <w:r>
        <w:rPr>
          <w:i/>
        </w:rPr>
        <w:t>Радищевского ГП</w:t>
      </w:r>
    </w:p>
    <w:p w:rsidR="00133629" w:rsidRDefault="00133629" w:rsidP="00133629">
      <w:pPr>
        <w:jc w:val="right"/>
        <w:rPr>
          <w:i/>
        </w:rPr>
      </w:pPr>
    </w:p>
    <w:p w:rsidR="00320DE8" w:rsidRDefault="00320DE8" w:rsidP="00DA5D07">
      <w:pPr>
        <w:jc w:val="center"/>
      </w:pPr>
    </w:p>
    <w:p w:rsidR="00320DE8" w:rsidRDefault="00320DE8" w:rsidP="00DA5D07">
      <w:pPr>
        <w:jc w:val="center"/>
      </w:pPr>
    </w:p>
    <w:p w:rsidR="00320DE8" w:rsidRDefault="00320DE8" w:rsidP="00DA5D07">
      <w:pPr>
        <w:jc w:val="center"/>
      </w:pPr>
    </w:p>
    <w:p w:rsidR="00320DE8" w:rsidRPr="00F75E03" w:rsidRDefault="00320DE8" w:rsidP="00DA5D07">
      <w:pPr>
        <w:jc w:val="center"/>
        <w:rPr>
          <w:b/>
        </w:rPr>
      </w:pPr>
      <w:r>
        <w:t>Г</w:t>
      </w:r>
      <w:r w:rsidRPr="00F75E03">
        <w:t xml:space="preserve">азета </w:t>
      </w:r>
      <w:r w:rsidRPr="00F75E03">
        <w:rPr>
          <w:b/>
        </w:rPr>
        <w:t>«Вести Радищевского МО»</w:t>
      </w:r>
    </w:p>
    <w:p w:rsidR="00320DE8" w:rsidRPr="00F75E03" w:rsidRDefault="00320DE8" w:rsidP="00DA5D07">
      <w:pPr>
        <w:jc w:val="center"/>
      </w:pPr>
      <w:r w:rsidRPr="00F75E03">
        <w:t>принимает бесплатные объявления и поздравления.</w:t>
      </w:r>
    </w:p>
    <w:p w:rsidR="00320DE8" w:rsidRPr="001538F7" w:rsidRDefault="0085394B" w:rsidP="00DA5D07">
      <w:pPr>
        <w:jc w:val="center"/>
      </w:pPr>
      <w:r>
        <w:rPr>
          <w:noProof/>
        </w:rPr>
        <w:pict>
          <v:shape id="Рисунок 257" o:spid="_x0000_s1052" type="#_x0000_t75" alt="BD04922_" style="position:absolute;left:0;text-align:left;margin-left:38.4pt;margin-top:10.95pt;width:26pt;height:36pt;rotation:-932882fd;z-index:2;visibility:visible">
            <v:imagedata r:id="rId14" o:title=""/>
          </v:shape>
        </w:pict>
      </w:r>
      <w:r w:rsidR="00320DE8" w:rsidRPr="00F75E03">
        <w:t>Для этого необходимо позвонить по</w:t>
      </w:r>
    </w:p>
    <w:p w:rsidR="00320DE8" w:rsidRPr="001538F7" w:rsidRDefault="00320DE8" w:rsidP="00DA5D07">
      <w:pPr>
        <w:jc w:val="center"/>
      </w:pPr>
      <w:r>
        <w:t>тел. 26-777</w:t>
      </w:r>
    </w:p>
    <w:p w:rsidR="00320DE8" w:rsidRDefault="00320DE8" w:rsidP="00DA5D07">
      <w:pPr>
        <w:jc w:val="center"/>
      </w:pPr>
    </w:p>
    <w:p w:rsidR="00320DE8" w:rsidRPr="003C5C3D" w:rsidRDefault="00320DE8" w:rsidP="00DA5D07">
      <w:pPr>
        <w:jc w:val="center"/>
      </w:pPr>
    </w:p>
    <w:p w:rsidR="00320DE8" w:rsidRPr="00F75E03" w:rsidRDefault="00320DE8" w:rsidP="00DA5D07">
      <w:pPr>
        <w:jc w:val="center"/>
      </w:pPr>
      <w:r w:rsidRPr="00F75E03">
        <w:t xml:space="preserve">или обратиться лично в </w:t>
      </w:r>
      <w:r>
        <w:t>администрацию РГП</w:t>
      </w:r>
    </w:p>
    <w:p w:rsidR="00320DE8" w:rsidRPr="000658C2" w:rsidRDefault="00320DE8" w:rsidP="00DA5D07"/>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 w:rsidR="00320DE8" w:rsidRDefault="00320DE8" w:rsidP="00DA5D07"/>
    <w:p w:rsidR="00320DE8" w:rsidRDefault="00320DE8" w:rsidP="00DA5D07"/>
    <w:p w:rsidR="00320DE8" w:rsidRDefault="00320DE8" w:rsidP="00CA1294">
      <w:pPr>
        <w:spacing w:line="360" w:lineRule="auto"/>
        <w:rPr>
          <w:sz w:val="20"/>
          <w:szCs w:val="20"/>
        </w:rPr>
      </w:pPr>
    </w:p>
    <w:sectPr w:rsidR="00320DE8" w:rsidSect="00EB16E4">
      <w:type w:val="continuous"/>
      <w:pgSz w:w="11906" w:h="16838"/>
      <w:pgMar w:top="567" w:right="567" w:bottom="510"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94B" w:rsidRDefault="0085394B">
      <w:r>
        <w:separator/>
      </w:r>
    </w:p>
  </w:endnote>
  <w:endnote w:type="continuationSeparator" w:id="0">
    <w:p w:rsidR="0085394B" w:rsidRDefault="00853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CB" w:rsidRDefault="008236CB" w:rsidP="00402A96">
    <w:pPr>
      <w:pStyle w:val="af"/>
      <w:framePr w:wrap="around" w:vAnchor="text" w:hAnchor="margin" w:xAlign="inside" w:y="1"/>
      <w:rPr>
        <w:rStyle w:val="ae"/>
      </w:rPr>
    </w:pPr>
    <w:r>
      <w:rPr>
        <w:rStyle w:val="ae"/>
      </w:rPr>
      <w:fldChar w:fldCharType="begin"/>
    </w:r>
    <w:r>
      <w:rPr>
        <w:rStyle w:val="ae"/>
      </w:rPr>
      <w:instrText xml:space="preserve">PAGE  </w:instrText>
    </w:r>
    <w:r>
      <w:rPr>
        <w:rStyle w:val="ae"/>
      </w:rPr>
      <w:fldChar w:fldCharType="end"/>
    </w:r>
  </w:p>
  <w:p w:rsidR="008236CB" w:rsidRDefault="008236CB" w:rsidP="00D36F1E">
    <w:pPr>
      <w:pStyle w:val="af"/>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CB" w:rsidRDefault="008236CB" w:rsidP="00402A96">
    <w:pPr>
      <w:pStyle w:val="af"/>
      <w:framePr w:wrap="around" w:vAnchor="text" w:hAnchor="margin" w:xAlign="inside" w:y="1"/>
      <w:rPr>
        <w:rStyle w:val="ae"/>
      </w:rPr>
    </w:pPr>
    <w:r>
      <w:rPr>
        <w:rStyle w:val="ae"/>
      </w:rPr>
      <w:fldChar w:fldCharType="begin"/>
    </w:r>
    <w:r>
      <w:rPr>
        <w:rStyle w:val="ae"/>
      </w:rPr>
      <w:instrText xml:space="preserve">PAGE  </w:instrText>
    </w:r>
    <w:r>
      <w:rPr>
        <w:rStyle w:val="ae"/>
      </w:rPr>
      <w:fldChar w:fldCharType="separate"/>
    </w:r>
    <w:r w:rsidR="007535FE">
      <w:rPr>
        <w:rStyle w:val="ae"/>
        <w:noProof/>
      </w:rPr>
      <w:t>- 1 -</w:t>
    </w:r>
    <w:r>
      <w:rPr>
        <w:rStyle w:val="ae"/>
      </w:rPr>
      <w:fldChar w:fldCharType="end"/>
    </w:r>
  </w:p>
  <w:p w:rsidR="008236CB" w:rsidRDefault="008236CB" w:rsidP="00D36F1E">
    <w:pPr>
      <w:pStyle w:val="af"/>
      <w:ind w:right="360" w:firstLine="360"/>
    </w:pPr>
    <w:r>
      <w:t>Вестник Радищевского муниципального образования № 28 (237) от 30.12.2016г.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CB" w:rsidRPr="001E1BB6" w:rsidRDefault="008236CB" w:rsidP="009915ED">
    <w:r w:rsidRPr="001E1BB6">
      <w:t xml:space="preserve">Правила землепользования и застройки Радищевского муниципального </w:t>
    </w:r>
  </w:p>
  <w:p w:rsidR="008236CB" w:rsidRPr="001E1BB6" w:rsidRDefault="008236CB" w:rsidP="009915ED">
    <w:r w:rsidRPr="001E1BB6">
      <w:t>образования Нижнеилимского муниципального района</w:t>
    </w:r>
    <w:r w:rsidRPr="001E1BB6">
      <w:tab/>
      <w:t xml:space="preserve">                                                           </w:t>
    </w:r>
    <w:r w:rsidR="0085394B">
      <w:fldChar w:fldCharType="begin"/>
    </w:r>
    <w:r w:rsidR="0085394B">
      <w:instrText xml:space="preserve"> PAGE   \* MERGEFORMAT </w:instrText>
    </w:r>
    <w:r w:rsidR="0085394B">
      <w:fldChar w:fldCharType="separate"/>
    </w:r>
    <w:r w:rsidR="007535FE">
      <w:rPr>
        <w:noProof/>
      </w:rPr>
      <w:t>20</w:t>
    </w:r>
    <w:r w:rsidR="0085394B">
      <w:rPr>
        <w:noProof/>
      </w:rPr>
      <w:fldChar w:fldCharType="end"/>
    </w:r>
  </w:p>
  <w:p w:rsidR="008236CB" w:rsidRPr="001E1BB6" w:rsidRDefault="008236CB" w:rsidP="009915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CB" w:rsidRPr="00EB2E59" w:rsidRDefault="008236CB" w:rsidP="009915ED">
    <w:r w:rsidRPr="00EB2E59">
      <w:tab/>
      <w:t xml:space="preserve">                                                           </w:t>
    </w:r>
    <w:r w:rsidR="0085394B">
      <w:fldChar w:fldCharType="begin"/>
    </w:r>
    <w:r w:rsidR="0085394B">
      <w:instrText xml:space="preserve"> PAGE   \* MERGEFORMAT </w:instrText>
    </w:r>
    <w:r w:rsidR="0085394B">
      <w:fldChar w:fldCharType="separate"/>
    </w:r>
    <w:r w:rsidR="007535FE">
      <w:rPr>
        <w:noProof/>
      </w:rPr>
      <w:t>29</w:t>
    </w:r>
    <w:r w:rsidR="0085394B">
      <w:rPr>
        <w:noProof/>
      </w:rPr>
      <w:fldChar w:fldCharType="end"/>
    </w:r>
  </w:p>
  <w:p w:rsidR="008236CB" w:rsidRPr="00EB2E59" w:rsidRDefault="008236CB" w:rsidP="009915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94B" w:rsidRDefault="0085394B">
      <w:r>
        <w:separator/>
      </w:r>
    </w:p>
  </w:footnote>
  <w:footnote w:type="continuationSeparator" w:id="0">
    <w:p w:rsidR="0085394B" w:rsidRDefault="008539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E0A1166"/>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3CE298E"/>
    <w:multiLevelType w:val="hybridMultilevel"/>
    <w:tmpl w:val="D1AE9306"/>
    <w:lvl w:ilvl="0" w:tplc="92D22684">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851888"/>
    <w:multiLevelType w:val="hybridMultilevel"/>
    <w:tmpl w:val="9650EC3C"/>
    <w:lvl w:ilvl="0" w:tplc="55B69E04">
      <w:start w:val="1"/>
      <w:numFmt w:val="bullet"/>
      <w:lvlText w:val=""/>
      <w:lvlJc w:val="left"/>
      <w:pPr>
        <w:tabs>
          <w:tab w:val="num" w:pos="709"/>
        </w:tabs>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C651D8A"/>
    <w:multiLevelType w:val="hybridMultilevel"/>
    <w:tmpl w:val="72EA0E7A"/>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F09790F"/>
    <w:multiLevelType w:val="hybridMultilevel"/>
    <w:tmpl w:val="0FD4ADC8"/>
    <w:lvl w:ilvl="0" w:tplc="55B69E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CD3686"/>
    <w:multiLevelType w:val="hybridMultilevel"/>
    <w:tmpl w:val="035C2102"/>
    <w:lvl w:ilvl="0" w:tplc="99B6483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8A15CF"/>
    <w:multiLevelType w:val="hybridMultilevel"/>
    <w:tmpl w:val="73422496"/>
    <w:lvl w:ilvl="0" w:tplc="394472FA">
      <w:start w:val="1"/>
      <w:numFmt w:val="decimal"/>
      <w:lvlText w:val="%1."/>
      <w:lvlJc w:val="left"/>
      <w:pPr>
        <w:ind w:left="1765" w:hanging="105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FE727EB"/>
    <w:multiLevelType w:val="multilevel"/>
    <w:tmpl w:val="1DF6EE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43F43EB"/>
    <w:multiLevelType w:val="hybridMultilevel"/>
    <w:tmpl w:val="2F869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7A0667"/>
    <w:multiLevelType w:val="hybridMultilevel"/>
    <w:tmpl w:val="B67E9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DF3F60"/>
    <w:multiLevelType w:val="hybridMultilevel"/>
    <w:tmpl w:val="0ECE758A"/>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2">
    <w:nsid w:val="396F21B7"/>
    <w:multiLevelType w:val="hybridMultilevel"/>
    <w:tmpl w:val="9C48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A04011"/>
    <w:multiLevelType w:val="hybridMultilevel"/>
    <w:tmpl w:val="5608F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660CFE"/>
    <w:multiLevelType w:val="hybridMultilevel"/>
    <w:tmpl w:val="0E40EEE4"/>
    <w:lvl w:ilvl="0" w:tplc="40CEA654">
      <w:start w:val="1"/>
      <w:numFmt w:val="decimal"/>
      <w:lvlText w:val="%1."/>
      <w:lvlJc w:val="left"/>
      <w:pPr>
        <w:tabs>
          <w:tab w:val="num" w:pos="1980"/>
        </w:tabs>
        <w:ind w:left="1980" w:hanging="360"/>
      </w:pPr>
      <w:rPr>
        <w:rFonts w:ascii="Times New Roman" w:eastAsia="Times New Roman" w:hAnsi="Times New Roman" w:cs="Times New Roman"/>
        <w:b w:val="0"/>
      </w:rPr>
    </w:lvl>
    <w:lvl w:ilvl="1" w:tplc="81B2EFB2">
      <w:numFmt w:val="none"/>
      <w:lvlText w:val=""/>
      <w:lvlJc w:val="left"/>
      <w:pPr>
        <w:tabs>
          <w:tab w:val="num" w:pos="360"/>
        </w:tabs>
      </w:pPr>
    </w:lvl>
    <w:lvl w:ilvl="2" w:tplc="0C428456">
      <w:numFmt w:val="none"/>
      <w:lvlText w:val=""/>
      <w:lvlJc w:val="left"/>
      <w:pPr>
        <w:tabs>
          <w:tab w:val="num" w:pos="360"/>
        </w:tabs>
      </w:pPr>
    </w:lvl>
    <w:lvl w:ilvl="3" w:tplc="54303E36">
      <w:numFmt w:val="none"/>
      <w:lvlText w:val=""/>
      <w:lvlJc w:val="left"/>
      <w:pPr>
        <w:tabs>
          <w:tab w:val="num" w:pos="360"/>
        </w:tabs>
      </w:pPr>
    </w:lvl>
    <w:lvl w:ilvl="4" w:tplc="24764A98">
      <w:numFmt w:val="none"/>
      <w:lvlText w:val=""/>
      <w:lvlJc w:val="left"/>
      <w:pPr>
        <w:tabs>
          <w:tab w:val="num" w:pos="360"/>
        </w:tabs>
      </w:pPr>
    </w:lvl>
    <w:lvl w:ilvl="5" w:tplc="2B466244">
      <w:numFmt w:val="none"/>
      <w:lvlText w:val=""/>
      <w:lvlJc w:val="left"/>
      <w:pPr>
        <w:tabs>
          <w:tab w:val="num" w:pos="360"/>
        </w:tabs>
      </w:pPr>
    </w:lvl>
    <w:lvl w:ilvl="6" w:tplc="6144CD18">
      <w:numFmt w:val="none"/>
      <w:lvlText w:val=""/>
      <w:lvlJc w:val="left"/>
      <w:pPr>
        <w:tabs>
          <w:tab w:val="num" w:pos="360"/>
        </w:tabs>
      </w:pPr>
    </w:lvl>
    <w:lvl w:ilvl="7" w:tplc="C9D68A6E">
      <w:numFmt w:val="none"/>
      <w:lvlText w:val=""/>
      <w:lvlJc w:val="left"/>
      <w:pPr>
        <w:tabs>
          <w:tab w:val="num" w:pos="360"/>
        </w:tabs>
      </w:pPr>
    </w:lvl>
    <w:lvl w:ilvl="8" w:tplc="146021A2">
      <w:numFmt w:val="none"/>
      <w:lvlText w:val=""/>
      <w:lvlJc w:val="left"/>
      <w:pPr>
        <w:tabs>
          <w:tab w:val="num" w:pos="360"/>
        </w:tabs>
      </w:pPr>
    </w:lvl>
  </w:abstractNum>
  <w:abstractNum w:abstractNumId="15">
    <w:nsid w:val="48A64B73"/>
    <w:multiLevelType w:val="hybridMultilevel"/>
    <w:tmpl w:val="B2C83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5D2C52"/>
    <w:multiLevelType w:val="hybridMultilevel"/>
    <w:tmpl w:val="5608F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E01F60"/>
    <w:multiLevelType w:val="hybridMultilevel"/>
    <w:tmpl w:val="A3741A50"/>
    <w:lvl w:ilvl="0" w:tplc="680AB886">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05F150E"/>
    <w:multiLevelType w:val="hybridMultilevel"/>
    <w:tmpl w:val="3B58F204"/>
    <w:lvl w:ilvl="0" w:tplc="8CEEF172">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50DF36D4"/>
    <w:multiLevelType w:val="hybridMultilevel"/>
    <w:tmpl w:val="39F49B72"/>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0">
    <w:nsid w:val="51E5768F"/>
    <w:multiLevelType w:val="multilevel"/>
    <w:tmpl w:val="AD286A8C"/>
    <w:lvl w:ilvl="0">
      <w:start w:val="1"/>
      <w:numFmt w:val="decimal"/>
      <w:lvlText w:val="%1."/>
      <w:lvlJc w:val="left"/>
      <w:pPr>
        <w:ind w:left="720" w:hanging="360"/>
      </w:pPr>
      <w:rPr>
        <w:rFonts w:ascii="Times New Roman" w:eastAsia="Times New Roman" w:hAnsi="Times New Roman" w:cs="Times New Roman"/>
        <w:i w:val="0"/>
      </w:rPr>
    </w:lvl>
    <w:lvl w:ilvl="1">
      <w:start w:val="1"/>
      <w:numFmt w:val="decimal"/>
      <w:isLgl/>
      <w:lvlText w:val="%1.%2"/>
      <w:lvlJc w:val="left"/>
      <w:pPr>
        <w:ind w:left="990" w:hanging="46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625" w:hanging="144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3315" w:hanging="1800"/>
      </w:pPr>
      <w:rPr>
        <w:rFonts w:hint="default"/>
      </w:rPr>
    </w:lvl>
    <w:lvl w:ilvl="8">
      <w:start w:val="1"/>
      <w:numFmt w:val="decimal"/>
      <w:isLgl/>
      <w:lvlText w:val="%1.%2.%3.%4.%5.%6.%7.%8.%9"/>
      <w:lvlJc w:val="left"/>
      <w:pPr>
        <w:ind w:left="3840" w:hanging="2160"/>
      </w:pPr>
      <w:rPr>
        <w:rFonts w:hint="default"/>
      </w:rPr>
    </w:lvl>
  </w:abstractNum>
  <w:abstractNum w:abstractNumId="21">
    <w:nsid w:val="5515522F"/>
    <w:multiLevelType w:val="hybridMultilevel"/>
    <w:tmpl w:val="3D2C539A"/>
    <w:lvl w:ilvl="0" w:tplc="33607508">
      <w:start w:val="1"/>
      <w:numFmt w:val="decimal"/>
      <w:lvlText w:val="%1."/>
      <w:lvlJc w:val="left"/>
      <w:pPr>
        <w:ind w:left="1080" w:hanging="645"/>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2">
    <w:nsid w:val="55AB5B24"/>
    <w:multiLevelType w:val="hybridMultilevel"/>
    <w:tmpl w:val="95FA1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6F1D12"/>
    <w:multiLevelType w:val="hybridMultilevel"/>
    <w:tmpl w:val="0C544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EF31A3"/>
    <w:multiLevelType w:val="hybridMultilevel"/>
    <w:tmpl w:val="4ABA4442"/>
    <w:lvl w:ilvl="0" w:tplc="AF40C3FC">
      <w:start w:val="1"/>
      <w:numFmt w:val="decimal"/>
      <w:lvlText w:val="%1."/>
      <w:lvlJc w:val="left"/>
      <w:pPr>
        <w:tabs>
          <w:tab w:val="num" w:pos="284"/>
        </w:tabs>
        <w:ind w:left="284" w:firstLine="16"/>
      </w:pPr>
      <w:rPr>
        <w:rFonts w:hint="default"/>
        <w:color w:val="auto"/>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5">
    <w:nsid w:val="61887650"/>
    <w:multiLevelType w:val="hybridMultilevel"/>
    <w:tmpl w:val="6A2ECCA2"/>
    <w:lvl w:ilvl="0" w:tplc="55B69E04">
      <w:start w:val="1"/>
      <w:numFmt w:val="bullet"/>
      <w:lvlText w:val=""/>
      <w:lvlJc w:val="left"/>
      <w:pPr>
        <w:tabs>
          <w:tab w:val="num" w:pos="660"/>
        </w:tabs>
        <w:ind w:left="660" w:hanging="360"/>
      </w:pPr>
      <w:rPr>
        <w:rFonts w:ascii="Symbol" w:hAnsi="Symbol" w:hint="default"/>
        <w:color w:val="auto"/>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6">
    <w:nsid w:val="652F0342"/>
    <w:multiLevelType w:val="hybridMultilevel"/>
    <w:tmpl w:val="643CC592"/>
    <w:lvl w:ilvl="0" w:tplc="BB2276C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6BC3686B"/>
    <w:multiLevelType w:val="multilevel"/>
    <w:tmpl w:val="1DF6EE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6C8038BA"/>
    <w:multiLevelType w:val="multilevel"/>
    <w:tmpl w:val="D878F88C"/>
    <w:lvl w:ilvl="0">
      <w:start w:val="1"/>
      <w:numFmt w:val="decimal"/>
      <w:lvlText w:val="%1."/>
      <w:lvlJc w:val="left"/>
      <w:pPr>
        <w:tabs>
          <w:tab w:val="num" w:pos="900"/>
        </w:tabs>
        <w:ind w:left="900" w:hanging="360"/>
      </w:pPr>
    </w:lvl>
    <w:lvl w:ilvl="1">
      <w:start w:val="1"/>
      <w:numFmt w:val="decimal"/>
      <w:isLgl/>
      <w:lvlText w:val="%1.%2."/>
      <w:lvlJc w:val="left"/>
      <w:pPr>
        <w:tabs>
          <w:tab w:val="num" w:pos="1545"/>
        </w:tabs>
        <w:ind w:left="1545" w:hanging="1005"/>
      </w:pPr>
    </w:lvl>
    <w:lvl w:ilvl="2">
      <w:start w:val="1"/>
      <w:numFmt w:val="decimal"/>
      <w:isLgl/>
      <w:lvlText w:val="%1.%2.%3."/>
      <w:lvlJc w:val="left"/>
      <w:pPr>
        <w:tabs>
          <w:tab w:val="num" w:pos="1545"/>
        </w:tabs>
        <w:ind w:left="1545" w:hanging="1005"/>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29">
    <w:nsid w:val="6FFC718B"/>
    <w:multiLevelType w:val="hybridMultilevel"/>
    <w:tmpl w:val="0EE26522"/>
    <w:lvl w:ilvl="0" w:tplc="FD485F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0954664"/>
    <w:multiLevelType w:val="multilevel"/>
    <w:tmpl w:val="B3B49504"/>
    <w:lvl w:ilvl="0">
      <w:start w:val="3"/>
      <w:numFmt w:val="decimal"/>
      <w:lvlText w:val="%1"/>
      <w:lvlJc w:val="left"/>
      <w:pPr>
        <w:ind w:left="720" w:hanging="360"/>
      </w:pPr>
      <w:rPr>
        <w:rFonts w:hint="default"/>
      </w:rPr>
    </w:lvl>
    <w:lvl w:ilvl="1">
      <w:start w:val="5"/>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1">
    <w:nsid w:val="70E53F57"/>
    <w:multiLevelType w:val="multilevel"/>
    <w:tmpl w:val="6792E69E"/>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nsid w:val="76F84A7D"/>
    <w:multiLevelType w:val="multilevel"/>
    <w:tmpl w:val="C9B488DE"/>
    <w:lvl w:ilvl="0">
      <w:start w:val="4"/>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77A53E53"/>
    <w:multiLevelType w:val="hybridMultilevel"/>
    <w:tmpl w:val="71D21824"/>
    <w:lvl w:ilvl="0" w:tplc="161C8C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7C756CFF"/>
    <w:multiLevelType w:val="hybridMultilevel"/>
    <w:tmpl w:val="7A72ED9C"/>
    <w:lvl w:ilvl="0" w:tplc="55B69E04">
      <w:start w:val="1"/>
      <w:numFmt w:val="bullet"/>
      <w:lvlText w:val=""/>
      <w:lvlJc w:val="left"/>
      <w:pPr>
        <w:tabs>
          <w:tab w:val="num" w:pos="660"/>
        </w:tabs>
        <w:ind w:left="660" w:hanging="360"/>
      </w:pPr>
      <w:rPr>
        <w:rFonts w:ascii="Symbol" w:hAnsi="Symbol" w:hint="default"/>
        <w:color w:val="auto"/>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5">
    <w:nsid w:val="7DA45E91"/>
    <w:multiLevelType w:val="hybridMultilevel"/>
    <w:tmpl w:val="4EC43D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5"/>
  </w:num>
  <w:num w:numId="3">
    <w:abstractNumId w:val="30"/>
  </w:num>
  <w:num w:numId="4">
    <w:abstractNumId w:val="6"/>
  </w:num>
  <w:num w:numId="5">
    <w:abstractNumId w:val="0"/>
  </w:num>
  <w:num w:numId="6">
    <w:abstractNumId w:val="13"/>
  </w:num>
  <w:num w:numId="7">
    <w:abstractNumId w:val="16"/>
  </w:num>
  <w:num w:numId="8">
    <w:abstractNumId w:val="33"/>
  </w:num>
  <w:num w:numId="9">
    <w:abstractNumId w:val="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4"/>
  </w:num>
  <w:num w:numId="13">
    <w:abstractNumId w:val="32"/>
  </w:num>
  <w:num w:numId="14">
    <w:abstractNumId w:val="7"/>
  </w:num>
  <w:num w:numId="15">
    <w:abstractNumId w:val="9"/>
  </w:num>
  <w:num w:numId="16">
    <w:abstractNumId w:val="19"/>
  </w:num>
  <w:num w:numId="17">
    <w:abstractNumId w:val="11"/>
  </w:num>
  <w:num w:numId="18">
    <w:abstractNumId w:val="20"/>
  </w:num>
  <w:num w:numId="19">
    <w:abstractNumId w:val="31"/>
  </w:num>
  <w:num w:numId="20">
    <w:abstractNumId w:val="10"/>
  </w:num>
  <w:num w:numId="21">
    <w:abstractNumId w:val="12"/>
  </w:num>
  <w:num w:numId="22">
    <w:abstractNumId w:val="27"/>
  </w:num>
  <w:num w:numId="23">
    <w:abstractNumId w:val="8"/>
  </w:num>
  <w:num w:numId="24">
    <w:abstractNumId w:val="21"/>
  </w:num>
  <w:num w:numId="25">
    <w:abstractNumId w:val="22"/>
  </w:num>
  <w:num w:numId="26">
    <w:abstractNumId w:val="15"/>
  </w:num>
  <w:num w:numId="27">
    <w:abstractNumId w:val="23"/>
  </w:num>
  <w:num w:numId="28">
    <w:abstractNumId w:val="4"/>
  </w:num>
  <w:num w:numId="29">
    <w:abstractNumId w:val="2"/>
  </w:num>
  <w:num w:numId="30">
    <w:abstractNumId w:val="24"/>
  </w:num>
  <w:num w:numId="31">
    <w:abstractNumId w:val="25"/>
  </w:num>
  <w:num w:numId="32">
    <w:abstractNumId w:val="34"/>
  </w:num>
  <w:num w:numId="33">
    <w:abstractNumId w:val="5"/>
  </w:num>
  <w:num w:numId="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0476E"/>
    <w:rsid w:val="000058A7"/>
    <w:rsid w:val="00020581"/>
    <w:rsid w:val="00022493"/>
    <w:rsid w:val="0002274B"/>
    <w:rsid w:val="000245E9"/>
    <w:rsid w:val="00032CA6"/>
    <w:rsid w:val="00034794"/>
    <w:rsid w:val="00035DC6"/>
    <w:rsid w:val="000374BC"/>
    <w:rsid w:val="000413C0"/>
    <w:rsid w:val="00041F8D"/>
    <w:rsid w:val="00057BBB"/>
    <w:rsid w:val="00062F2B"/>
    <w:rsid w:val="000630E8"/>
    <w:rsid w:val="0006434E"/>
    <w:rsid w:val="000650C9"/>
    <w:rsid w:val="000658C2"/>
    <w:rsid w:val="00081D0B"/>
    <w:rsid w:val="00083774"/>
    <w:rsid w:val="00093AA8"/>
    <w:rsid w:val="00094474"/>
    <w:rsid w:val="000A0895"/>
    <w:rsid w:val="000A4402"/>
    <w:rsid w:val="000A64C2"/>
    <w:rsid w:val="000C3F34"/>
    <w:rsid w:val="000C4738"/>
    <w:rsid w:val="000C4FED"/>
    <w:rsid w:val="000D491D"/>
    <w:rsid w:val="000D70A8"/>
    <w:rsid w:val="000F1C05"/>
    <w:rsid w:val="000F365E"/>
    <w:rsid w:val="000F38DF"/>
    <w:rsid w:val="000F7EF6"/>
    <w:rsid w:val="00103E4E"/>
    <w:rsid w:val="0011366A"/>
    <w:rsid w:val="00113836"/>
    <w:rsid w:val="001226C1"/>
    <w:rsid w:val="00131325"/>
    <w:rsid w:val="00133629"/>
    <w:rsid w:val="00136D5B"/>
    <w:rsid w:val="001538F7"/>
    <w:rsid w:val="00157899"/>
    <w:rsid w:val="00165D49"/>
    <w:rsid w:val="00166D2D"/>
    <w:rsid w:val="00173E43"/>
    <w:rsid w:val="0017620E"/>
    <w:rsid w:val="00185666"/>
    <w:rsid w:val="00185FCE"/>
    <w:rsid w:val="0019450F"/>
    <w:rsid w:val="0019575A"/>
    <w:rsid w:val="00195ED1"/>
    <w:rsid w:val="001A1A7F"/>
    <w:rsid w:val="001A7900"/>
    <w:rsid w:val="001B0F00"/>
    <w:rsid w:val="001B155C"/>
    <w:rsid w:val="001B5664"/>
    <w:rsid w:val="001C1367"/>
    <w:rsid w:val="001D048D"/>
    <w:rsid w:val="001D0D36"/>
    <w:rsid w:val="001D20C6"/>
    <w:rsid w:val="001D3C73"/>
    <w:rsid w:val="001D6CDA"/>
    <w:rsid w:val="001E1175"/>
    <w:rsid w:val="001E1FB4"/>
    <w:rsid w:val="001E4F02"/>
    <w:rsid w:val="001F1863"/>
    <w:rsid w:val="001F5A1E"/>
    <w:rsid w:val="002024BF"/>
    <w:rsid w:val="00203412"/>
    <w:rsid w:val="00203875"/>
    <w:rsid w:val="00203FF9"/>
    <w:rsid w:val="0020650B"/>
    <w:rsid w:val="00207318"/>
    <w:rsid w:val="00211137"/>
    <w:rsid w:val="00213AB6"/>
    <w:rsid w:val="00214705"/>
    <w:rsid w:val="0023259E"/>
    <w:rsid w:val="002334DD"/>
    <w:rsid w:val="00243CDD"/>
    <w:rsid w:val="00257F7A"/>
    <w:rsid w:val="00260E4A"/>
    <w:rsid w:val="002941F7"/>
    <w:rsid w:val="00295EE6"/>
    <w:rsid w:val="002A5B77"/>
    <w:rsid w:val="002B1EED"/>
    <w:rsid w:val="002C5B6F"/>
    <w:rsid w:val="002D2B3C"/>
    <w:rsid w:val="002E41FD"/>
    <w:rsid w:val="002E7175"/>
    <w:rsid w:val="002F0CE4"/>
    <w:rsid w:val="003055C8"/>
    <w:rsid w:val="00306F87"/>
    <w:rsid w:val="00316A89"/>
    <w:rsid w:val="00320DE8"/>
    <w:rsid w:val="00327F4F"/>
    <w:rsid w:val="00334C61"/>
    <w:rsid w:val="00334EC7"/>
    <w:rsid w:val="00337750"/>
    <w:rsid w:val="0034038F"/>
    <w:rsid w:val="003419FB"/>
    <w:rsid w:val="00357B69"/>
    <w:rsid w:val="00363204"/>
    <w:rsid w:val="00367081"/>
    <w:rsid w:val="003672A9"/>
    <w:rsid w:val="003707BD"/>
    <w:rsid w:val="00371695"/>
    <w:rsid w:val="00397963"/>
    <w:rsid w:val="003A19DC"/>
    <w:rsid w:val="003B1A1A"/>
    <w:rsid w:val="003C4E8F"/>
    <w:rsid w:val="003C5C3D"/>
    <w:rsid w:val="003D6EA6"/>
    <w:rsid w:val="003E098E"/>
    <w:rsid w:val="003E25E7"/>
    <w:rsid w:val="00402006"/>
    <w:rsid w:val="00402A96"/>
    <w:rsid w:val="00404F47"/>
    <w:rsid w:val="00412A31"/>
    <w:rsid w:val="00421789"/>
    <w:rsid w:val="004243CF"/>
    <w:rsid w:val="00425244"/>
    <w:rsid w:val="004367A5"/>
    <w:rsid w:val="00441A06"/>
    <w:rsid w:val="00442DD7"/>
    <w:rsid w:val="00443D05"/>
    <w:rsid w:val="00450DE8"/>
    <w:rsid w:val="00451201"/>
    <w:rsid w:val="00452749"/>
    <w:rsid w:val="00456CFE"/>
    <w:rsid w:val="00457CB4"/>
    <w:rsid w:val="00460C58"/>
    <w:rsid w:val="00476BB6"/>
    <w:rsid w:val="00482084"/>
    <w:rsid w:val="0049093B"/>
    <w:rsid w:val="004912C5"/>
    <w:rsid w:val="004944A3"/>
    <w:rsid w:val="004D3ECE"/>
    <w:rsid w:val="004D4F1D"/>
    <w:rsid w:val="004F4FA8"/>
    <w:rsid w:val="00511489"/>
    <w:rsid w:val="00533A6C"/>
    <w:rsid w:val="00542C93"/>
    <w:rsid w:val="005509B3"/>
    <w:rsid w:val="0056343E"/>
    <w:rsid w:val="00565CF6"/>
    <w:rsid w:val="00566454"/>
    <w:rsid w:val="00566910"/>
    <w:rsid w:val="005718DE"/>
    <w:rsid w:val="005845CA"/>
    <w:rsid w:val="00590CF9"/>
    <w:rsid w:val="00593A6C"/>
    <w:rsid w:val="005964E8"/>
    <w:rsid w:val="005A1DCC"/>
    <w:rsid w:val="005A2676"/>
    <w:rsid w:val="005C1A97"/>
    <w:rsid w:val="005C236C"/>
    <w:rsid w:val="005C6050"/>
    <w:rsid w:val="005E5202"/>
    <w:rsid w:val="005E68A7"/>
    <w:rsid w:val="005E6E57"/>
    <w:rsid w:val="00600889"/>
    <w:rsid w:val="0060498C"/>
    <w:rsid w:val="0061345A"/>
    <w:rsid w:val="00624703"/>
    <w:rsid w:val="006338DC"/>
    <w:rsid w:val="006412FB"/>
    <w:rsid w:val="006415E2"/>
    <w:rsid w:val="00650080"/>
    <w:rsid w:val="00653676"/>
    <w:rsid w:val="0065387D"/>
    <w:rsid w:val="006574F7"/>
    <w:rsid w:val="00672426"/>
    <w:rsid w:val="006817D6"/>
    <w:rsid w:val="0068650E"/>
    <w:rsid w:val="00695BD6"/>
    <w:rsid w:val="006A3AEA"/>
    <w:rsid w:val="006A4209"/>
    <w:rsid w:val="006A7D04"/>
    <w:rsid w:val="006B0026"/>
    <w:rsid w:val="006B73F8"/>
    <w:rsid w:val="006B7C6F"/>
    <w:rsid w:val="006C10A9"/>
    <w:rsid w:val="006D4BFB"/>
    <w:rsid w:val="006E32B5"/>
    <w:rsid w:val="006E43BC"/>
    <w:rsid w:val="006F2F22"/>
    <w:rsid w:val="007014D8"/>
    <w:rsid w:val="00706444"/>
    <w:rsid w:val="00712FDE"/>
    <w:rsid w:val="00714264"/>
    <w:rsid w:val="00730A3D"/>
    <w:rsid w:val="00742EE2"/>
    <w:rsid w:val="007535FE"/>
    <w:rsid w:val="007552C6"/>
    <w:rsid w:val="00767582"/>
    <w:rsid w:val="007677F1"/>
    <w:rsid w:val="0077296D"/>
    <w:rsid w:val="00784776"/>
    <w:rsid w:val="007961EE"/>
    <w:rsid w:val="007A0D13"/>
    <w:rsid w:val="007A7906"/>
    <w:rsid w:val="007B1448"/>
    <w:rsid w:val="007B6149"/>
    <w:rsid w:val="007B6BEB"/>
    <w:rsid w:val="007E4F39"/>
    <w:rsid w:val="0080112E"/>
    <w:rsid w:val="00807E44"/>
    <w:rsid w:val="0081508C"/>
    <w:rsid w:val="008236CB"/>
    <w:rsid w:val="00836CBD"/>
    <w:rsid w:val="00841947"/>
    <w:rsid w:val="00851E76"/>
    <w:rsid w:val="00852671"/>
    <w:rsid w:val="0085394B"/>
    <w:rsid w:val="00863FE2"/>
    <w:rsid w:val="008644CC"/>
    <w:rsid w:val="00866285"/>
    <w:rsid w:val="00867FB7"/>
    <w:rsid w:val="008917DC"/>
    <w:rsid w:val="00894269"/>
    <w:rsid w:val="008A0780"/>
    <w:rsid w:val="008A325A"/>
    <w:rsid w:val="008A3DD4"/>
    <w:rsid w:val="008A75C5"/>
    <w:rsid w:val="008B0AA8"/>
    <w:rsid w:val="008B16E3"/>
    <w:rsid w:val="008B2215"/>
    <w:rsid w:val="008C328A"/>
    <w:rsid w:val="008D0F0C"/>
    <w:rsid w:val="008D21EA"/>
    <w:rsid w:val="008D288F"/>
    <w:rsid w:val="008D61A8"/>
    <w:rsid w:val="008D7939"/>
    <w:rsid w:val="008E18DC"/>
    <w:rsid w:val="008E727C"/>
    <w:rsid w:val="008F1188"/>
    <w:rsid w:val="008F3D08"/>
    <w:rsid w:val="008F6921"/>
    <w:rsid w:val="0090675D"/>
    <w:rsid w:val="00920E45"/>
    <w:rsid w:val="00930E46"/>
    <w:rsid w:val="00933CE4"/>
    <w:rsid w:val="00933DE1"/>
    <w:rsid w:val="0093525E"/>
    <w:rsid w:val="00936AE7"/>
    <w:rsid w:val="009378AF"/>
    <w:rsid w:val="00943847"/>
    <w:rsid w:val="00944194"/>
    <w:rsid w:val="009515E9"/>
    <w:rsid w:val="00953FCB"/>
    <w:rsid w:val="00955158"/>
    <w:rsid w:val="009915ED"/>
    <w:rsid w:val="009A2B9F"/>
    <w:rsid w:val="009A38F5"/>
    <w:rsid w:val="009B199D"/>
    <w:rsid w:val="009B1B7B"/>
    <w:rsid w:val="009B290A"/>
    <w:rsid w:val="009B388E"/>
    <w:rsid w:val="009C0045"/>
    <w:rsid w:val="009C58C4"/>
    <w:rsid w:val="009C6536"/>
    <w:rsid w:val="009D5C95"/>
    <w:rsid w:val="009D7204"/>
    <w:rsid w:val="009E1A97"/>
    <w:rsid w:val="009F1097"/>
    <w:rsid w:val="00A01C7E"/>
    <w:rsid w:val="00A13E1C"/>
    <w:rsid w:val="00A1552B"/>
    <w:rsid w:val="00A237AF"/>
    <w:rsid w:val="00A27D0E"/>
    <w:rsid w:val="00A31A3F"/>
    <w:rsid w:val="00A3453E"/>
    <w:rsid w:val="00A35F93"/>
    <w:rsid w:val="00A43721"/>
    <w:rsid w:val="00A447FD"/>
    <w:rsid w:val="00A46E9B"/>
    <w:rsid w:val="00A75BD6"/>
    <w:rsid w:val="00A7790E"/>
    <w:rsid w:val="00A9142C"/>
    <w:rsid w:val="00A949E1"/>
    <w:rsid w:val="00A97EB8"/>
    <w:rsid w:val="00AA562D"/>
    <w:rsid w:val="00AB0AC3"/>
    <w:rsid w:val="00AB4D36"/>
    <w:rsid w:val="00AD0B91"/>
    <w:rsid w:val="00AD7E3B"/>
    <w:rsid w:val="00AF06A8"/>
    <w:rsid w:val="00AF5F97"/>
    <w:rsid w:val="00B03C0D"/>
    <w:rsid w:val="00B27590"/>
    <w:rsid w:val="00B3357F"/>
    <w:rsid w:val="00B40236"/>
    <w:rsid w:val="00B43572"/>
    <w:rsid w:val="00B624F0"/>
    <w:rsid w:val="00B63FCE"/>
    <w:rsid w:val="00B72FC2"/>
    <w:rsid w:val="00B7493C"/>
    <w:rsid w:val="00B76895"/>
    <w:rsid w:val="00BB147B"/>
    <w:rsid w:val="00BF286F"/>
    <w:rsid w:val="00BF3278"/>
    <w:rsid w:val="00C054E8"/>
    <w:rsid w:val="00C26AF6"/>
    <w:rsid w:val="00C304B2"/>
    <w:rsid w:val="00C32421"/>
    <w:rsid w:val="00C33271"/>
    <w:rsid w:val="00C35242"/>
    <w:rsid w:val="00C35775"/>
    <w:rsid w:val="00C62F34"/>
    <w:rsid w:val="00C70B57"/>
    <w:rsid w:val="00C71A47"/>
    <w:rsid w:val="00C71BB1"/>
    <w:rsid w:val="00C7499C"/>
    <w:rsid w:val="00C81DCB"/>
    <w:rsid w:val="00C85A5E"/>
    <w:rsid w:val="00C91E14"/>
    <w:rsid w:val="00C946B5"/>
    <w:rsid w:val="00C95CC1"/>
    <w:rsid w:val="00CA1294"/>
    <w:rsid w:val="00CA7537"/>
    <w:rsid w:val="00CA7AD3"/>
    <w:rsid w:val="00CE551F"/>
    <w:rsid w:val="00D050F3"/>
    <w:rsid w:val="00D10172"/>
    <w:rsid w:val="00D10DF9"/>
    <w:rsid w:val="00D1180A"/>
    <w:rsid w:val="00D137DA"/>
    <w:rsid w:val="00D26491"/>
    <w:rsid w:val="00D36F1E"/>
    <w:rsid w:val="00D37144"/>
    <w:rsid w:val="00D44899"/>
    <w:rsid w:val="00D4500D"/>
    <w:rsid w:val="00D57C29"/>
    <w:rsid w:val="00D600D4"/>
    <w:rsid w:val="00D61A50"/>
    <w:rsid w:val="00D61CB4"/>
    <w:rsid w:val="00D642D1"/>
    <w:rsid w:val="00D650A7"/>
    <w:rsid w:val="00D65DAA"/>
    <w:rsid w:val="00D8427E"/>
    <w:rsid w:val="00D85553"/>
    <w:rsid w:val="00D87F0B"/>
    <w:rsid w:val="00D95639"/>
    <w:rsid w:val="00DA2454"/>
    <w:rsid w:val="00DA5D07"/>
    <w:rsid w:val="00DB046D"/>
    <w:rsid w:val="00DB404D"/>
    <w:rsid w:val="00DC4E47"/>
    <w:rsid w:val="00DD7EE5"/>
    <w:rsid w:val="00DF1CF0"/>
    <w:rsid w:val="00DF7CC5"/>
    <w:rsid w:val="00E00759"/>
    <w:rsid w:val="00E03F87"/>
    <w:rsid w:val="00E05D9B"/>
    <w:rsid w:val="00E23009"/>
    <w:rsid w:val="00E34B77"/>
    <w:rsid w:val="00E41CE4"/>
    <w:rsid w:val="00E42ACC"/>
    <w:rsid w:val="00E46136"/>
    <w:rsid w:val="00E4680C"/>
    <w:rsid w:val="00E50EBC"/>
    <w:rsid w:val="00E536C4"/>
    <w:rsid w:val="00E53979"/>
    <w:rsid w:val="00E75E99"/>
    <w:rsid w:val="00E82256"/>
    <w:rsid w:val="00E83907"/>
    <w:rsid w:val="00E86543"/>
    <w:rsid w:val="00E90AC4"/>
    <w:rsid w:val="00EA7297"/>
    <w:rsid w:val="00EA7F65"/>
    <w:rsid w:val="00EB16E4"/>
    <w:rsid w:val="00EB4100"/>
    <w:rsid w:val="00EC19BE"/>
    <w:rsid w:val="00ED78ED"/>
    <w:rsid w:val="00EE1191"/>
    <w:rsid w:val="00EE14B7"/>
    <w:rsid w:val="00EE2276"/>
    <w:rsid w:val="00EE27DC"/>
    <w:rsid w:val="00EE782E"/>
    <w:rsid w:val="00F0372A"/>
    <w:rsid w:val="00F20DDE"/>
    <w:rsid w:val="00F21D6C"/>
    <w:rsid w:val="00F25CC9"/>
    <w:rsid w:val="00F25FC8"/>
    <w:rsid w:val="00F37C3D"/>
    <w:rsid w:val="00F51682"/>
    <w:rsid w:val="00F569AB"/>
    <w:rsid w:val="00F56E4C"/>
    <w:rsid w:val="00F578B7"/>
    <w:rsid w:val="00F62FCC"/>
    <w:rsid w:val="00F7277B"/>
    <w:rsid w:val="00F7397C"/>
    <w:rsid w:val="00F7457A"/>
    <w:rsid w:val="00F75E03"/>
    <w:rsid w:val="00F912D9"/>
    <w:rsid w:val="00F95785"/>
    <w:rsid w:val="00FA1B3B"/>
    <w:rsid w:val="00FA5CAC"/>
    <w:rsid w:val="00FA7C0F"/>
    <w:rsid w:val="00FB1C95"/>
    <w:rsid w:val="00FC040F"/>
    <w:rsid w:val="00FD1691"/>
    <w:rsid w:val="00FE6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8"/>
    <o:shapelayout v:ext="edit">
      <o:idmap v:ext="edit" data="1"/>
    </o:shapelayout>
  </w:shapeDefaults>
  <w:decimalSymbol w:val=","/>
  <w:listSeparator w:val=";"/>
  <w15:docId w15:val="{92D05D74-1DC5-487B-ACA4-53074BF5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95639"/>
    <w:rPr>
      <w:sz w:val="24"/>
      <w:szCs w:val="24"/>
    </w:rPr>
  </w:style>
  <w:style w:type="paragraph" w:styleId="1">
    <w:name w:val="heading 1"/>
    <w:basedOn w:val="a0"/>
    <w:next w:val="a0"/>
    <w:link w:val="10"/>
    <w:qFormat/>
    <w:rsid w:val="00E90AC4"/>
    <w:pPr>
      <w:keepNext/>
      <w:jc w:val="center"/>
      <w:outlineLvl w:val="0"/>
    </w:pPr>
    <w:rPr>
      <w:b/>
      <w:sz w:val="28"/>
      <w:szCs w:val="20"/>
    </w:rPr>
  </w:style>
  <w:style w:type="paragraph" w:styleId="2">
    <w:name w:val="heading 2"/>
    <w:basedOn w:val="a0"/>
    <w:next w:val="a0"/>
    <w:link w:val="20"/>
    <w:qFormat/>
    <w:rsid w:val="00E90AC4"/>
    <w:pPr>
      <w:keepNext/>
      <w:outlineLvl w:val="1"/>
    </w:pPr>
    <w:rPr>
      <w:szCs w:val="20"/>
    </w:rPr>
  </w:style>
  <w:style w:type="paragraph" w:styleId="3">
    <w:name w:val="heading 3"/>
    <w:basedOn w:val="a0"/>
    <w:next w:val="a0"/>
    <w:link w:val="30"/>
    <w:qFormat/>
    <w:rsid w:val="001B5664"/>
    <w:pPr>
      <w:keepNext/>
      <w:spacing w:before="240" w:after="60"/>
      <w:outlineLvl w:val="2"/>
    </w:pPr>
    <w:rPr>
      <w:rFonts w:ascii="Arial" w:hAnsi="Arial" w:cs="Arial"/>
      <w:b/>
      <w:bCs/>
      <w:sz w:val="26"/>
      <w:szCs w:val="26"/>
    </w:rPr>
  </w:style>
  <w:style w:type="paragraph" w:styleId="4">
    <w:name w:val="heading 4"/>
    <w:basedOn w:val="a0"/>
    <w:next w:val="a0"/>
    <w:link w:val="40"/>
    <w:qFormat/>
    <w:rsid w:val="001B5664"/>
    <w:pPr>
      <w:keepNext/>
      <w:spacing w:before="240" w:after="60"/>
      <w:outlineLvl w:val="3"/>
    </w:pPr>
    <w:rPr>
      <w:b/>
      <w:bCs/>
      <w:sz w:val="28"/>
      <w:szCs w:val="28"/>
    </w:rPr>
  </w:style>
  <w:style w:type="paragraph" w:styleId="5">
    <w:name w:val="heading 5"/>
    <w:basedOn w:val="a0"/>
    <w:next w:val="a0"/>
    <w:link w:val="50"/>
    <w:qFormat/>
    <w:locked/>
    <w:rsid w:val="00C91E14"/>
    <w:pPr>
      <w:spacing w:before="240" w:after="60"/>
      <w:outlineLvl w:val="4"/>
    </w:pPr>
    <w:rPr>
      <w:rFonts w:ascii="Century" w:hAnsi="Century"/>
      <w:b/>
      <w:bCs/>
      <w:i/>
      <w:iCs/>
      <w:sz w:val="26"/>
      <w:szCs w:val="26"/>
      <w:lang w:val="en-US"/>
    </w:rPr>
  </w:style>
  <w:style w:type="paragraph" w:styleId="6">
    <w:name w:val="heading 6"/>
    <w:basedOn w:val="a0"/>
    <w:next w:val="a0"/>
    <w:link w:val="60"/>
    <w:qFormat/>
    <w:locked/>
    <w:rsid w:val="00C91E14"/>
    <w:pPr>
      <w:spacing w:before="240" w:after="60"/>
      <w:outlineLvl w:val="5"/>
    </w:pPr>
    <w:rPr>
      <w:b/>
      <w:bCs/>
      <w:sz w:val="22"/>
      <w:szCs w:val="22"/>
      <w:lang w:val="en-US"/>
    </w:rPr>
  </w:style>
  <w:style w:type="paragraph" w:styleId="8">
    <w:name w:val="heading 8"/>
    <w:basedOn w:val="a0"/>
    <w:next w:val="a0"/>
    <w:link w:val="80"/>
    <w:semiHidden/>
    <w:unhideWhenUsed/>
    <w:qFormat/>
    <w:locked/>
    <w:rsid w:val="00BF3278"/>
    <w:pPr>
      <w:spacing w:before="240" w:after="60"/>
      <w:outlineLvl w:val="7"/>
    </w:pPr>
    <w:rPr>
      <w:rFonts w:ascii="Calibri" w:hAnsi="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E1175"/>
    <w:rPr>
      <w:rFonts w:cs="Times New Roman"/>
      <w:b/>
      <w:sz w:val="28"/>
    </w:rPr>
  </w:style>
  <w:style w:type="character" w:customStyle="1" w:styleId="20">
    <w:name w:val="Заголовок 2 Знак"/>
    <w:link w:val="2"/>
    <w:locked/>
    <w:rsid w:val="0000476E"/>
    <w:rPr>
      <w:rFonts w:cs="Times New Roman"/>
      <w:sz w:val="24"/>
    </w:rPr>
  </w:style>
  <w:style w:type="character" w:customStyle="1" w:styleId="30">
    <w:name w:val="Заголовок 3 Знак"/>
    <w:link w:val="3"/>
    <w:locked/>
    <w:rsid w:val="008A0780"/>
    <w:rPr>
      <w:rFonts w:ascii="Cambria" w:hAnsi="Cambria" w:cs="Times New Roman"/>
      <w:b/>
      <w:bCs/>
      <w:sz w:val="26"/>
      <w:szCs w:val="26"/>
    </w:rPr>
  </w:style>
  <w:style w:type="character" w:customStyle="1" w:styleId="40">
    <w:name w:val="Заголовок 4 Знак"/>
    <w:link w:val="4"/>
    <w:locked/>
    <w:rsid w:val="008A0780"/>
    <w:rPr>
      <w:rFonts w:ascii="Calibri" w:hAnsi="Calibri" w:cs="Times New Roman"/>
      <w:b/>
      <w:bCs/>
      <w:sz w:val="28"/>
      <w:szCs w:val="28"/>
    </w:rPr>
  </w:style>
  <w:style w:type="character" w:customStyle="1" w:styleId="50">
    <w:name w:val="Заголовок 5 Знак"/>
    <w:link w:val="5"/>
    <w:rsid w:val="00C91E14"/>
    <w:rPr>
      <w:rFonts w:ascii="Century" w:hAnsi="Century"/>
      <w:b/>
      <w:bCs/>
      <w:i/>
      <w:iCs/>
      <w:sz w:val="26"/>
      <w:szCs w:val="26"/>
      <w:lang w:val="en-US"/>
    </w:rPr>
  </w:style>
  <w:style w:type="character" w:customStyle="1" w:styleId="60">
    <w:name w:val="Заголовок 6 Знак"/>
    <w:link w:val="6"/>
    <w:rsid w:val="00C91E14"/>
    <w:rPr>
      <w:b/>
      <w:bCs/>
      <w:sz w:val="22"/>
      <w:szCs w:val="22"/>
      <w:lang w:val="en-US"/>
    </w:rPr>
  </w:style>
  <w:style w:type="character" w:customStyle="1" w:styleId="80">
    <w:name w:val="Заголовок 8 Знак"/>
    <w:link w:val="8"/>
    <w:semiHidden/>
    <w:rsid w:val="00BF3278"/>
    <w:rPr>
      <w:rFonts w:ascii="Calibri" w:eastAsia="Times New Roman" w:hAnsi="Calibri" w:cs="Times New Roman"/>
      <w:i/>
      <w:iCs/>
      <w:sz w:val="24"/>
      <w:szCs w:val="24"/>
    </w:rPr>
  </w:style>
  <w:style w:type="paragraph" w:styleId="a4">
    <w:name w:val="Normal (Web)"/>
    <w:basedOn w:val="a0"/>
    <w:link w:val="a5"/>
    <w:rsid w:val="00D95639"/>
    <w:pPr>
      <w:spacing w:before="40" w:after="40"/>
    </w:pPr>
    <w:rPr>
      <w:sz w:val="20"/>
      <w:szCs w:val="20"/>
    </w:rPr>
  </w:style>
  <w:style w:type="character" w:customStyle="1" w:styleId="a5">
    <w:name w:val="Обычный (веб) Знак"/>
    <w:link w:val="a4"/>
    <w:rsid w:val="00C91E14"/>
  </w:style>
  <w:style w:type="character" w:styleId="a6">
    <w:name w:val="Strong"/>
    <w:qFormat/>
    <w:rsid w:val="00D650A7"/>
    <w:rPr>
      <w:rFonts w:cs="Times New Roman"/>
      <w:b/>
      <w:bCs/>
    </w:rPr>
  </w:style>
  <w:style w:type="character" w:styleId="a7">
    <w:name w:val="Emphasis"/>
    <w:qFormat/>
    <w:rsid w:val="00D650A7"/>
    <w:rPr>
      <w:rFonts w:cs="Times New Roman"/>
      <w:i/>
      <w:iCs/>
    </w:rPr>
  </w:style>
  <w:style w:type="paragraph" w:styleId="31">
    <w:name w:val="Body Text 3"/>
    <w:basedOn w:val="a0"/>
    <w:link w:val="32"/>
    <w:rsid w:val="00E90AC4"/>
    <w:pPr>
      <w:jc w:val="both"/>
    </w:pPr>
    <w:rPr>
      <w:szCs w:val="20"/>
    </w:rPr>
  </w:style>
  <w:style w:type="character" w:customStyle="1" w:styleId="32">
    <w:name w:val="Основной текст 3 Знак"/>
    <w:link w:val="31"/>
    <w:locked/>
    <w:rsid w:val="008A0780"/>
    <w:rPr>
      <w:rFonts w:cs="Times New Roman"/>
      <w:sz w:val="16"/>
      <w:szCs w:val="16"/>
    </w:rPr>
  </w:style>
  <w:style w:type="paragraph" w:styleId="21">
    <w:name w:val="Body Text 2"/>
    <w:basedOn w:val="a0"/>
    <w:link w:val="22"/>
    <w:rsid w:val="00807E44"/>
    <w:pPr>
      <w:spacing w:after="120" w:line="480" w:lineRule="auto"/>
    </w:pPr>
  </w:style>
  <w:style w:type="character" w:customStyle="1" w:styleId="22">
    <w:name w:val="Основной текст 2 Знак"/>
    <w:link w:val="21"/>
    <w:uiPriority w:val="99"/>
    <w:semiHidden/>
    <w:locked/>
    <w:rsid w:val="008A0780"/>
    <w:rPr>
      <w:rFonts w:cs="Times New Roman"/>
      <w:sz w:val="24"/>
      <w:szCs w:val="24"/>
    </w:rPr>
  </w:style>
  <w:style w:type="paragraph" w:styleId="a8">
    <w:name w:val="Body Text Indent"/>
    <w:basedOn w:val="a0"/>
    <w:link w:val="a9"/>
    <w:rsid w:val="009D5C95"/>
    <w:pPr>
      <w:shd w:val="clear" w:color="auto" w:fill="FFFFFF"/>
      <w:ind w:firstLine="567"/>
      <w:jc w:val="both"/>
    </w:pPr>
  </w:style>
  <w:style w:type="character" w:customStyle="1" w:styleId="a9">
    <w:name w:val="Основной текст с отступом Знак"/>
    <w:link w:val="a8"/>
    <w:uiPriority w:val="99"/>
    <w:semiHidden/>
    <w:locked/>
    <w:rsid w:val="007A0D13"/>
    <w:rPr>
      <w:rFonts w:cs="Times New Roman"/>
      <w:sz w:val="24"/>
      <w:szCs w:val="24"/>
      <w:lang w:val="ru-RU" w:eastAsia="ru-RU" w:bidi="ar-SA"/>
    </w:rPr>
  </w:style>
  <w:style w:type="paragraph" w:styleId="HTML">
    <w:name w:val="HTML Address"/>
    <w:basedOn w:val="a0"/>
    <w:link w:val="HTML0"/>
    <w:uiPriority w:val="99"/>
    <w:rsid w:val="009D5C95"/>
    <w:pPr>
      <w:spacing w:after="60"/>
      <w:jc w:val="both"/>
    </w:pPr>
    <w:rPr>
      <w:i/>
      <w:iCs/>
    </w:rPr>
  </w:style>
  <w:style w:type="character" w:customStyle="1" w:styleId="HTML0">
    <w:name w:val="Адрес HTML Знак"/>
    <w:link w:val="HTML"/>
    <w:uiPriority w:val="99"/>
    <w:semiHidden/>
    <w:locked/>
    <w:rsid w:val="008A0780"/>
    <w:rPr>
      <w:rFonts w:cs="Times New Roman"/>
      <w:i/>
      <w:iCs/>
      <w:sz w:val="24"/>
      <w:szCs w:val="24"/>
    </w:rPr>
  </w:style>
  <w:style w:type="paragraph" w:customStyle="1" w:styleId="310">
    <w:name w:val="Основной текст 31"/>
    <w:basedOn w:val="a0"/>
    <w:uiPriority w:val="99"/>
    <w:rsid w:val="009D5C95"/>
    <w:pPr>
      <w:spacing w:before="120"/>
      <w:jc w:val="center"/>
    </w:pPr>
    <w:rPr>
      <w:szCs w:val="20"/>
    </w:rPr>
  </w:style>
  <w:style w:type="character" w:styleId="aa">
    <w:name w:val="Hyperlink"/>
    <w:uiPriority w:val="99"/>
    <w:rsid w:val="009D5C95"/>
    <w:rPr>
      <w:rFonts w:cs="Times New Roman"/>
      <w:color w:val="0000FF"/>
      <w:u w:val="single"/>
    </w:rPr>
  </w:style>
  <w:style w:type="character" w:customStyle="1" w:styleId="spanbodyheader11">
    <w:name w:val="span_body_header_11"/>
    <w:uiPriority w:val="99"/>
    <w:rsid w:val="009D5C95"/>
    <w:rPr>
      <w:rFonts w:cs="Times New Roman"/>
      <w:b/>
      <w:bCs/>
      <w:sz w:val="20"/>
      <w:szCs w:val="20"/>
    </w:rPr>
  </w:style>
  <w:style w:type="character" w:customStyle="1" w:styleId="labelbodytext11">
    <w:name w:val="label_body_text_11"/>
    <w:uiPriority w:val="99"/>
    <w:rsid w:val="009D5C95"/>
    <w:rPr>
      <w:rFonts w:cs="Times New Roman"/>
      <w:color w:val="0000FF"/>
      <w:sz w:val="20"/>
      <w:szCs w:val="20"/>
    </w:rPr>
  </w:style>
  <w:style w:type="character" w:customStyle="1" w:styleId="spanbodytext21">
    <w:name w:val="span_body_text_21"/>
    <w:uiPriority w:val="99"/>
    <w:rsid w:val="009D5C95"/>
    <w:rPr>
      <w:rFonts w:cs="Times New Roman"/>
      <w:sz w:val="20"/>
      <w:szCs w:val="20"/>
    </w:rPr>
  </w:style>
  <w:style w:type="paragraph" w:customStyle="1" w:styleId="ConsPlusNormal">
    <w:name w:val="ConsPlusNormal"/>
    <w:link w:val="ConsPlusNormal0"/>
    <w:rsid w:val="009D5C95"/>
    <w:pPr>
      <w:widowControl w:val="0"/>
      <w:autoSpaceDE w:val="0"/>
      <w:autoSpaceDN w:val="0"/>
      <w:adjustRightInd w:val="0"/>
      <w:ind w:firstLine="720"/>
    </w:pPr>
    <w:rPr>
      <w:rFonts w:ascii="Arial" w:hAnsi="Arial"/>
      <w:sz w:val="18"/>
      <w:szCs w:val="18"/>
    </w:rPr>
  </w:style>
  <w:style w:type="character" w:customStyle="1" w:styleId="ConsPlusNormal0">
    <w:name w:val="ConsPlusNormal Знак"/>
    <w:link w:val="ConsPlusNormal"/>
    <w:locked/>
    <w:rsid w:val="00C91E14"/>
    <w:rPr>
      <w:rFonts w:ascii="Arial" w:hAnsi="Arial"/>
      <w:sz w:val="18"/>
      <w:szCs w:val="18"/>
      <w:lang w:bidi="ar-SA"/>
    </w:rPr>
  </w:style>
  <w:style w:type="table" w:styleId="ab">
    <w:name w:val="Table Grid"/>
    <w:basedOn w:val="a2"/>
    <w:uiPriority w:val="3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0"/>
    <w:next w:val="a0"/>
    <w:link w:val="ConsNormal0"/>
    <w:rsid w:val="009D5C95"/>
    <w:pPr>
      <w:autoSpaceDE w:val="0"/>
      <w:autoSpaceDN w:val="0"/>
      <w:adjustRightInd w:val="0"/>
    </w:pPr>
  </w:style>
  <w:style w:type="character" w:customStyle="1" w:styleId="ConsNormal0">
    <w:name w:val="ConsNormal Знак"/>
    <w:link w:val="ConsNormal"/>
    <w:uiPriority w:val="99"/>
    <w:locked/>
    <w:rsid w:val="006C10A9"/>
    <w:rPr>
      <w:rFonts w:cs="Times New Roman"/>
      <w:sz w:val="24"/>
      <w:szCs w:val="24"/>
    </w:rPr>
  </w:style>
  <w:style w:type="paragraph" w:styleId="ac">
    <w:name w:val="Body Text"/>
    <w:basedOn w:val="a0"/>
    <w:link w:val="ad"/>
    <w:rsid w:val="009D5C95"/>
    <w:pPr>
      <w:spacing w:after="120"/>
      <w:jc w:val="both"/>
    </w:pPr>
  </w:style>
  <w:style w:type="character" w:customStyle="1" w:styleId="ad">
    <w:name w:val="Основной текст Знак"/>
    <w:link w:val="ac"/>
    <w:locked/>
    <w:rsid w:val="008A0780"/>
    <w:rPr>
      <w:rFonts w:cs="Times New Roman"/>
      <w:sz w:val="24"/>
      <w:szCs w:val="24"/>
    </w:rPr>
  </w:style>
  <w:style w:type="paragraph" w:customStyle="1" w:styleId="Iniiaiieoaeno">
    <w:name w:val="Iniiaiie oaeno"/>
    <w:basedOn w:val="a0"/>
    <w:next w:val="a0"/>
    <w:uiPriority w:val="99"/>
    <w:rsid w:val="009D5C95"/>
    <w:pPr>
      <w:autoSpaceDE w:val="0"/>
      <w:autoSpaceDN w:val="0"/>
      <w:adjustRightInd w:val="0"/>
    </w:pPr>
  </w:style>
  <w:style w:type="paragraph" w:customStyle="1" w:styleId="Iauiue">
    <w:name w:val="Iau.iue"/>
    <w:basedOn w:val="a0"/>
    <w:next w:val="a0"/>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0"/>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0"/>
    <w:link w:val="26"/>
    <w:uiPriority w:val="99"/>
    <w:rsid w:val="009D5C95"/>
    <w:pPr>
      <w:spacing w:after="120" w:line="480" w:lineRule="auto"/>
      <w:ind w:left="283"/>
      <w:jc w:val="both"/>
    </w:pPr>
  </w:style>
  <w:style w:type="character" w:customStyle="1" w:styleId="26">
    <w:name w:val="Основной текст с отступом 2 Знак"/>
    <w:link w:val="25"/>
    <w:locked/>
    <w:rsid w:val="008A0780"/>
    <w:rPr>
      <w:rFonts w:cs="Times New Roman"/>
      <w:sz w:val="24"/>
      <w:szCs w:val="24"/>
    </w:rPr>
  </w:style>
  <w:style w:type="character" w:customStyle="1" w:styleId="311">
    <w:name w:val="Стиль3 Знак1"/>
    <w:link w:val="33"/>
    <w:uiPriority w:val="99"/>
    <w:locked/>
    <w:rsid w:val="009D5C95"/>
    <w:rPr>
      <w:rFonts w:cs="Times New Roman"/>
      <w:sz w:val="24"/>
      <w:lang w:val="ru-RU" w:eastAsia="ru-RU" w:bidi="ar-SA"/>
    </w:rPr>
  </w:style>
  <w:style w:type="character" w:styleId="ae">
    <w:name w:val="page number"/>
    <w:rsid w:val="009D5C95"/>
    <w:rPr>
      <w:rFonts w:ascii="Times New Roman" w:hAnsi="Times New Roman" w:cs="Times New Roman"/>
    </w:rPr>
  </w:style>
  <w:style w:type="paragraph" w:styleId="af">
    <w:name w:val="footer"/>
    <w:basedOn w:val="a0"/>
    <w:link w:val="af0"/>
    <w:rsid w:val="00D36F1E"/>
    <w:pPr>
      <w:tabs>
        <w:tab w:val="center" w:pos="4677"/>
        <w:tab w:val="right" w:pos="9355"/>
      </w:tabs>
    </w:pPr>
  </w:style>
  <w:style w:type="character" w:customStyle="1" w:styleId="af0">
    <w:name w:val="Нижний колонтитул Знак"/>
    <w:link w:val="af"/>
    <w:uiPriority w:val="99"/>
    <w:locked/>
    <w:rsid w:val="008A0780"/>
    <w:rPr>
      <w:rFonts w:cs="Times New Roman"/>
      <w:sz w:val="24"/>
      <w:szCs w:val="24"/>
    </w:rPr>
  </w:style>
  <w:style w:type="paragraph" w:customStyle="1" w:styleId="af1">
    <w:name w:val="Комментарий"/>
    <w:basedOn w:val="a0"/>
    <w:next w:val="a0"/>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af2">
    <w:name w:val="Plain Text"/>
    <w:basedOn w:val="a0"/>
    <w:link w:val="af3"/>
    <w:uiPriority w:val="99"/>
    <w:rsid w:val="001B5664"/>
    <w:rPr>
      <w:rFonts w:ascii="Courier New" w:hAnsi="Courier New"/>
      <w:sz w:val="20"/>
      <w:szCs w:val="20"/>
    </w:rPr>
  </w:style>
  <w:style w:type="character" w:customStyle="1" w:styleId="af3">
    <w:name w:val="Текст Знак"/>
    <w:link w:val="af2"/>
    <w:uiPriority w:val="99"/>
    <w:semiHidden/>
    <w:locked/>
    <w:rsid w:val="008A0780"/>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sz w:val="22"/>
      <w:szCs w:val="22"/>
    </w:rPr>
  </w:style>
  <w:style w:type="paragraph" w:customStyle="1" w:styleId="ConsNonformat">
    <w:name w:val="ConsNonformat"/>
    <w:rsid w:val="00F569AB"/>
    <w:pPr>
      <w:widowControl w:val="0"/>
      <w:autoSpaceDE w:val="0"/>
      <w:autoSpaceDN w:val="0"/>
      <w:ind w:right="19772"/>
    </w:pPr>
    <w:rPr>
      <w:rFonts w:ascii="Courier New" w:hAnsi="Courier New" w:cs="Courier New"/>
    </w:rPr>
  </w:style>
  <w:style w:type="paragraph" w:styleId="34">
    <w:name w:val="Body Text Indent 3"/>
    <w:basedOn w:val="a0"/>
    <w:link w:val="35"/>
    <w:uiPriority w:val="99"/>
    <w:rsid w:val="00B624F0"/>
    <w:pPr>
      <w:spacing w:after="120"/>
      <w:ind w:left="283"/>
    </w:pPr>
    <w:rPr>
      <w:sz w:val="16"/>
      <w:szCs w:val="16"/>
    </w:rPr>
  </w:style>
  <w:style w:type="character" w:customStyle="1" w:styleId="35">
    <w:name w:val="Основной текст с отступом 3 Знак"/>
    <w:link w:val="34"/>
    <w:uiPriority w:val="99"/>
    <w:semiHidden/>
    <w:locked/>
    <w:rsid w:val="008A0780"/>
    <w:rPr>
      <w:rFonts w:cs="Times New Roman"/>
      <w:sz w:val="16"/>
      <w:szCs w:val="16"/>
    </w:rPr>
  </w:style>
  <w:style w:type="character" w:customStyle="1" w:styleId="af4">
    <w:name w:val="Гипертекстовая ссылка"/>
    <w:uiPriority w:val="99"/>
    <w:rsid w:val="003B1A1A"/>
    <w:rPr>
      <w:rFonts w:cs="Times New Roman"/>
      <w:b/>
      <w:bCs/>
      <w:color w:val="008000"/>
    </w:rPr>
  </w:style>
  <w:style w:type="paragraph" w:styleId="af5">
    <w:name w:val="header"/>
    <w:basedOn w:val="a0"/>
    <w:link w:val="af6"/>
    <w:rsid w:val="00E75E99"/>
    <w:pPr>
      <w:tabs>
        <w:tab w:val="center" w:pos="4677"/>
        <w:tab w:val="right" w:pos="9355"/>
      </w:tabs>
    </w:pPr>
  </w:style>
  <w:style w:type="character" w:customStyle="1" w:styleId="af6">
    <w:name w:val="Верхний колонтитул Знак"/>
    <w:link w:val="af5"/>
    <w:locked/>
    <w:rsid w:val="00E75E99"/>
    <w:rPr>
      <w:rFonts w:cs="Times New Roman"/>
      <w:sz w:val="24"/>
      <w:szCs w:val="24"/>
    </w:rPr>
  </w:style>
  <w:style w:type="paragraph" w:styleId="af7">
    <w:name w:val="List Paragraph"/>
    <w:basedOn w:val="a0"/>
    <w:uiPriority w:val="34"/>
    <w:qFormat/>
    <w:rsid w:val="001E1175"/>
    <w:pPr>
      <w:ind w:left="720"/>
      <w:contextualSpacing/>
    </w:pPr>
  </w:style>
  <w:style w:type="paragraph" w:customStyle="1" w:styleId="ConsPlusTitle">
    <w:name w:val="ConsPlusTitle"/>
    <w:rsid w:val="005C6050"/>
    <w:pPr>
      <w:widowControl w:val="0"/>
      <w:autoSpaceDE w:val="0"/>
      <w:autoSpaceDN w:val="0"/>
      <w:adjustRightInd w:val="0"/>
    </w:pPr>
    <w:rPr>
      <w:rFonts w:ascii="Arial" w:hAnsi="Arial" w:cs="Arial"/>
      <w:b/>
      <w:bCs/>
    </w:rPr>
  </w:style>
  <w:style w:type="paragraph" w:customStyle="1" w:styleId="ConsPlusNonformat">
    <w:name w:val="ConsPlusNonformat"/>
    <w:rsid w:val="005C6050"/>
    <w:pPr>
      <w:widowControl w:val="0"/>
      <w:autoSpaceDE w:val="0"/>
      <w:autoSpaceDN w:val="0"/>
      <w:adjustRightInd w:val="0"/>
    </w:pPr>
    <w:rPr>
      <w:rFonts w:ascii="Courier New" w:hAnsi="Courier New" w:cs="Courier New"/>
    </w:rPr>
  </w:style>
  <w:style w:type="paragraph" w:styleId="af8">
    <w:name w:val="No Spacing"/>
    <w:uiPriority w:val="1"/>
    <w:qFormat/>
    <w:rsid w:val="004F4FA8"/>
    <w:rPr>
      <w:sz w:val="24"/>
      <w:szCs w:val="24"/>
    </w:rPr>
  </w:style>
  <w:style w:type="paragraph" w:styleId="af9">
    <w:name w:val="Balloon Text"/>
    <w:basedOn w:val="a0"/>
    <w:link w:val="afa"/>
    <w:rsid w:val="009B290A"/>
    <w:rPr>
      <w:rFonts w:ascii="Tahoma" w:hAnsi="Tahoma" w:cs="Tahoma"/>
      <w:sz w:val="16"/>
      <w:szCs w:val="16"/>
    </w:rPr>
  </w:style>
  <w:style w:type="character" w:customStyle="1" w:styleId="afa">
    <w:name w:val="Текст выноски Знак"/>
    <w:link w:val="af9"/>
    <w:locked/>
    <w:rsid w:val="009B290A"/>
    <w:rPr>
      <w:rFonts w:ascii="Tahoma" w:hAnsi="Tahoma" w:cs="Tahoma"/>
      <w:sz w:val="16"/>
      <w:szCs w:val="16"/>
    </w:rPr>
  </w:style>
  <w:style w:type="character" w:customStyle="1" w:styleId="afb">
    <w:name w:val="Цветовое выделение"/>
    <w:uiPriority w:val="99"/>
    <w:rsid w:val="007961EE"/>
    <w:rPr>
      <w:b/>
      <w:color w:val="000080"/>
    </w:rPr>
  </w:style>
  <w:style w:type="paragraph" w:customStyle="1" w:styleId="afc">
    <w:name w:val="Нормальный (таблица)"/>
    <w:basedOn w:val="a0"/>
    <w:next w:val="a0"/>
    <w:uiPriority w:val="99"/>
    <w:rsid w:val="007961EE"/>
    <w:pPr>
      <w:widowControl w:val="0"/>
      <w:autoSpaceDE w:val="0"/>
      <w:autoSpaceDN w:val="0"/>
      <w:adjustRightInd w:val="0"/>
      <w:jc w:val="both"/>
    </w:pPr>
    <w:rPr>
      <w:rFonts w:ascii="Arial" w:hAnsi="Arial" w:cs="Arial"/>
    </w:rPr>
  </w:style>
  <w:style w:type="character" w:customStyle="1" w:styleId="mmm">
    <w:name w:val="mmm"/>
    <w:uiPriority w:val="99"/>
    <w:rsid w:val="002941F7"/>
    <w:rPr>
      <w:rFonts w:cs="Times New Roman"/>
    </w:rPr>
  </w:style>
  <w:style w:type="paragraph" w:customStyle="1" w:styleId="afd">
    <w:name w:val="Стиль"/>
    <w:uiPriority w:val="99"/>
    <w:rsid w:val="009F1097"/>
    <w:pPr>
      <w:widowControl w:val="0"/>
      <w:autoSpaceDE w:val="0"/>
      <w:autoSpaceDN w:val="0"/>
      <w:adjustRightInd w:val="0"/>
    </w:pPr>
    <w:rPr>
      <w:sz w:val="24"/>
      <w:szCs w:val="24"/>
    </w:rPr>
  </w:style>
  <w:style w:type="character" w:customStyle="1" w:styleId="FontStyle22">
    <w:name w:val="Font Style22"/>
    <w:uiPriority w:val="99"/>
    <w:rsid w:val="00DA5D07"/>
    <w:rPr>
      <w:rFonts w:ascii="Times New Roman" w:hAnsi="Times New Roman" w:cs="Times New Roman"/>
      <w:sz w:val="26"/>
      <w:szCs w:val="26"/>
    </w:rPr>
  </w:style>
  <w:style w:type="character" w:customStyle="1" w:styleId="FontStyle23">
    <w:name w:val="Font Style23"/>
    <w:uiPriority w:val="99"/>
    <w:rsid w:val="00DA5D07"/>
    <w:rPr>
      <w:rFonts w:ascii="Times New Roman" w:hAnsi="Times New Roman" w:cs="Times New Roman"/>
      <w:i/>
      <w:iCs/>
      <w:sz w:val="26"/>
      <w:szCs w:val="26"/>
    </w:rPr>
  </w:style>
  <w:style w:type="paragraph" w:customStyle="1" w:styleId="Style7">
    <w:name w:val="Style7"/>
    <w:basedOn w:val="a0"/>
    <w:rsid w:val="00DA5D07"/>
    <w:pPr>
      <w:widowControl w:val="0"/>
      <w:autoSpaceDE w:val="0"/>
      <w:autoSpaceDN w:val="0"/>
      <w:adjustRightInd w:val="0"/>
      <w:spacing w:line="323" w:lineRule="exact"/>
      <w:jc w:val="both"/>
    </w:pPr>
  </w:style>
  <w:style w:type="paragraph" w:customStyle="1" w:styleId="Style8">
    <w:name w:val="Style8"/>
    <w:basedOn w:val="a0"/>
    <w:uiPriority w:val="99"/>
    <w:rsid w:val="00DA5D07"/>
    <w:pPr>
      <w:widowControl w:val="0"/>
      <w:autoSpaceDE w:val="0"/>
      <w:autoSpaceDN w:val="0"/>
      <w:adjustRightInd w:val="0"/>
      <w:spacing w:line="323" w:lineRule="exact"/>
      <w:ind w:firstLine="691"/>
      <w:jc w:val="both"/>
    </w:pPr>
  </w:style>
  <w:style w:type="paragraph" w:customStyle="1" w:styleId="Style13">
    <w:name w:val="Style13"/>
    <w:basedOn w:val="a0"/>
    <w:uiPriority w:val="99"/>
    <w:rsid w:val="00DA5D07"/>
    <w:pPr>
      <w:widowControl w:val="0"/>
      <w:autoSpaceDE w:val="0"/>
      <w:autoSpaceDN w:val="0"/>
      <w:adjustRightInd w:val="0"/>
      <w:spacing w:line="325" w:lineRule="exact"/>
      <w:ind w:firstLine="739"/>
      <w:jc w:val="both"/>
    </w:pPr>
  </w:style>
  <w:style w:type="paragraph" w:customStyle="1" w:styleId="Style14">
    <w:name w:val="Style14"/>
    <w:basedOn w:val="a0"/>
    <w:uiPriority w:val="99"/>
    <w:rsid w:val="00DA5D07"/>
    <w:pPr>
      <w:widowControl w:val="0"/>
      <w:autoSpaceDE w:val="0"/>
      <w:autoSpaceDN w:val="0"/>
      <w:adjustRightInd w:val="0"/>
      <w:jc w:val="center"/>
    </w:pPr>
  </w:style>
  <w:style w:type="paragraph" w:customStyle="1" w:styleId="Style17">
    <w:name w:val="Style17"/>
    <w:basedOn w:val="a0"/>
    <w:uiPriority w:val="99"/>
    <w:rsid w:val="00DA5D07"/>
    <w:pPr>
      <w:widowControl w:val="0"/>
      <w:autoSpaceDE w:val="0"/>
      <w:autoSpaceDN w:val="0"/>
      <w:adjustRightInd w:val="0"/>
      <w:spacing w:line="319" w:lineRule="exact"/>
      <w:ind w:hanging="194"/>
    </w:pPr>
  </w:style>
  <w:style w:type="character" w:customStyle="1" w:styleId="FontStyle27">
    <w:name w:val="Font Style27"/>
    <w:uiPriority w:val="99"/>
    <w:rsid w:val="00DA5D07"/>
    <w:rPr>
      <w:rFonts w:ascii="Times New Roman" w:hAnsi="Times New Roman" w:cs="Times New Roman"/>
      <w:b/>
      <w:bCs/>
      <w:i/>
      <w:iCs/>
      <w:sz w:val="26"/>
      <w:szCs w:val="26"/>
    </w:rPr>
  </w:style>
  <w:style w:type="paragraph" w:customStyle="1" w:styleId="Style3">
    <w:name w:val="Style3"/>
    <w:basedOn w:val="a0"/>
    <w:rsid w:val="00DA5D07"/>
    <w:pPr>
      <w:widowControl w:val="0"/>
      <w:autoSpaceDE w:val="0"/>
      <w:autoSpaceDN w:val="0"/>
      <w:adjustRightInd w:val="0"/>
      <w:spacing w:line="319" w:lineRule="exact"/>
      <w:jc w:val="center"/>
    </w:pPr>
  </w:style>
  <w:style w:type="paragraph" w:customStyle="1" w:styleId="Style6">
    <w:name w:val="Style6"/>
    <w:basedOn w:val="a0"/>
    <w:rsid w:val="00DA5D07"/>
    <w:pPr>
      <w:widowControl w:val="0"/>
      <w:autoSpaceDE w:val="0"/>
      <w:autoSpaceDN w:val="0"/>
      <w:adjustRightInd w:val="0"/>
      <w:spacing w:line="217" w:lineRule="exact"/>
      <w:ind w:firstLine="725"/>
      <w:jc w:val="both"/>
    </w:pPr>
  </w:style>
  <w:style w:type="paragraph" w:customStyle="1" w:styleId="Style9">
    <w:name w:val="Style9"/>
    <w:basedOn w:val="a0"/>
    <w:uiPriority w:val="99"/>
    <w:rsid w:val="00DA5D07"/>
    <w:pPr>
      <w:widowControl w:val="0"/>
      <w:autoSpaceDE w:val="0"/>
      <w:autoSpaceDN w:val="0"/>
      <w:adjustRightInd w:val="0"/>
      <w:spacing w:line="323" w:lineRule="exact"/>
      <w:ind w:firstLine="2832"/>
    </w:pPr>
  </w:style>
  <w:style w:type="character" w:customStyle="1" w:styleId="FontStyle29">
    <w:name w:val="Font Style29"/>
    <w:uiPriority w:val="99"/>
    <w:rsid w:val="00DA5D07"/>
    <w:rPr>
      <w:rFonts w:ascii="Times New Roman" w:hAnsi="Times New Roman" w:cs="Times New Roman"/>
      <w:sz w:val="16"/>
      <w:szCs w:val="16"/>
    </w:rPr>
  </w:style>
  <w:style w:type="character" w:styleId="afe">
    <w:name w:val="FollowedHyperlink"/>
    <w:uiPriority w:val="99"/>
    <w:rsid w:val="000F1C05"/>
    <w:rPr>
      <w:rFonts w:cs="Times New Roman"/>
      <w:color w:val="800080"/>
      <w:u w:val="single"/>
    </w:rPr>
  </w:style>
  <w:style w:type="paragraph" w:customStyle="1" w:styleId="xl65">
    <w:name w:val="xl65"/>
    <w:basedOn w:val="a0"/>
    <w:uiPriority w:val="99"/>
    <w:rsid w:val="000F1C05"/>
    <w:pPr>
      <w:spacing w:before="100" w:beforeAutospacing="1" w:after="100" w:afterAutospacing="1"/>
    </w:pPr>
  </w:style>
  <w:style w:type="paragraph" w:customStyle="1" w:styleId="xl66">
    <w:name w:val="xl66"/>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9">
    <w:name w:val="xl69"/>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71">
    <w:name w:val="xl71"/>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4">
    <w:name w:val="xl74"/>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5">
    <w:name w:val="xl75"/>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8">
    <w:name w:val="xl78"/>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aff">
    <w:name w:val="Заголовок статьи"/>
    <w:basedOn w:val="a0"/>
    <w:next w:val="a0"/>
    <w:uiPriority w:val="99"/>
    <w:rsid w:val="006C10A9"/>
    <w:pPr>
      <w:widowControl w:val="0"/>
      <w:autoSpaceDE w:val="0"/>
      <w:autoSpaceDN w:val="0"/>
      <w:adjustRightInd w:val="0"/>
      <w:ind w:left="1612" w:hanging="892"/>
      <w:jc w:val="both"/>
    </w:pPr>
    <w:rPr>
      <w:rFonts w:ascii="Arial" w:hAnsi="Arial" w:cs="Arial"/>
    </w:rPr>
  </w:style>
  <w:style w:type="paragraph" w:customStyle="1" w:styleId="11">
    <w:name w:val="Абзац списка1"/>
    <w:basedOn w:val="a0"/>
    <w:uiPriority w:val="99"/>
    <w:rsid w:val="00B40236"/>
    <w:pPr>
      <w:spacing w:after="200" w:line="276" w:lineRule="auto"/>
      <w:ind w:left="720"/>
      <w:contextualSpacing/>
    </w:pPr>
    <w:rPr>
      <w:rFonts w:ascii="Calibri" w:hAnsi="Calibri"/>
      <w:sz w:val="22"/>
      <w:szCs w:val="22"/>
    </w:rPr>
  </w:style>
  <w:style w:type="paragraph" w:styleId="aff0">
    <w:name w:val="caption"/>
    <w:basedOn w:val="a0"/>
    <w:qFormat/>
    <w:locked/>
    <w:rsid w:val="005C1A97"/>
    <w:pPr>
      <w:jc w:val="center"/>
    </w:pPr>
    <w:rPr>
      <w:b/>
      <w:szCs w:val="20"/>
    </w:rPr>
  </w:style>
  <w:style w:type="paragraph" w:customStyle="1" w:styleId="ConsTitle">
    <w:name w:val="ConsTitle"/>
    <w:rsid w:val="00C91E14"/>
    <w:pPr>
      <w:widowControl w:val="0"/>
    </w:pPr>
    <w:rPr>
      <w:rFonts w:ascii="Arial" w:hAnsi="Arial"/>
      <w:b/>
      <w:snapToGrid w:val="0"/>
    </w:rPr>
  </w:style>
  <w:style w:type="character" w:customStyle="1" w:styleId="12">
    <w:name w:val="Стиль1 Знак"/>
    <w:link w:val="13"/>
    <w:locked/>
    <w:rsid w:val="00C91E14"/>
    <w:rPr>
      <w:spacing w:val="20"/>
    </w:rPr>
  </w:style>
  <w:style w:type="paragraph" w:customStyle="1" w:styleId="13">
    <w:name w:val="Стиль1"/>
    <w:basedOn w:val="a0"/>
    <w:link w:val="12"/>
    <w:qFormat/>
    <w:rsid w:val="00C91E14"/>
    <w:pPr>
      <w:widowControl w:val="0"/>
      <w:autoSpaceDE w:val="0"/>
      <w:autoSpaceDN w:val="0"/>
      <w:adjustRightInd w:val="0"/>
      <w:jc w:val="center"/>
    </w:pPr>
    <w:rPr>
      <w:spacing w:val="20"/>
      <w:sz w:val="20"/>
      <w:szCs w:val="20"/>
    </w:rPr>
  </w:style>
  <w:style w:type="paragraph" w:customStyle="1" w:styleId="120">
    <w:name w:val="Обычный + 12 пт"/>
    <w:aliases w:val="не полужирный,не курсив,Справа:  0,02 см,уплотненный на  ...."/>
    <w:basedOn w:val="13"/>
    <w:rsid w:val="00C91E14"/>
    <w:rPr>
      <w:b/>
      <w:bCs/>
      <w:sz w:val="32"/>
      <w:szCs w:val="32"/>
    </w:rPr>
  </w:style>
  <w:style w:type="character" w:customStyle="1" w:styleId="aff1">
    <w:name w:val="Схема документа Знак"/>
    <w:link w:val="aff2"/>
    <w:semiHidden/>
    <w:rsid w:val="00C91E14"/>
    <w:rPr>
      <w:rFonts w:ascii="Tahoma" w:hAnsi="Tahoma" w:cs="Tahoma"/>
      <w:shd w:val="clear" w:color="auto" w:fill="000080"/>
      <w:lang w:val="en-US"/>
    </w:rPr>
  </w:style>
  <w:style w:type="paragraph" w:styleId="aff2">
    <w:name w:val="Document Map"/>
    <w:basedOn w:val="a0"/>
    <w:link w:val="aff1"/>
    <w:semiHidden/>
    <w:rsid w:val="00C91E14"/>
    <w:pPr>
      <w:shd w:val="clear" w:color="auto" w:fill="000080"/>
    </w:pPr>
    <w:rPr>
      <w:rFonts w:ascii="Tahoma" w:hAnsi="Tahoma"/>
      <w:sz w:val="20"/>
      <w:szCs w:val="20"/>
      <w:lang w:val="en-US"/>
    </w:rPr>
  </w:style>
  <w:style w:type="character" w:customStyle="1" w:styleId="14">
    <w:name w:val="Схема документа Знак1"/>
    <w:uiPriority w:val="99"/>
    <w:semiHidden/>
    <w:rsid w:val="00C91E14"/>
    <w:rPr>
      <w:rFonts w:ascii="Tahoma" w:hAnsi="Tahoma" w:cs="Tahoma"/>
      <w:sz w:val="16"/>
      <w:szCs w:val="16"/>
    </w:rPr>
  </w:style>
  <w:style w:type="character" w:customStyle="1" w:styleId="fio">
    <w:name w:val="fio"/>
    <w:basedOn w:val="a1"/>
    <w:rsid w:val="00C91E14"/>
  </w:style>
  <w:style w:type="paragraph" w:styleId="aff3">
    <w:name w:val="Title"/>
    <w:basedOn w:val="a0"/>
    <w:link w:val="aff4"/>
    <w:qFormat/>
    <w:locked/>
    <w:rsid w:val="00C91E14"/>
    <w:pPr>
      <w:jc w:val="center"/>
    </w:pPr>
    <w:rPr>
      <w:b/>
      <w:sz w:val="28"/>
      <w:szCs w:val="20"/>
    </w:rPr>
  </w:style>
  <w:style w:type="character" w:customStyle="1" w:styleId="aff4">
    <w:name w:val="Название Знак"/>
    <w:link w:val="aff3"/>
    <w:rsid w:val="00C91E14"/>
    <w:rPr>
      <w:b/>
      <w:sz w:val="28"/>
    </w:rPr>
  </w:style>
  <w:style w:type="character" w:customStyle="1" w:styleId="FontStyle46">
    <w:name w:val="Font Style46"/>
    <w:rsid w:val="00C91E14"/>
    <w:rPr>
      <w:rFonts w:ascii="Times New Roman" w:hAnsi="Times New Roman" w:cs="Times New Roman"/>
      <w:sz w:val="22"/>
      <w:szCs w:val="22"/>
    </w:rPr>
  </w:style>
  <w:style w:type="paragraph" w:customStyle="1" w:styleId="Style4">
    <w:name w:val="Style4"/>
    <w:basedOn w:val="a0"/>
    <w:uiPriority w:val="99"/>
    <w:rsid w:val="00C91E14"/>
    <w:pPr>
      <w:widowControl w:val="0"/>
      <w:autoSpaceDE w:val="0"/>
      <w:autoSpaceDN w:val="0"/>
      <w:adjustRightInd w:val="0"/>
    </w:pPr>
  </w:style>
  <w:style w:type="paragraph" w:customStyle="1" w:styleId="Style10">
    <w:name w:val="Style10"/>
    <w:basedOn w:val="a0"/>
    <w:rsid w:val="00C91E14"/>
    <w:pPr>
      <w:widowControl w:val="0"/>
      <w:autoSpaceDE w:val="0"/>
      <w:autoSpaceDN w:val="0"/>
      <w:adjustRightInd w:val="0"/>
    </w:pPr>
  </w:style>
  <w:style w:type="paragraph" w:customStyle="1" w:styleId="Style24">
    <w:name w:val="Style24"/>
    <w:basedOn w:val="a0"/>
    <w:rsid w:val="00C91E14"/>
    <w:pPr>
      <w:widowControl w:val="0"/>
      <w:autoSpaceDE w:val="0"/>
      <w:autoSpaceDN w:val="0"/>
      <w:adjustRightInd w:val="0"/>
    </w:pPr>
  </w:style>
  <w:style w:type="character" w:customStyle="1" w:styleId="FontStyle47">
    <w:name w:val="Font Style47"/>
    <w:uiPriority w:val="99"/>
    <w:rsid w:val="00C91E14"/>
    <w:rPr>
      <w:rFonts w:ascii="Times New Roman" w:hAnsi="Times New Roman" w:cs="Times New Roman"/>
      <w:i/>
      <w:iCs/>
      <w:sz w:val="22"/>
      <w:szCs w:val="22"/>
    </w:rPr>
  </w:style>
  <w:style w:type="character" w:customStyle="1" w:styleId="FontStyle48">
    <w:name w:val="Font Style48"/>
    <w:uiPriority w:val="99"/>
    <w:rsid w:val="00C91E14"/>
    <w:rPr>
      <w:rFonts w:ascii="Times New Roman" w:hAnsi="Times New Roman" w:cs="Times New Roman"/>
      <w:b/>
      <w:bCs/>
      <w:i/>
      <w:iCs/>
      <w:sz w:val="22"/>
      <w:szCs w:val="22"/>
    </w:rPr>
  </w:style>
  <w:style w:type="paragraph" w:customStyle="1" w:styleId="Style22">
    <w:name w:val="Style22"/>
    <w:basedOn w:val="a0"/>
    <w:rsid w:val="00C91E14"/>
    <w:pPr>
      <w:widowControl w:val="0"/>
      <w:autoSpaceDE w:val="0"/>
      <w:autoSpaceDN w:val="0"/>
      <w:adjustRightInd w:val="0"/>
    </w:pPr>
  </w:style>
  <w:style w:type="paragraph" w:customStyle="1" w:styleId="Style35">
    <w:name w:val="Style35"/>
    <w:basedOn w:val="a0"/>
    <w:rsid w:val="00C91E14"/>
    <w:pPr>
      <w:widowControl w:val="0"/>
      <w:autoSpaceDE w:val="0"/>
      <w:autoSpaceDN w:val="0"/>
      <w:adjustRightInd w:val="0"/>
    </w:pPr>
  </w:style>
  <w:style w:type="paragraph" w:customStyle="1" w:styleId="Style16">
    <w:name w:val="Style16"/>
    <w:basedOn w:val="a0"/>
    <w:rsid w:val="00C91E14"/>
    <w:pPr>
      <w:widowControl w:val="0"/>
      <w:autoSpaceDE w:val="0"/>
      <w:autoSpaceDN w:val="0"/>
      <w:adjustRightInd w:val="0"/>
    </w:pPr>
  </w:style>
  <w:style w:type="paragraph" w:customStyle="1" w:styleId="Style18">
    <w:name w:val="Style18"/>
    <w:basedOn w:val="a0"/>
    <w:rsid w:val="00C91E14"/>
    <w:pPr>
      <w:widowControl w:val="0"/>
      <w:autoSpaceDE w:val="0"/>
      <w:autoSpaceDN w:val="0"/>
      <w:adjustRightInd w:val="0"/>
    </w:pPr>
  </w:style>
  <w:style w:type="paragraph" w:customStyle="1" w:styleId="Style19">
    <w:name w:val="Style19"/>
    <w:basedOn w:val="a0"/>
    <w:rsid w:val="00C91E14"/>
    <w:pPr>
      <w:widowControl w:val="0"/>
      <w:autoSpaceDE w:val="0"/>
      <w:autoSpaceDN w:val="0"/>
      <w:adjustRightInd w:val="0"/>
    </w:pPr>
  </w:style>
  <w:style w:type="paragraph" w:customStyle="1" w:styleId="Style25">
    <w:name w:val="Style25"/>
    <w:basedOn w:val="a0"/>
    <w:rsid w:val="00C91E14"/>
    <w:pPr>
      <w:widowControl w:val="0"/>
      <w:autoSpaceDE w:val="0"/>
      <w:autoSpaceDN w:val="0"/>
      <w:adjustRightInd w:val="0"/>
    </w:p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Знак Знак Знак"/>
    <w:basedOn w:val="a0"/>
    <w:rsid w:val="00C91E14"/>
    <w:pPr>
      <w:spacing w:after="160" w:line="240" w:lineRule="exact"/>
    </w:pPr>
    <w:rPr>
      <w:rFonts w:ascii="Arial" w:hAnsi="Arial" w:cs="Arial"/>
      <w:sz w:val="20"/>
      <w:szCs w:val="20"/>
      <w:lang w:val="en-US" w:eastAsia="en-US"/>
    </w:rPr>
  </w:style>
  <w:style w:type="character" w:customStyle="1" w:styleId="FontStyle44">
    <w:name w:val="Font Style44"/>
    <w:uiPriority w:val="99"/>
    <w:rsid w:val="00C91E14"/>
    <w:rPr>
      <w:rFonts w:ascii="Times New Roman" w:hAnsi="Times New Roman" w:cs="Times New Roman"/>
      <w:b/>
      <w:bCs/>
      <w:sz w:val="26"/>
      <w:szCs w:val="26"/>
    </w:rPr>
  </w:style>
  <w:style w:type="paragraph" w:customStyle="1" w:styleId="aff5">
    <w:name w:val="Таблицы (моноширинный)"/>
    <w:basedOn w:val="a0"/>
    <w:next w:val="a0"/>
    <w:uiPriority w:val="99"/>
    <w:rsid w:val="00C91E14"/>
    <w:pPr>
      <w:autoSpaceDE w:val="0"/>
      <w:autoSpaceDN w:val="0"/>
      <w:adjustRightInd w:val="0"/>
      <w:jc w:val="both"/>
    </w:pPr>
    <w:rPr>
      <w:rFonts w:ascii="Courier New" w:hAnsi="Courier New" w:cs="Courier New"/>
      <w:sz w:val="18"/>
      <w:szCs w:val="18"/>
    </w:rPr>
  </w:style>
  <w:style w:type="paragraph" w:customStyle="1" w:styleId="15">
    <w:name w:val="Знак1 Знак Знак Знак"/>
    <w:basedOn w:val="a0"/>
    <w:rsid w:val="00C91E14"/>
    <w:pPr>
      <w:spacing w:after="160" w:line="240" w:lineRule="exact"/>
    </w:pPr>
    <w:rPr>
      <w:rFonts w:ascii="Verdana" w:hAnsi="Verdana" w:cs="Verdana"/>
      <w:sz w:val="20"/>
      <w:szCs w:val="20"/>
      <w:lang w:val="en-US" w:eastAsia="en-US"/>
    </w:rPr>
  </w:style>
  <w:style w:type="character" w:customStyle="1" w:styleId="b-serp-urlitem1">
    <w:name w:val="b-serp-url__item1"/>
    <w:rsid w:val="00C91E14"/>
  </w:style>
  <w:style w:type="paragraph" w:customStyle="1" w:styleId="aff6">
    <w:name w:val="Знак Знак Знак"/>
    <w:basedOn w:val="a0"/>
    <w:rsid w:val="00C91E14"/>
    <w:pPr>
      <w:spacing w:after="160" w:line="240" w:lineRule="exact"/>
    </w:pPr>
    <w:rPr>
      <w:rFonts w:ascii="Verdana" w:hAnsi="Verdana" w:cs="Verdana"/>
      <w:sz w:val="20"/>
      <w:szCs w:val="20"/>
      <w:lang w:val="en-US" w:eastAsia="en-US"/>
    </w:rPr>
  </w:style>
  <w:style w:type="paragraph" w:customStyle="1" w:styleId="WW-">
    <w:name w:val="WW-Обычный (веб)"/>
    <w:basedOn w:val="a0"/>
    <w:rsid w:val="00C91E14"/>
    <w:pPr>
      <w:overflowPunct w:val="0"/>
      <w:spacing w:before="280" w:after="280"/>
    </w:pPr>
    <w:rPr>
      <w:lang w:eastAsia="ar-SA"/>
    </w:rPr>
  </w:style>
  <w:style w:type="paragraph" w:customStyle="1" w:styleId="140">
    <w:name w:val="Обычный + 14 пт"/>
    <w:basedOn w:val="a0"/>
    <w:rsid w:val="00C91E14"/>
    <w:pPr>
      <w:autoSpaceDE w:val="0"/>
      <w:autoSpaceDN w:val="0"/>
      <w:adjustRightInd w:val="0"/>
      <w:ind w:firstLine="540"/>
      <w:jc w:val="both"/>
      <w:outlineLvl w:val="1"/>
    </w:pPr>
    <w:rPr>
      <w:spacing w:val="8"/>
      <w:kern w:val="144"/>
      <w:sz w:val="28"/>
      <w:szCs w:val="28"/>
      <w:lang w:eastAsia="ar-SA"/>
    </w:rPr>
  </w:style>
  <w:style w:type="paragraph" w:customStyle="1" w:styleId="ConsPlusCell">
    <w:name w:val="ConsPlusCell"/>
    <w:uiPriority w:val="99"/>
    <w:rsid w:val="00C91E14"/>
    <w:pPr>
      <w:widowControl w:val="0"/>
      <w:autoSpaceDE w:val="0"/>
      <w:autoSpaceDN w:val="0"/>
      <w:adjustRightInd w:val="0"/>
    </w:pPr>
    <w:rPr>
      <w:rFonts w:ascii="Arial" w:hAnsi="Arial" w:cs="Arial"/>
    </w:rPr>
  </w:style>
  <w:style w:type="paragraph" w:customStyle="1" w:styleId="aff7">
    <w:name w:val="Знак Знак Знак Знак Знак Знак Знак Знак Знак Знак Знак Знак Знак Знак Знак"/>
    <w:basedOn w:val="a0"/>
    <w:rsid w:val="00C91E14"/>
    <w:pPr>
      <w:spacing w:after="160" w:line="240" w:lineRule="exact"/>
    </w:pPr>
    <w:rPr>
      <w:rFonts w:ascii="Verdana" w:hAnsi="Verdana" w:cs="Verdana"/>
      <w:sz w:val="20"/>
      <w:szCs w:val="20"/>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1 Знак"/>
    <w:basedOn w:val="a0"/>
    <w:rsid w:val="00C91E14"/>
    <w:pPr>
      <w:spacing w:after="160" w:line="240" w:lineRule="exact"/>
    </w:pPr>
    <w:rPr>
      <w:rFonts w:ascii="Verdana" w:hAnsi="Verdana" w:cs="Verdana"/>
      <w:sz w:val="20"/>
      <w:szCs w:val="20"/>
      <w:lang w:val="en-US" w:eastAsia="en-US"/>
    </w:rPr>
  </w:style>
  <w:style w:type="paragraph" w:customStyle="1" w:styleId="27">
    <w:name w:val="Знак2 Знак Знак Знак Знак Знак Знак Знак Знак Знак Знак"/>
    <w:basedOn w:val="a0"/>
    <w:rsid w:val="00C91E14"/>
    <w:pPr>
      <w:widowControl w:val="0"/>
      <w:adjustRightInd w:val="0"/>
      <w:spacing w:after="160" w:line="240" w:lineRule="exact"/>
      <w:jc w:val="right"/>
    </w:pPr>
    <w:rPr>
      <w:sz w:val="20"/>
      <w:szCs w:val="20"/>
      <w:lang w:val="en-GB" w:eastAsia="en-US"/>
    </w:rPr>
  </w:style>
  <w:style w:type="character" w:customStyle="1" w:styleId="ConsPlusNormal1">
    <w:name w:val="ConsPlusNormal Знак Знак"/>
    <w:locked/>
    <w:rsid w:val="00C91E14"/>
    <w:rPr>
      <w:rFonts w:ascii="Arial" w:hAnsi="Arial" w:cs="Arial"/>
      <w:lang w:val="ru-RU" w:eastAsia="ru-RU" w:bidi="ar-SA"/>
    </w:rPr>
  </w:style>
  <w:style w:type="paragraph" w:customStyle="1" w:styleId="28">
    <w:name w:val="Знак2 Знак Знак Знак Знак Знак Знак Знак Знак"/>
    <w:basedOn w:val="a0"/>
    <w:rsid w:val="00C91E14"/>
    <w:pPr>
      <w:widowControl w:val="0"/>
      <w:adjustRightInd w:val="0"/>
      <w:spacing w:after="160" w:line="240" w:lineRule="exact"/>
      <w:jc w:val="right"/>
    </w:pPr>
    <w:rPr>
      <w:sz w:val="20"/>
      <w:szCs w:val="20"/>
      <w:lang w:val="en-GB" w:eastAsia="en-US"/>
    </w:rPr>
  </w:style>
  <w:style w:type="character" w:customStyle="1" w:styleId="rvts10">
    <w:name w:val="rvts10"/>
    <w:rsid w:val="00C91E14"/>
  </w:style>
  <w:style w:type="character" w:customStyle="1" w:styleId="FontStyle53">
    <w:name w:val="Font Style53"/>
    <w:uiPriority w:val="99"/>
    <w:rsid w:val="00C91E14"/>
    <w:rPr>
      <w:rFonts w:ascii="Times New Roman" w:hAnsi="Times New Roman" w:cs="Times New Roman"/>
      <w:sz w:val="26"/>
      <w:szCs w:val="26"/>
    </w:rPr>
  </w:style>
  <w:style w:type="character" w:customStyle="1" w:styleId="FontStyle56">
    <w:name w:val="Font Style56"/>
    <w:uiPriority w:val="99"/>
    <w:rsid w:val="00C91E14"/>
    <w:rPr>
      <w:rFonts w:ascii="Times New Roman" w:hAnsi="Times New Roman" w:cs="Times New Roman"/>
      <w:b/>
      <w:bCs/>
      <w:sz w:val="26"/>
      <w:szCs w:val="26"/>
    </w:rPr>
  </w:style>
  <w:style w:type="paragraph" w:customStyle="1" w:styleId="Style31">
    <w:name w:val="Style31"/>
    <w:basedOn w:val="a0"/>
    <w:uiPriority w:val="99"/>
    <w:rsid w:val="00C91E14"/>
    <w:pPr>
      <w:widowControl w:val="0"/>
      <w:autoSpaceDE w:val="0"/>
      <w:autoSpaceDN w:val="0"/>
      <w:adjustRightInd w:val="0"/>
      <w:spacing w:line="324" w:lineRule="exact"/>
      <w:jc w:val="center"/>
    </w:pPr>
  </w:style>
  <w:style w:type="paragraph" w:customStyle="1" w:styleId="aff8">
    <w:name w:val="Знак"/>
    <w:basedOn w:val="a0"/>
    <w:rsid w:val="00C91E14"/>
    <w:pPr>
      <w:spacing w:before="100" w:beforeAutospacing="1" w:after="100" w:afterAutospacing="1"/>
    </w:pPr>
    <w:rPr>
      <w:rFonts w:ascii="Tahoma" w:hAnsi="Tahoma"/>
      <w:sz w:val="20"/>
      <w:szCs w:val="20"/>
      <w:lang w:val="en-US" w:eastAsia="en-US"/>
    </w:rPr>
  </w:style>
  <w:style w:type="paragraph" w:styleId="a">
    <w:name w:val="List Bullet"/>
    <w:basedOn w:val="a0"/>
    <w:autoRedefine/>
    <w:rsid w:val="00C91E14"/>
    <w:pPr>
      <w:numPr>
        <w:numId w:val="5"/>
      </w:numPr>
    </w:pPr>
  </w:style>
  <w:style w:type="paragraph" w:customStyle="1" w:styleId="16">
    <w:name w:val="Знак1"/>
    <w:basedOn w:val="a0"/>
    <w:rsid w:val="00C91E14"/>
    <w:pPr>
      <w:widowControl w:val="0"/>
      <w:adjustRightInd w:val="0"/>
      <w:spacing w:after="160" w:line="240" w:lineRule="exact"/>
      <w:jc w:val="right"/>
    </w:pPr>
    <w:rPr>
      <w:sz w:val="20"/>
      <w:szCs w:val="20"/>
      <w:lang w:val="en-GB" w:eastAsia="en-US"/>
    </w:rPr>
  </w:style>
  <w:style w:type="character" w:customStyle="1" w:styleId="aff9">
    <w:name w:val="Текст примечания Знак"/>
    <w:basedOn w:val="a1"/>
    <w:link w:val="affa"/>
    <w:uiPriority w:val="99"/>
    <w:semiHidden/>
    <w:rsid w:val="00C91E14"/>
  </w:style>
  <w:style w:type="paragraph" w:styleId="affa">
    <w:name w:val="annotation text"/>
    <w:basedOn w:val="a0"/>
    <w:link w:val="aff9"/>
    <w:uiPriority w:val="99"/>
    <w:semiHidden/>
    <w:unhideWhenUsed/>
    <w:rsid w:val="00C91E14"/>
    <w:rPr>
      <w:sz w:val="20"/>
      <w:szCs w:val="20"/>
    </w:rPr>
  </w:style>
  <w:style w:type="character" w:customStyle="1" w:styleId="affb">
    <w:name w:val="Тема примечания Знак"/>
    <w:link w:val="affc"/>
    <w:uiPriority w:val="99"/>
    <w:semiHidden/>
    <w:rsid w:val="00C91E14"/>
    <w:rPr>
      <w:b/>
      <w:bCs/>
    </w:rPr>
  </w:style>
  <w:style w:type="paragraph" w:styleId="affc">
    <w:name w:val="annotation subject"/>
    <w:basedOn w:val="affa"/>
    <w:next w:val="affa"/>
    <w:link w:val="affb"/>
    <w:uiPriority w:val="99"/>
    <w:semiHidden/>
    <w:unhideWhenUsed/>
    <w:rsid w:val="00C91E14"/>
    <w:rPr>
      <w:b/>
      <w:bCs/>
    </w:rPr>
  </w:style>
  <w:style w:type="character" w:customStyle="1" w:styleId="FontStyle12">
    <w:name w:val="Font Style12"/>
    <w:rsid w:val="00C91E14"/>
    <w:rPr>
      <w:rFonts w:ascii="Times New Roman" w:hAnsi="Times New Roman" w:cs="Times New Roman" w:hint="default"/>
      <w:sz w:val="22"/>
    </w:rPr>
  </w:style>
  <w:style w:type="paragraph" w:styleId="affd">
    <w:name w:val="List"/>
    <w:basedOn w:val="a0"/>
    <w:uiPriority w:val="99"/>
    <w:semiHidden/>
    <w:unhideWhenUsed/>
    <w:rsid w:val="00BF3278"/>
    <w:pPr>
      <w:ind w:left="283" w:hanging="283"/>
      <w:contextualSpacing/>
    </w:pPr>
  </w:style>
  <w:style w:type="character" w:customStyle="1" w:styleId="blk">
    <w:name w:val="blk"/>
    <w:basedOn w:val="a1"/>
    <w:rsid w:val="00BF3278"/>
  </w:style>
  <w:style w:type="paragraph" w:customStyle="1" w:styleId="29">
    <w:name w:val="Абзац списка2"/>
    <w:basedOn w:val="a0"/>
    <w:rsid w:val="009915ED"/>
    <w:pPr>
      <w:spacing w:after="200" w:line="276" w:lineRule="auto"/>
      <w:ind w:left="720"/>
    </w:pPr>
    <w:rPr>
      <w:rFonts w:ascii="Calibri" w:hAnsi="Calibri" w:cs="Calibri"/>
      <w:sz w:val="22"/>
      <w:szCs w:val="22"/>
      <w:lang w:eastAsia="en-US"/>
    </w:rPr>
  </w:style>
  <w:style w:type="character" w:customStyle="1" w:styleId="apple-converted-space">
    <w:name w:val="apple-converted-space"/>
    <w:rsid w:val="009915ED"/>
  </w:style>
  <w:style w:type="character" w:styleId="affe">
    <w:name w:val="Subtle Emphasis"/>
    <w:uiPriority w:val="19"/>
    <w:qFormat/>
    <w:rsid w:val="009915ED"/>
    <w:rPr>
      <w:i/>
      <w:iCs/>
      <w:color w:val="808080"/>
    </w:rPr>
  </w:style>
  <w:style w:type="paragraph" w:styleId="2a">
    <w:name w:val="Body Text First Indent 2"/>
    <w:basedOn w:val="a8"/>
    <w:link w:val="2b"/>
    <w:rsid w:val="00157899"/>
    <w:pPr>
      <w:shd w:val="clear" w:color="auto" w:fill="auto"/>
      <w:spacing w:after="120"/>
      <w:ind w:left="283" w:firstLine="210"/>
      <w:jc w:val="left"/>
    </w:pPr>
    <w:rPr>
      <w:rFonts w:eastAsia="Batang"/>
      <w:szCs w:val="20"/>
    </w:rPr>
  </w:style>
  <w:style w:type="character" w:customStyle="1" w:styleId="2b">
    <w:name w:val="Красная строка 2 Знак"/>
    <w:link w:val="2a"/>
    <w:rsid w:val="00157899"/>
    <w:rPr>
      <w:rFonts w:eastAsia="Batang"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82534">
      <w:bodyDiv w:val="1"/>
      <w:marLeft w:val="0"/>
      <w:marRight w:val="0"/>
      <w:marTop w:val="0"/>
      <w:marBottom w:val="0"/>
      <w:divBdr>
        <w:top w:val="none" w:sz="0" w:space="0" w:color="auto"/>
        <w:left w:val="none" w:sz="0" w:space="0" w:color="auto"/>
        <w:bottom w:val="none" w:sz="0" w:space="0" w:color="auto"/>
        <w:right w:val="none" w:sz="0" w:space="0" w:color="auto"/>
      </w:divBdr>
    </w:div>
    <w:div w:id="137452888">
      <w:bodyDiv w:val="1"/>
      <w:marLeft w:val="0"/>
      <w:marRight w:val="0"/>
      <w:marTop w:val="0"/>
      <w:marBottom w:val="0"/>
      <w:divBdr>
        <w:top w:val="none" w:sz="0" w:space="0" w:color="auto"/>
        <w:left w:val="none" w:sz="0" w:space="0" w:color="auto"/>
        <w:bottom w:val="none" w:sz="0" w:space="0" w:color="auto"/>
        <w:right w:val="none" w:sz="0" w:space="0" w:color="auto"/>
      </w:divBdr>
    </w:div>
    <w:div w:id="245654295">
      <w:bodyDiv w:val="1"/>
      <w:marLeft w:val="0"/>
      <w:marRight w:val="0"/>
      <w:marTop w:val="0"/>
      <w:marBottom w:val="0"/>
      <w:divBdr>
        <w:top w:val="none" w:sz="0" w:space="0" w:color="auto"/>
        <w:left w:val="none" w:sz="0" w:space="0" w:color="auto"/>
        <w:bottom w:val="none" w:sz="0" w:space="0" w:color="auto"/>
        <w:right w:val="none" w:sz="0" w:space="0" w:color="auto"/>
      </w:divBdr>
    </w:div>
    <w:div w:id="280263446">
      <w:bodyDiv w:val="1"/>
      <w:marLeft w:val="0"/>
      <w:marRight w:val="0"/>
      <w:marTop w:val="0"/>
      <w:marBottom w:val="0"/>
      <w:divBdr>
        <w:top w:val="none" w:sz="0" w:space="0" w:color="auto"/>
        <w:left w:val="none" w:sz="0" w:space="0" w:color="auto"/>
        <w:bottom w:val="none" w:sz="0" w:space="0" w:color="auto"/>
        <w:right w:val="none" w:sz="0" w:space="0" w:color="auto"/>
      </w:divBdr>
    </w:div>
    <w:div w:id="353000964">
      <w:bodyDiv w:val="1"/>
      <w:marLeft w:val="0"/>
      <w:marRight w:val="0"/>
      <w:marTop w:val="0"/>
      <w:marBottom w:val="0"/>
      <w:divBdr>
        <w:top w:val="none" w:sz="0" w:space="0" w:color="auto"/>
        <w:left w:val="none" w:sz="0" w:space="0" w:color="auto"/>
        <w:bottom w:val="none" w:sz="0" w:space="0" w:color="auto"/>
        <w:right w:val="none" w:sz="0" w:space="0" w:color="auto"/>
      </w:divBdr>
    </w:div>
    <w:div w:id="384762534">
      <w:bodyDiv w:val="1"/>
      <w:marLeft w:val="0"/>
      <w:marRight w:val="0"/>
      <w:marTop w:val="0"/>
      <w:marBottom w:val="0"/>
      <w:divBdr>
        <w:top w:val="none" w:sz="0" w:space="0" w:color="auto"/>
        <w:left w:val="none" w:sz="0" w:space="0" w:color="auto"/>
        <w:bottom w:val="none" w:sz="0" w:space="0" w:color="auto"/>
        <w:right w:val="none" w:sz="0" w:space="0" w:color="auto"/>
      </w:divBdr>
    </w:div>
    <w:div w:id="407191330">
      <w:bodyDiv w:val="1"/>
      <w:marLeft w:val="0"/>
      <w:marRight w:val="0"/>
      <w:marTop w:val="0"/>
      <w:marBottom w:val="0"/>
      <w:divBdr>
        <w:top w:val="none" w:sz="0" w:space="0" w:color="auto"/>
        <w:left w:val="none" w:sz="0" w:space="0" w:color="auto"/>
        <w:bottom w:val="none" w:sz="0" w:space="0" w:color="auto"/>
        <w:right w:val="none" w:sz="0" w:space="0" w:color="auto"/>
      </w:divBdr>
    </w:div>
    <w:div w:id="708995671">
      <w:bodyDiv w:val="1"/>
      <w:marLeft w:val="0"/>
      <w:marRight w:val="0"/>
      <w:marTop w:val="0"/>
      <w:marBottom w:val="0"/>
      <w:divBdr>
        <w:top w:val="none" w:sz="0" w:space="0" w:color="auto"/>
        <w:left w:val="none" w:sz="0" w:space="0" w:color="auto"/>
        <w:bottom w:val="none" w:sz="0" w:space="0" w:color="auto"/>
        <w:right w:val="none" w:sz="0" w:space="0" w:color="auto"/>
      </w:divBdr>
    </w:div>
    <w:div w:id="719014454">
      <w:bodyDiv w:val="1"/>
      <w:marLeft w:val="0"/>
      <w:marRight w:val="0"/>
      <w:marTop w:val="0"/>
      <w:marBottom w:val="0"/>
      <w:divBdr>
        <w:top w:val="none" w:sz="0" w:space="0" w:color="auto"/>
        <w:left w:val="none" w:sz="0" w:space="0" w:color="auto"/>
        <w:bottom w:val="none" w:sz="0" w:space="0" w:color="auto"/>
        <w:right w:val="none" w:sz="0" w:space="0" w:color="auto"/>
      </w:divBdr>
    </w:div>
    <w:div w:id="754672593">
      <w:marLeft w:val="0"/>
      <w:marRight w:val="0"/>
      <w:marTop w:val="0"/>
      <w:marBottom w:val="0"/>
      <w:divBdr>
        <w:top w:val="none" w:sz="0" w:space="0" w:color="auto"/>
        <w:left w:val="none" w:sz="0" w:space="0" w:color="auto"/>
        <w:bottom w:val="none" w:sz="0" w:space="0" w:color="auto"/>
        <w:right w:val="none" w:sz="0" w:space="0" w:color="auto"/>
      </w:divBdr>
    </w:div>
    <w:div w:id="754672594">
      <w:marLeft w:val="0"/>
      <w:marRight w:val="0"/>
      <w:marTop w:val="0"/>
      <w:marBottom w:val="0"/>
      <w:divBdr>
        <w:top w:val="none" w:sz="0" w:space="0" w:color="auto"/>
        <w:left w:val="none" w:sz="0" w:space="0" w:color="auto"/>
        <w:bottom w:val="none" w:sz="0" w:space="0" w:color="auto"/>
        <w:right w:val="none" w:sz="0" w:space="0" w:color="auto"/>
      </w:divBdr>
    </w:div>
    <w:div w:id="754672595">
      <w:marLeft w:val="0"/>
      <w:marRight w:val="0"/>
      <w:marTop w:val="0"/>
      <w:marBottom w:val="0"/>
      <w:divBdr>
        <w:top w:val="none" w:sz="0" w:space="0" w:color="auto"/>
        <w:left w:val="none" w:sz="0" w:space="0" w:color="auto"/>
        <w:bottom w:val="none" w:sz="0" w:space="0" w:color="auto"/>
        <w:right w:val="none" w:sz="0" w:space="0" w:color="auto"/>
      </w:divBdr>
    </w:div>
    <w:div w:id="754672596">
      <w:marLeft w:val="0"/>
      <w:marRight w:val="0"/>
      <w:marTop w:val="0"/>
      <w:marBottom w:val="0"/>
      <w:divBdr>
        <w:top w:val="none" w:sz="0" w:space="0" w:color="auto"/>
        <w:left w:val="none" w:sz="0" w:space="0" w:color="auto"/>
        <w:bottom w:val="none" w:sz="0" w:space="0" w:color="auto"/>
        <w:right w:val="none" w:sz="0" w:space="0" w:color="auto"/>
      </w:divBdr>
    </w:div>
    <w:div w:id="754672597">
      <w:marLeft w:val="0"/>
      <w:marRight w:val="0"/>
      <w:marTop w:val="0"/>
      <w:marBottom w:val="0"/>
      <w:divBdr>
        <w:top w:val="none" w:sz="0" w:space="0" w:color="auto"/>
        <w:left w:val="none" w:sz="0" w:space="0" w:color="auto"/>
        <w:bottom w:val="none" w:sz="0" w:space="0" w:color="auto"/>
        <w:right w:val="none" w:sz="0" w:space="0" w:color="auto"/>
      </w:divBdr>
    </w:div>
    <w:div w:id="754672598">
      <w:marLeft w:val="0"/>
      <w:marRight w:val="0"/>
      <w:marTop w:val="0"/>
      <w:marBottom w:val="0"/>
      <w:divBdr>
        <w:top w:val="none" w:sz="0" w:space="0" w:color="auto"/>
        <w:left w:val="none" w:sz="0" w:space="0" w:color="auto"/>
        <w:bottom w:val="none" w:sz="0" w:space="0" w:color="auto"/>
        <w:right w:val="none" w:sz="0" w:space="0" w:color="auto"/>
      </w:divBdr>
    </w:div>
    <w:div w:id="754672599">
      <w:marLeft w:val="0"/>
      <w:marRight w:val="0"/>
      <w:marTop w:val="0"/>
      <w:marBottom w:val="0"/>
      <w:divBdr>
        <w:top w:val="none" w:sz="0" w:space="0" w:color="auto"/>
        <w:left w:val="none" w:sz="0" w:space="0" w:color="auto"/>
        <w:bottom w:val="none" w:sz="0" w:space="0" w:color="auto"/>
        <w:right w:val="none" w:sz="0" w:space="0" w:color="auto"/>
      </w:divBdr>
    </w:div>
    <w:div w:id="754672600">
      <w:marLeft w:val="0"/>
      <w:marRight w:val="0"/>
      <w:marTop w:val="0"/>
      <w:marBottom w:val="0"/>
      <w:divBdr>
        <w:top w:val="none" w:sz="0" w:space="0" w:color="auto"/>
        <w:left w:val="none" w:sz="0" w:space="0" w:color="auto"/>
        <w:bottom w:val="none" w:sz="0" w:space="0" w:color="auto"/>
        <w:right w:val="none" w:sz="0" w:space="0" w:color="auto"/>
      </w:divBdr>
    </w:div>
    <w:div w:id="754672601">
      <w:marLeft w:val="0"/>
      <w:marRight w:val="0"/>
      <w:marTop w:val="0"/>
      <w:marBottom w:val="0"/>
      <w:divBdr>
        <w:top w:val="none" w:sz="0" w:space="0" w:color="auto"/>
        <w:left w:val="none" w:sz="0" w:space="0" w:color="auto"/>
        <w:bottom w:val="none" w:sz="0" w:space="0" w:color="auto"/>
        <w:right w:val="none" w:sz="0" w:space="0" w:color="auto"/>
      </w:divBdr>
    </w:div>
    <w:div w:id="754672602">
      <w:marLeft w:val="0"/>
      <w:marRight w:val="0"/>
      <w:marTop w:val="0"/>
      <w:marBottom w:val="0"/>
      <w:divBdr>
        <w:top w:val="none" w:sz="0" w:space="0" w:color="auto"/>
        <w:left w:val="none" w:sz="0" w:space="0" w:color="auto"/>
        <w:bottom w:val="none" w:sz="0" w:space="0" w:color="auto"/>
        <w:right w:val="none" w:sz="0" w:space="0" w:color="auto"/>
      </w:divBdr>
    </w:div>
    <w:div w:id="754672603">
      <w:marLeft w:val="0"/>
      <w:marRight w:val="0"/>
      <w:marTop w:val="0"/>
      <w:marBottom w:val="0"/>
      <w:divBdr>
        <w:top w:val="none" w:sz="0" w:space="0" w:color="auto"/>
        <w:left w:val="none" w:sz="0" w:space="0" w:color="auto"/>
        <w:bottom w:val="none" w:sz="0" w:space="0" w:color="auto"/>
        <w:right w:val="none" w:sz="0" w:space="0" w:color="auto"/>
      </w:divBdr>
    </w:div>
    <w:div w:id="754672604">
      <w:marLeft w:val="0"/>
      <w:marRight w:val="0"/>
      <w:marTop w:val="0"/>
      <w:marBottom w:val="0"/>
      <w:divBdr>
        <w:top w:val="none" w:sz="0" w:space="0" w:color="auto"/>
        <w:left w:val="none" w:sz="0" w:space="0" w:color="auto"/>
        <w:bottom w:val="none" w:sz="0" w:space="0" w:color="auto"/>
        <w:right w:val="none" w:sz="0" w:space="0" w:color="auto"/>
      </w:divBdr>
    </w:div>
    <w:div w:id="754672605">
      <w:marLeft w:val="0"/>
      <w:marRight w:val="0"/>
      <w:marTop w:val="0"/>
      <w:marBottom w:val="0"/>
      <w:divBdr>
        <w:top w:val="none" w:sz="0" w:space="0" w:color="auto"/>
        <w:left w:val="none" w:sz="0" w:space="0" w:color="auto"/>
        <w:bottom w:val="none" w:sz="0" w:space="0" w:color="auto"/>
        <w:right w:val="none" w:sz="0" w:space="0" w:color="auto"/>
      </w:divBdr>
    </w:div>
    <w:div w:id="754672606">
      <w:marLeft w:val="0"/>
      <w:marRight w:val="0"/>
      <w:marTop w:val="0"/>
      <w:marBottom w:val="0"/>
      <w:divBdr>
        <w:top w:val="none" w:sz="0" w:space="0" w:color="auto"/>
        <w:left w:val="none" w:sz="0" w:space="0" w:color="auto"/>
        <w:bottom w:val="none" w:sz="0" w:space="0" w:color="auto"/>
        <w:right w:val="none" w:sz="0" w:space="0" w:color="auto"/>
      </w:divBdr>
    </w:div>
    <w:div w:id="754672607">
      <w:marLeft w:val="0"/>
      <w:marRight w:val="0"/>
      <w:marTop w:val="0"/>
      <w:marBottom w:val="0"/>
      <w:divBdr>
        <w:top w:val="none" w:sz="0" w:space="0" w:color="auto"/>
        <w:left w:val="none" w:sz="0" w:space="0" w:color="auto"/>
        <w:bottom w:val="none" w:sz="0" w:space="0" w:color="auto"/>
        <w:right w:val="none" w:sz="0" w:space="0" w:color="auto"/>
      </w:divBdr>
    </w:div>
    <w:div w:id="754672608">
      <w:marLeft w:val="0"/>
      <w:marRight w:val="0"/>
      <w:marTop w:val="0"/>
      <w:marBottom w:val="0"/>
      <w:divBdr>
        <w:top w:val="none" w:sz="0" w:space="0" w:color="auto"/>
        <w:left w:val="none" w:sz="0" w:space="0" w:color="auto"/>
        <w:bottom w:val="none" w:sz="0" w:space="0" w:color="auto"/>
        <w:right w:val="none" w:sz="0" w:space="0" w:color="auto"/>
      </w:divBdr>
    </w:div>
    <w:div w:id="754672609">
      <w:marLeft w:val="0"/>
      <w:marRight w:val="0"/>
      <w:marTop w:val="0"/>
      <w:marBottom w:val="0"/>
      <w:divBdr>
        <w:top w:val="none" w:sz="0" w:space="0" w:color="auto"/>
        <w:left w:val="none" w:sz="0" w:space="0" w:color="auto"/>
        <w:bottom w:val="none" w:sz="0" w:space="0" w:color="auto"/>
        <w:right w:val="none" w:sz="0" w:space="0" w:color="auto"/>
      </w:divBdr>
    </w:div>
    <w:div w:id="754672610">
      <w:marLeft w:val="0"/>
      <w:marRight w:val="0"/>
      <w:marTop w:val="0"/>
      <w:marBottom w:val="0"/>
      <w:divBdr>
        <w:top w:val="none" w:sz="0" w:space="0" w:color="auto"/>
        <w:left w:val="none" w:sz="0" w:space="0" w:color="auto"/>
        <w:bottom w:val="none" w:sz="0" w:space="0" w:color="auto"/>
        <w:right w:val="none" w:sz="0" w:space="0" w:color="auto"/>
      </w:divBdr>
    </w:div>
    <w:div w:id="754672611">
      <w:marLeft w:val="0"/>
      <w:marRight w:val="0"/>
      <w:marTop w:val="0"/>
      <w:marBottom w:val="0"/>
      <w:divBdr>
        <w:top w:val="none" w:sz="0" w:space="0" w:color="auto"/>
        <w:left w:val="none" w:sz="0" w:space="0" w:color="auto"/>
        <w:bottom w:val="none" w:sz="0" w:space="0" w:color="auto"/>
        <w:right w:val="none" w:sz="0" w:space="0" w:color="auto"/>
      </w:divBdr>
    </w:div>
    <w:div w:id="754672612">
      <w:marLeft w:val="0"/>
      <w:marRight w:val="0"/>
      <w:marTop w:val="0"/>
      <w:marBottom w:val="0"/>
      <w:divBdr>
        <w:top w:val="none" w:sz="0" w:space="0" w:color="auto"/>
        <w:left w:val="none" w:sz="0" w:space="0" w:color="auto"/>
        <w:bottom w:val="none" w:sz="0" w:space="0" w:color="auto"/>
        <w:right w:val="none" w:sz="0" w:space="0" w:color="auto"/>
      </w:divBdr>
    </w:div>
    <w:div w:id="754672613">
      <w:marLeft w:val="0"/>
      <w:marRight w:val="0"/>
      <w:marTop w:val="0"/>
      <w:marBottom w:val="0"/>
      <w:divBdr>
        <w:top w:val="none" w:sz="0" w:space="0" w:color="auto"/>
        <w:left w:val="none" w:sz="0" w:space="0" w:color="auto"/>
        <w:bottom w:val="none" w:sz="0" w:space="0" w:color="auto"/>
        <w:right w:val="none" w:sz="0" w:space="0" w:color="auto"/>
      </w:divBdr>
    </w:div>
    <w:div w:id="754672614">
      <w:marLeft w:val="0"/>
      <w:marRight w:val="0"/>
      <w:marTop w:val="0"/>
      <w:marBottom w:val="0"/>
      <w:divBdr>
        <w:top w:val="none" w:sz="0" w:space="0" w:color="auto"/>
        <w:left w:val="none" w:sz="0" w:space="0" w:color="auto"/>
        <w:bottom w:val="none" w:sz="0" w:space="0" w:color="auto"/>
        <w:right w:val="none" w:sz="0" w:space="0" w:color="auto"/>
      </w:divBdr>
    </w:div>
    <w:div w:id="754672615">
      <w:marLeft w:val="0"/>
      <w:marRight w:val="0"/>
      <w:marTop w:val="0"/>
      <w:marBottom w:val="0"/>
      <w:divBdr>
        <w:top w:val="none" w:sz="0" w:space="0" w:color="auto"/>
        <w:left w:val="none" w:sz="0" w:space="0" w:color="auto"/>
        <w:bottom w:val="none" w:sz="0" w:space="0" w:color="auto"/>
        <w:right w:val="none" w:sz="0" w:space="0" w:color="auto"/>
      </w:divBdr>
    </w:div>
    <w:div w:id="754672616">
      <w:marLeft w:val="0"/>
      <w:marRight w:val="0"/>
      <w:marTop w:val="0"/>
      <w:marBottom w:val="0"/>
      <w:divBdr>
        <w:top w:val="none" w:sz="0" w:space="0" w:color="auto"/>
        <w:left w:val="none" w:sz="0" w:space="0" w:color="auto"/>
        <w:bottom w:val="none" w:sz="0" w:space="0" w:color="auto"/>
        <w:right w:val="none" w:sz="0" w:space="0" w:color="auto"/>
      </w:divBdr>
    </w:div>
    <w:div w:id="754672617">
      <w:marLeft w:val="0"/>
      <w:marRight w:val="0"/>
      <w:marTop w:val="0"/>
      <w:marBottom w:val="0"/>
      <w:divBdr>
        <w:top w:val="none" w:sz="0" w:space="0" w:color="auto"/>
        <w:left w:val="none" w:sz="0" w:space="0" w:color="auto"/>
        <w:bottom w:val="none" w:sz="0" w:space="0" w:color="auto"/>
        <w:right w:val="none" w:sz="0" w:space="0" w:color="auto"/>
      </w:divBdr>
    </w:div>
    <w:div w:id="754672618">
      <w:marLeft w:val="0"/>
      <w:marRight w:val="0"/>
      <w:marTop w:val="0"/>
      <w:marBottom w:val="0"/>
      <w:divBdr>
        <w:top w:val="none" w:sz="0" w:space="0" w:color="auto"/>
        <w:left w:val="none" w:sz="0" w:space="0" w:color="auto"/>
        <w:bottom w:val="none" w:sz="0" w:space="0" w:color="auto"/>
        <w:right w:val="none" w:sz="0" w:space="0" w:color="auto"/>
      </w:divBdr>
    </w:div>
    <w:div w:id="754672619">
      <w:marLeft w:val="0"/>
      <w:marRight w:val="0"/>
      <w:marTop w:val="0"/>
      <w:marBottom w:val="0"/>
      <w:divBdr>
        <w:top w:val="none" w:sz="0" w:space="0" w:color="auto"/>
        <w:left w:val="none" w:sz="0" w:space="0" w:color="auto"/>
        <w:bottom w:val="none" w:sz="0" w:space="0" w:color="auto"/>
        <w:right w:val="none" w:sz="0" w:space="0" w:color="auto"/>
      </w:divBdr>
    </w:div>
    <w:div w:id="754672620">
      <w:marLeft w:val="0"/>
      <w:marRight w:val="0"/>
      <w:marTop w:val="0"/>
      <w:marBottom w:val="0"/>
      <w:divBdr>
        <w:top w:val="none" w:sz="0" w:space="0" w:color="auto"/>
        <w:left w:val="none" w:sz="0" w:space="0" w:color="auto"/>
        <w:bottom w:val="none" w:sz="0" w:space="0" w:color="auto"/>
        <w:right w:val="none" w:sz="0" w:space="0" w:color="auto"/>
      </w:divBdr>
    </w:div>
    <w:div w:id="754672621">
      <w:marLeft w:val="0"/>
      <w:marRight w:val="0"/>
      <w:marTop w:val="0"/>
      <w:marBottom w:val="0"/>
      <w:divBdr>
        <w:top w:val="none" w:sz="0" w:space="0" w:color="auto"/>
        <w:left w:val="none" w:sz="0" w:space="0" w:color="auto"/>
        <w:bottom w:val="none" w:sz="0" w:space="0" w:color="auto"/>
        <w:right w:val="none" w:sz="0" w:space="0" w:color="auto"/>
      </w:divBdr>
    </w:div>
    <w:div w:id="754672622">
      <w:marLeft w:val="0"/>
      <w:marRight w:val="0"/>
      <w:marTop w:val="0"/>
      <w:marBottom w:val="0"/>
      <w:divBdr>
        <w:top w:val="none" w:sz="0" w:space="0" w:color="auto"/>
        <w:left w:val="none" w:sz="0" w:space="0" w:color="auto"/>
        <w:bottom w:val="none" w:sz="0" w:space="0" w:color="auto"/>
        <w:right w:val="none" w:sz="0" w:space="0" w:color="auto"/>
      </w:divBdr>
    </w:div>
    <w:div w:id="754672623">
      <w:marLeft w:val="0"/>
      <w:marRight w:val="0"/>
      <w:marTop w:val="0"/>
      <w:marBottom w:val="0"/>
      <w:divBdr>
        <w:top w:val="none" w:sz="0" w:space="0" w:color="auto"/>
        <w:left w:val="none" w:sz="0" w:space="0" w:color="auto"/>
        <w:bottom w:val="none" w:sz="0" w:space="0" w:color="auto"/>
        <w:right w:val="none" w:sz="0" w:space="0" w:color="auto"/>
      </w:divBdr>
    </w:div>
    <w:div w:id="754672624">
      <w:marLeft w:val="0"/>
      <w:marRight w:val="0"/>
      <w:marTop w:val="0"/>
      <w:marBottom w:val="0"/>
      <w:divBdr>
        <w:top w:val="none" w:sz="0" w:space="0" w:color="auto"/>
        <w:left w:val="none" w:sz="0" w:space="0" w:color="auto"/>
        <w:bottom w:val="none" w:sz="0" w:space="0" w:color="auto"/>
        <w:right w:val="none" w:sz="0" w:space="0" w:color="auto"/>
      </w:divBdr>
    </w:div>
    <w:div w:id="754672625">
      <w:marLeft w:val="0"/>
      <w:marRight w:val="0"/>
      <w:marTop w:val="0"/>
      <w:marBottom w:val="0"/>
      <w:divBdr>
        <w:top w:val="none" w:sz="0" w:space="0" w:color="auto"/>
        <w:left w:val="none" w:sz="0" w:space="0" w:color="auto"/>
        <w:bottom w:val="none" w:sz="0" w:space="0" w:color="auto"/>
        <w:right w:val="none" w:sz="0" w:space="0" w:color="auto"/>
      </w:divBdr>
    </w:div>
    <w:div w:id="754672626">
      <w:marLeft w:val="0"/>
      <w:marRight w:val="0"/>
      <w:marTop w:val="0"/>
      <w:marBottom w:val="0"/>
      <w:divBdr>
        <w:top w:val="none" w:sz="0" w:space="0" w:color="auto"/>
        <w:left w:val="none" w:sz="0" w:space="0" w:color="auto"/>
        <w:bottom w:val="none" w:sz="0" w:space="0" w:color="auto"/>
        <w:right w:val="none" w:sz="0" w:space="0" w:color="auto"/>
      </w:divBdr>
    </w:div>
    <w:div w:id="754672627">
      <w:marLeft w:val="0"/>
      <w:marRight w:val="0"/>
      <w:marTop w:val="0"/>
      <w:marBottom w:val="0"/>
      <w:divBdr>
        <w:top w:val="none" w:sz="0" w:space="0" w:color="auto"/>
        <w:left w:val="none" w:sz="0" w:space="0" w:color="auto"/>
        <w:bottom w:val="none" w:sz="0" w:space="0" w:color="auto"/>
        <w:right w:val="none" w:sz="0" w:space="0" w:color="auto"/>
      </w:divBdr>
    </w:div>
    <w:div w:id="754672628">
      <w:marLeft w:val="0"/>
      <w:marRight w:val="0"/>
      <w:marTop w:val="0"/>
      <w:marBottom w:val="0"/>
      <w:divBdr>
        <w:top w:val="none" w:sz="0" w:space="0" w:color="auto"/>
        <w:left w:val="none" w:sz="0" w:space="0" w:color="auto"/>
        <w:bottom w:val="none" w:sz="0" w:space="0" w:color="auto"/>
        <w:right w:val="none" w:sz="0" w:space="0" w:color="auto"/>
      </w:divBdr>
    </w:div>
    <w:div w:id="754672629">
      <w:marLeft w:val="0"/>
      <w:marRight w:val="0"/>
      <w:marTop w:val="0"/>
      <w:marBottom w:val="0"/>
      <w:divBdr>
        <w:top w:val="none" w:sz="0" w:space="0" w:color="auto"/>
        <w:left w:val="none" w:sz="0" w:space="0" w:color="auto"/>
        <w:bottom w:val="none" w:sz="0" w:space="0" w:color="auto"/>
        <w:right w:val="none" w:sz="0" w:space="0" w:color="auto"/>
      </w:divBdr>
    </w:div>
    <w:div w:id="754672630">
      <w:marLeft w:val="0"/>
      <w:marRight w:val="0"/>
      <w:marTop w:val="0"/>
      <w:marBottom w:val="0"/>
      <w:divBdr>
        <w:top w:val="none" w:sz="0" w:space="0" w:color="auto"/>
        <w:left w:val="none" w:sz="0" w:space="0" w:color="auto"/>
        <w:bottom w:val="none" w:sz="0" w:space="0" w:color="auto"/>
        <w:right w:val="none" w:sz="0" w:space="0" w:color="auto"/>
      </w:divBdr>
    </w:div>
    <w:div w:id="754672631">
      <w:marLeft w:val="0"/>
      <w:marRight w:val="0"/>
      <w:marTop w:val="0"/>
      <w:marBottom w:val="0"/>
      <w:divBdr>
        <w:top w:val="none" w:sz="0" w:space="0" w:color="auto"/>
        <w:left w:val="none" w:sz="0" w:space="0" w:color="auto"/>
        <w:bottom w:val="none" w:sz="0" w:space="0" w:color="auto"/>
        <w:right w:val="none" w:sz="0" w:space="0" w:color="auto"/>
      </w:divBdr>
    </w:div>
    <w:div w:id="754672632">
      <w:marLeft w:val="0"/>
      <w:marRight w:val="0"/>
      <w:marTop w:val="0"/>
      <w:marBottom w:val="0"/>
      <w:divBdr>
        <w:top w:val="none" w:sz="0" w:space="0" w:color="auto"/>
        <w:left w:val="none" w:sz="0" w:space="0" w:color="auto"/>
        <w:bottom w:val="none" w:sz="0" w:space="0" w:color="auto"/>
        <w:right w:val="none" w:sz="0" w:space="0" w:color="auto"/>
      </w:divBdr>
    </w:div>
    <w:div w:id="754672633">
      <w:marLeft w:val="0"/>
      <w:marRight w:val="0"/>
      <w:marTop w:val="0"/>
      <w:marBottom w:val="0"/>
      <w:divBdr>
        <w:top w:val="none" w:sz="0" w:space="0" w:color="auto"/>
        <w:left w:val="none" w:sz="0" w:space="0" w:color="auto"/>
        <w:bottom w:val="none" w:sz="0" w:space="0" w:color="auto"/>
        <w:right w:val="none" w:sz="0" w:space="0" w:color="auto"/>
      </w:divBdr>
    </w:div>
    <w:div w:id="754672634">
      <w:marLeft w:val="0"/>
      <w:marRight w:val="0"/>
      <w:marTop w:val="0"/>
      <w:marBottom w:val="0"/>
      <w:divBdr>
        <w:top w:val="none" w:sz="0" w:space="0" w:color="auto"/>
        <w:left w:val="none" w:sz="0" w:space="0" w:color="auto"/>
        <w:bottom w:val="none" w:sz="0" w:space="0" w:color="auto"/>
        <w:right w:val="none" w:sz="0" w:space="0" w:color="auto"/>
      </w:divBdr>
    </w:div>
    <w:div w:id="754672635">
      <w:marLeft w:val="0"/>
      <w:marRight w:val="0"/>
      <w:marTop w:val="0"/>
      <w:marBottom w:val="0"/>
      <w:divBdr>
        <w:top w:val="none" w:sz="0" w:space="0" w:color="auto"/>
        <w:left w:val="none" w:sz="0" w:space="0" w:color="auto"/>
        <w:bottom w:val="none" w:sz="0" w:space="0" w:color="auto"/>
        <w:right w:val="none" w:sz="0" w:space="0" w:color="auto"/>
      </w:divBdr>
    </w:div>
    <w:div w:id="754672636">
      <w:marLeft w:val="0"/>
      <w:marRight w:val="0"/>
      <w:marTop w:val="0"/>
      <w:marBottom w:val="0"/>
      <w:divBdr>
        <w:top w:val="none" w:sz="0" w:space="0" w:color="auto"/>
        <w:left w:val="none" w:sz="0" w:space="0" w:color="auto"/>
        <w:bottom w:val="none" w:sz="0" w:space="0" w:color="auto"/>
        <w:right w:val="none" w:sz="0" w:space="0" w:color="auto"/>
      </w:divBdr>
    </w:div>
    <w:div w:id="754672637">
      <w:marLeft w:val="0"/>
      <w:marRight w:val="0"/>
      <w:marTop w:val="0"/>
      <w:marBottom w:val="0"/>
      <w:divBdr>
        <w:top w:val="none" w:sz="0" w:space="0" w:color="auto"/>
        <w:left w:val="none" w:sz="0" w:space="0" w:color="auto"/>
        <w:bottom w:val="none" w:sz="0" w:space="0" w:color="auto"/>
        <w:right w:val="none" w:sz="0" w:space="0" w:color="auto"/>
      </w:divBdr>
    </w:div>
    <w:div w:id="754672638">
      <w:marLeft w:val="0"/>
      <w:marRight w:val="0"/>
      <w:marTop w:val="0"/>
      <w:marBottom w:val="0"/>
      <w:divBdr>
        <w:top w:val="none" w:sz="0" w:space="0" w:color="auto"/>
        <w:left w:val="none" w:sz="0" w:space="0" w:color="auto"/>
        <w:bottom w:val="none" w:sz="0" w:space="0" w:color="auto"/>
        <w:right w:val="none" w:sz="0" w:space="0" w:color="auto"/>
      </w:divBdr>
    </w:div>
    <w:div w:id="754978688">
      <w:bodyDiv w:val="1"/>
      <w:marLeft w:val="0"/>
      <w:marRight w:val="0"/>
      <w:marTop w:val="0"/>
      <w:marBottom w:val="0"/>
      <w:divBdr>
        <w:top w:val="none" w:sz="0" w:space="0" w:color="auto"/>
        <w:left w:val="none" w:sz="0" w:space="0" w:color="auto"/>
        <w:bottom w:val="none" w:sz="0" w:space="0" w:color="auto"/>
        <w:right w:val="none" w:sz="0" w:space="0" w:color="auto"/>
      </w:divBdr>
    </w:div>
    <w:div w:id="796602447">
      <w:bodyDiv w:val="1"/>
      <w:marLeft w:val="0"/>
      <w:marRight w:val="0"/>
      <w:marTop w:val="0"/>
      <w:marBottom w:val="0"/>
      <w:divBdr>
        <w:top w:val="none" w:sz="0" w:space="0" w:color="auto"/>
        <w:left w:val="none" w:sz="0" w:space="0" w:color="auto"/>
        <w:bottom w:val="none" w:sz="0" w:space="0" w:color="auto"/>
        <w:right w:val="none" w:sz="0" w:space="0" w:color="auto"/>
      </w:divBdr>
    </w:div>
    <w:div w:id="924722937">
      <w:bodyDiv w:val="1"/>
      <w:marLeft w:val="0"/>
      <w:marRight w:val="0"/>
      <w:marTop w:val="0"/>
      <w:marBottom w:val="0"/>
      <w:divBdr>
        <w:top w:val="none" w:sz="0" w:space="0" w:color="auto"/>
        <w:left w:val="none" w:sz="0" w:space="0" w:color="auto"/>
        <w:bottom w:val="none" w:sz="0" w:space="0" w:color="auto"/>
        <w:right w:val="none" w:sz="0" w:space="0" w:color="auto"/>
      </w:divBdr>
    </w:div>
    <w:div w:id="1524591046">
      <w:bodyDiv w:val="1"/>
      <w:marLeft w:val="0"/>
      <w:marRight w:val="0"/>
      <w:marTop w:val="0"/>
      <w:marBottom w:val="0"/>
      <w:divBdr>
        <w:top w:val="none" w:sz="0" w:space="0" w:color="auto"/>
        <w:left w:val="none" w:sz="0" w:space="0" w:color="auto"/>
        <w:bottom w:val="none" w:sz="0" w:space="0" w:color="auto"/>
        <w:right w:val="none" w:sz="0" w:space="0" w:color="auto"/>
      </w:divBdr>
    </w:div>
    <w:div w:id="1713453703">
      <w:bodyDiv w:val="1"/>
      <w:marLeft w:val="0"/>
      <w:marRight w:val="0"/>
      <w:marTop w:val="0"/>
      <w:marBottom w:val="0"/>
      <w:divBdr>
        <w:top w:val="none" w:sz="0" w:space="0" w:color="auto"/>
        <w:left w:val="none" w:sz="0" w:space="0" w:color="auto"/>
        <w:bottom w:val="none" w:sz="0" w:space="0" w:color="auto"/>
        <w:right w:val="none" w:sz="0" w:space="0" w:color="auto"/>
      </w:divBdr>
    </w:div>
    <w:div w:id="1738016643">
      <w:bodyDiv w:val="1"/>
      <w:marLeft w:val="0"/>
      <w:marRight w:val="0"/>
      <w:marTop w:val="0"/>
      <w:marBottom w:val="0"/>
      <w:divBdr>
        <w:top w:val="none" w:sz="0" w:space="0" w:color="auto"/>
        <w:left w:val="none" w:sz="0" w:space="0" w:color="auto"/>
        <w:bottom w:val="none" w:sz="0" w:space="0" w:color="auto"/>
        <w:right w:val="none" w:sz="0" w:space="0" w:color="auto"/>
      </w:divBdr>
    </w:div>
    <w:div w:id="1915119826">
      <w:bodyDiv w:val="1"/>
      <w:marLeft w:val="0"/>
      <w:marRight w:val="0"/>
      <w:marTop w:val="0"/>
      <w:marBottom w:val="0"/>
      <w:divBdr>
        <w:top w:val="none" w:sz="0" w:space="0" w:color="auto"/>
        <w:left w:val="none" w:sz="0" w:space="0" w:color="auto"/>
        <w:bottom w:val="none" w:sz="0" w:space="0" w:color="auto"/>
        <w:right w:val="none" w:sz="0" w:space="0" w:color="auto"/>
      </w:divBdr>
    </w:div>
    <w:div w:id="1982272333">
      <w:bodyDiv w:val="1"/>
      <w:marLeft w:val="0"/>
      <w:marRight w:val="0"/>
      <w:marTop w:val="0"/>
      <w:marBottom w:val="0"/>
      <w:divBdr>
        <w:top w:val="none" w:sz="0" w:space="0" w:color="auto"/>
        <w:left w:val="none" w:sz="0" w:space="0" w:color="auto"/>
        <w:bottom w:val="none" w:sz="0" w:space="0" w:color="auto"/>
        <w:right w:val="none" w:sz="0" w:space="0" w:color="auto"/>
      </w:divBdr>
    </w:div>
    <w:div w:id="2090735428">
      <w:bodyDiv w:val="1"/>
      <w:marLeft w:val="0"/>
      <w:marRight w:val="0"/>
      <w:marTop w:val="0"/>
      <w:marBottom w:val="0"/>
      <w:divBdr>
        <w:top w:val="none" w:sz="0" w:space="0" w:color="auto"/>
        <w:left w:val="none" w:sz="0" w:space="0" w:color="auto"/>
        <w:bottom w:val="none" w:sz="0" w:space="0" w:color="auto"/>
        <w:right w:val="none" w:sz="0" w:space="0" w:color="auto"/>
      </w:divBdr>
    </w:div>
    <w:div w:id="209678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1809</TotalTime>
  <Pages>1</Pages>
  <Words>31027</Words>
  <Characters>176855</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207468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dolmio</cp:lastModifiedBy>
  <cp:revision>34</cp:revision>
  <cp:lastPrinted>2012-10-09T02:27:00Z</cp:lastPrinted>
  <dcterms:created xsi:type="dcterms:W3CDTF">2003-01-13T18:30:00Z</dcterms:created>
  <dcterms:modified xsi:type="dcterms:W3CDTF">2017-04-20T04:36:00Z</dcterms:modified>
</cp:coreProperties>
</file>